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82" w:rsidRDefault="007150B6" w:rsidP="008E113C">
      <w:pPr>
        <w:jc w:val="center"/>
      </w:pPr>
      <w:r>
        <w:t>Рубрикатор</w:t>
      </w:r>
      <w:r w:rsidR="008E113C">
        <w:t xml:space="preserve"> по биологии</w:t>
      </w:r>
    </w:p>
    <w:tbl>
      <w:tblPr>
        <w:tblStyle w:val="a3"/>
        <w:tblW w:w="0" w:type="auto"/>
        <w:tblLook w:val="04A0"/>
      </w:tblPr>
      <w:tblGrid>
        <w:gridCol w:w="2028"/>
        <w:gridCol w:w="581"/>
        <w:gridCol w:w="3117"/>
        <w:gridCol w:w="1930"/>
        <w:gridCol w:w="1915"/>
      </w:tblGrid>
      <w:tr w:rsidR="002B19C3" w:rsidTr="009409F7">
        <w:trPr>
          <w:trHeight w:val="396"/>
        </w:trPr>
        <w:tc>
          <w:tcPr>
            <w:tcW w:w="2028" w:type="dxa"/>
          </w:tcPr>
          <w:p w:rsidR="007150B6" w:rsidRDefault="007150B6">
            <w:r>
              <w:t>Дескрипторы</w:t>
            </w:r>
          </w:p>
          <w:p w:rsidR="007150B6" w:rsidRDefault="007150B6"/>
        </w:tc>
        <w:tc>
          <w:tcPr>
            <w:tcW w:w="581" w:type="dxa"/>
            <w:vMerge w:val="restart"/>
          </w:tcPr>
          <w:p w:rsidR="007150B6" w:rsidRDefault="007150B6">
            <w:r>
              <w:t>0</w:t>
            </w:r>
          </w:p>
        </w:tc>
        <w:tc>
          <w:tcPr>
            <w:tcW w:w="3117" w:type="dxa"/>
            <w:vMerge w:val="restart"/>
          </w:tcPr>
          <w:p w:rsidR="007150B6" w:rsidRDefault="007150B6">
            <w:r>
              <w:t>1</w:t>
            </w:r>
          </w:p>
        </w:tc>
        <w:tc>
          <w:tcPr>
            <w:tcW w:w="1930" w:type="dxa"/>
            <w:vMerge w:val="restart"/>
          </w:tcPr>
          <w:p w:rsidR="007150B6" w:rsidRDefault="007150B6">
            <w:r>
              <w:t>2</w:t>
            </w:r>
          </w:p>
        </w:tc>
        <w:tc>
          <w:tcPr>
            <w:tcW w:w="1915" w:type="dxa"/>
            <w:vMerge w:val="restart"/>
          </w:tcPr>
          <w:p w:rsidR="007150B6" w:rsidRDefault="007150B6">
            <w:r>
              <w:t>3</w:t>
            </w:r>
          </w:p>
        </w:tc>
      </w:tr>
      <w:tr w:rsidR="002B19C3" w:rsidTr="009409F7">
        <w:trPr>
          <w:trHeight w:val="132"/>
        </w:trPr>
        <w:tc>
          <w:tcPr>
            <w:tcW w:w="2028" w:type="dxa"/>
          </w:tcPr>
          <w:p w:rsidR="007150B6" w:rsidRDefault="007150B6" w:rsidP="007150B6">
            <w:r>
              <w:t>Критерии</w:t>
            </w:r>
          </w:p>
        </w:tc>
        <w:tc>
          <w:tcPr>
            <w:tcW w:w="581" w:type="dxa"/>
            <w:vMerge/>
          </w:tcPr>
          <w:p w:rsidR="007150B6" w:rsidRDefault="007150B6"/>
        </w:tc>
        <w:tc>
          <w:tcPr>
            <w:tcW w:w="3117" w:type="dxa"/>
            <w:vMerge/>
          </w:tcPr>
          <w:p w:rsidR="007150B6" w:rsidRDefault="007150B6"/>
        </w:tc>
        <w:tc>
          <w:tcPr>
            <w:tcW w:w="1930" w:type="dxa"/>
            <w:vMerge/>
          </w:tcPr>
          <w:p w:rsidR="007150B6" w:rsidRDefault="007150B6"/>
        </w:tc>
        <w:tc>
          <w:tcPr>
            <w:tcW w:w="1915" w:type="dxa"/>
            <w:vMerge/>
          </w:tcPr>
          <w:p w:rsidR="007150B6" w:rsidRDefault="007150B6"/>
        </w:tc>
      </w:tr>
      <w:tr w:rsidR="002B19C3" w:rsidTr="009409F7">
        <w:tc>
          <w:tcPr>
            <w:tcW w:w="2028" w:type="dxa"/>
          </w:tcPr>
          <w:p w:rsidR="007150B6" w:rsidRDefault="007150B6">
            <w:r w:rsidRPr="00001BA7">
              <w:t>Логика изложения материала            </w:t>
            </w:r>
          </w:p>
        </w:tc>
        <w:tc>
          <w:tcPr>
            <w:tcW w:w="581" w:type="dxa"/>
          </w:tcPr>
          <w:p w:rsidR="007150B6" w:rsidRDefault="007150B6"/>
        </w:tc>
        <w:tc>
          <w:tcPr>
            <w:tcW w:w="3117" w:type="dxa"/>
          </w:tcPr>
          <w:p w:rsidR="007150B6" w:rsidRDefault="007150B6">
            <w:r>
              <w:t>Не умение</w:t>
            </w:r>
            <w:r w:rsidRPr="00001BA7">
              <w:t xml:space="preserve"> логически, последовательно излагать свои мысли</w:t>
            </w:r>
            <w:r>
              <w:t>, нуждаются в помощи</w:t>
            </w:r>
          </w:p>
        </w:tc>
        <w:tc>
          <w:tcPr>
            <w:tcW w:w="1930" w:type="dxa"/>
          </w:tcPr>
          <w:p w:rsidR="007150B6" w:rsidRDefault="009409F7">
            <w:r>
              <w:t>Умение</w:t>
            </w:r>
            <w:r w:rsidR="007150B6" w:rsidRPr="00001BA7">
              <w:t xml:space="preserve"> логически, но не последовательно излагать свои мысли</w:t>
            </w:r>
          </w:p>
        </w:tc>
        <w:tc>
          <w:tcPr>
            <w:tcW w:w="1915" w:type="dxa"/>
          </w:tcPr>
          <w:p w:rsidR="007150B6" w:rsidRDefault="009409F7">
            <w:r>
              <w:t>Умение</w:t>
            </w:r>
            <w:r w:rsidR="007150B6" w:rsidRPr="00001BA7">
              <w:t xml:space="preserve"> логически, последовательно, четко</w:t>
            </w:r>
            <w:r w:rsidR="007150B6">
              <w:t xml:space="preserve"> </w:t>
            </w:r>
            <w:r w:rsidR="007150B6" w:rsidRPr="00001BA7">
              <w:t>и конкретно излагать свои мысли</w:t>
            </w:r>
          </w:p>
        </w:tc>
      </w:tr>
      <w:tr w:rsidR="002B19C3" w:rsidTr="009409F7">
        <w:tc>
          <w:tcPr>
            <w:tcW w:w="2028" w:type="dxa"/>
          </w:tcPr>
          <w:p w:rsidR="007150B6" w:rsidRDefault="007150B6">
            <w:r w:rsidRPr="00001BA7">
              <w:t xml:space="preserve">Самостоятельность </w:t>
            </w:r>
            <w:r>
              <w:t xml:space="preserve"> группы в выполнении </w:t>
            </w:r>
            <w:r w:rsidRPr="00001BA7">
              <w:t>работы</w:t>
            </w:r>
          </w:p>
        </w:tc>
        <w:tc>
          <w:tcPr>
            <w:tcW w:w="581" w:type="dxa"/>
          </w:tcPr>
          <w:p w:rsidR="007150B6" w:rsidRDefault="007150B6"/>
        </w:tc>
        <w:tc>
          <w:tcPr>
            <w:tcW w:w="3117" w:type="dxa"/>
          </w:tcPr>
          <w:p w:rsidR="007150B6" w:rsidRDefault="007150B6">
            <w:r>
              <w:t>Работа выполнена с учителем</w:t>
            </w:r>
          </w:p>
        </w:tc>
        <w:tc>
          <w:tcPr>
            <w:tcW w:w="1930" w:type="dxa"/>
          </w:tcPr>
          <w:p w:rsidR="007150B6" w:rsidRDefault="007150B6">
            <w:r>
              <w:t xml:space="preserve">Вся работа выполнена </w:t>
            </w:r>
            <w:r w:rsidRPr="00001BA7">
              <w:t>самостоятельно, частично</w:t>
            </w:r>
            <w:r>
              <w:t xml:space="preserve"> </w:t>
            </w:r>
            <w:r w:rsidRPr="00001BA7">
              <w:t xml:space="preserve">при помощи </w:t>
            </w:r>
            <w:r>
              <w:t xml:space="preserve"> учителя</w:t>
            </w:r>
          </w:p>
        </w:tc>
        <w:tc>
          <w:tcPr>
            <w:tcW w:w="1915" w:type="dxa"/>
          </w:tcPr>
          <w:p w:rsidR="007150B6" w:rsidRDefault="007150B6">
            <w:r>
              <w:t>Вся работа выполнена</w:t>
            </w:r>
            <w:r w:rsidRPr="00001BA7">
              <w:t xml:space="preserve"> самостоятельно, без помощи учителя</w:t>
            </w:r>
          </w:p>
        </w:tc>
      </w:tr>
      <w:tr w:rsidR="002B19C3" w:rsidTr="009409F7">
        <w:tc>
          <w:tcPr>
            <w:tcW w:w="2028" w:type="dxa"/>
          </w:tcPr>
          <w:p w:rsidR="007150B6" w:rsidRDefault="007150B6">
            <w:r w:rsidRPr="00001BA7">
              <w:t>Правильность оформления работы</w:t>
            </w:r>
          </w:p>
        </w:tc>
        <w:tc>
          <w:tcPr>
            <w:tcW w:w="581" w:type="dxa"/>
          </w:tcPr>
          <w:p w:rsidR="007150B6" w:rsidRDefault="007150B6"/>
        </w:tc>
        <w:tc>
          <w:tcPr>
            <w:tcW w:w="3117" w:type="dxa"/>
          </w:tcPr>
          <w:p w:rsidR="007150B6" w:rsidRDefault="002B19C3">
            <w:r>
              <w:t>Не соблюдае</w:t>
            </w:r>
            <w:r w:rsidRPr="00001BA7">
              <w:t>тся</w:t>
            </w:r>
            <w:r>
              <w:t xml:space="preserve"> </w:t>
            </w:r>
            <w:r w:rsidRPr="00001BA7">
              <w:t>орфографический</w:t>
            </w:r>
            <w:r>
              <w:t xml:space="preserve"> </w:t>
            </w:r>
            <w:r w:rsidRPr="00001BA7">
              <w:t>режим, требования по оформлению работы, аккуратность выполнения</w:t>
            </w:r>
          </w:p>
        </w:tc>
        <w:tc>
          <w:tcPr>
            <w:tcW w:w="1930" w:type="dxa"/>
          </w:tcPr>
          <w:p w:rsidR="007150B6" w:rsidRDefault="002B19C3">
            <w:r w:rsidRPr="00001BA7">
              <w:t>Орфографический режим соблюдается</w:t>
            </w:r>
            <w:r>
              <w:t xml:space="preserve"> частично (допущены</w:t>
            </w:r>
            <w:r w:rsidRPr="00001BA7">
              <w:t xml:space="preserve"> орфографические ошибки)  значительные нарушения в требованиях по оформлению работы</w:t>
            </w:r>
          </w:p>
        </w:tc>
        <w:tc>
          <w:tcPr>
            <w:tcW w:w="1915" w:type="dxa"/>
          </w:tcPr>
          <w:p w:rsidR="007150B6" w:rsidRDefault="009409F7">
            <w:r>
              <w:t>Соблюдае</w:t>
            </w:r>
            <w:r w:rsidR="007150B6" w:rsidRPr="00001BA7">
              <w:t>тся орфографический режим, требования по оформлению работы, аккуратность выполнения</w:t>
            </w:r>
          </w:p>
        </w:tc>
      </w:tr>
      <w:tr w:rsidR="002B19C3" w:rsidTr="009409F7">
        <w:tc>
          <w:tcPr>
            <w:tcW w:w="2028" w:type="dxa"/>
          </w:tcPr>
          <w:p w:rsidR="007150B6" w:rsidRDefault="002B19C3">
            <w:r>
              <w:t>Раскрытие темы</w:t>
            </w:r>
          </w:p>
        </w:tc>
        <w:tc>
          <w:tcPr>
            <w:tcW w:w="581" w:type="dxa"/>
          </w:tcPr>
          <w:p w:rsidR="007150B6" w:rsidRDefault="007150B6"/>
        </w:tc>
        <w:tc>
          <w:tcPr>
            <w:tcW w:w="3117" w:type="dxa"/>
          </w:tcPr>
          <w:p w:rsidR="007150B6" w:rsidRDefault="002B19C3">
            <w:r>
              <w:t>Тема нераскрыта</w:t>
            </w:r>
          </w:p>
        </w:tc>
        <w:tc>
          <w:tcPr>
            <w:tcW w:w="1930" w:type="dxa"/>
          </w:tcPr>
          <w:p w:rsidR="007150B6" w:rsidRDefault="002B19C3">
            <w:r>
              <w:t>Тема раскрыта не полностью</w:t>
            </w:r>
          </w:p>
        </w:tc>
        <w:tc>
          <w:tcPr>
            <w:tcW w:w="1915" w:type="dxa"/>
          </w:tcPr>
          <w:p w:rsidR="007150B6" w:rsidRDefault="002B19C3">
            <w:r>
              <w:t>Тема раскрыта полностью</w:t>
            </w:r>
          </w:p>
        </w:tc>
      </w:tr>
      <w:tr w:rsidR="002B19C3" w:rsidTr="009409F7">
        <w:tc>
          <w:tcPr>
            <w:tcW w:w="2028" w:type="dxa"/>
          </w:tcPr>
          <w:p w:rsidR="002B19C3" w:rsidRDefault="002B19C3">
            <w:r w:rsidRPr="00001BA7">
              <w:t>Умение делать выводы</w:t>
            </w:r>
          </w:p>
        </w:tc>
        <w:tc>
          <w:tcPr>
            <w:tcW w:w="581" w:type="dxa"/>
          </w:tcPr>
          <w:p w:rsidR="002B19C3" w:rsidRDefault="002B19C3"/>
        </w:tc>
        <w:tc>
          <w:tcPr>
            <w:tcW w:w="3117" w:type="dxa"/>
          </w:tcPr>
          <w:p w:rsidR="002B19C3" w:rsidRDefault="009409F7">
            <w:r>
              <w:t xml:space="preserve"> Н</w:t>
            </w:r>
            <w:r w:rsidR="002B19C3" w:rsidRPr="00001BA7">
              <w:t>еправильный вывод</w:t>
            </w:r>
          </w:p>
        </w:tc>
        <w:tc>
          <w:tcPr>
            <w:tcW w:w="1930" w:type="dxa"/>
          </w:tcPr>
          <w:p w:rsidR="002B19C3" w:rsidRDefault="009409F7">
            <w:r>
              <w:t xml:space="preserve">Вывод </w:t>
            </w:r>
            <w:r w:rsidR="002B19C3" w:rsidRPr="00001BA7">
              <w:t xml:space="preserve">не полностью соответствует теме </w:t>
            </w:r>
          </w:p>
        </w:tc>
        <w:tc>
          <w:tcPr>
            <w:tcW w:w="1915" w:type="dxa"/>
          </w:tcPr>
          <w:p w:rsidR="002B19C3" w:rsidRDefault="009409F7">
            <w:r>
              <w:t xml:space="preserve"> Г</w:t>
            </w:r>
            <w:r w:rsidR="002B19C3">
              <w:t>руппа</w:t>
            </w:r>
            <w:r w:rsidR="002B19C3" w:rsidRPr="00001BA7">
              <w:t xml:space="preserve"> четко, кон</w:t>
            </w:r>
            <w:r>
              <w:t>кретно и правильно сформулировала</w:t>
            </w:r>
            <w:r w:rsidR="002B19C3" w:rsidRPr="00001BA7">
              <w:t xml:space="preserve"> вывод</w:t>
            </w:r>
          </w:p>
        </w:tc>
      </w:tr>
      <w:tr w:rsidR="002B19C3" w:rsidTr="009409F7">
        <w:tc>
          <w:tcPr>
            <w:tcW w:w="2028" w:type="dxa"/>
          </w:tcPr>
          <w:p w:rsidR="002B19C3" w:rsidRDefault="002B19C3">
            <w:r>
              <w:t>Соблюдение регламента</w:t>
            </w:r>
          </w:p>
          <w:p w:rsidR="002B19C3" w:rsidRPr="00001BA7" w:rsidRDefault="002B19C3">
            <w:r>
              <w:t>( 5 мин)</w:t>
            </w:r>
          </w:p>
        </w:tc>
        <w:tc>
          <w:tcPr>
            <w:tcW w:w="581" w:type="dxa"/>
          </w:tcPr>
          <w:p w:rsidR="002B19C3" w:rsidRDefault="002B19C3"/>
        </w:tc>
        <w:tc>
          <w:tcPr>
            <w:tcW w:w="3117" w:type="dxa"/>
          </w:tcPr>
          <w:p w:rsidR="002B19C3" w:rsidRDefault="002B19C3">
            <w:r>
              <w:t>Времени не хватило</w:t>
            </w:r>
          </w:p>
        </w:tc>
        <w:tc>
          <w:tcPr>
            <w:tcW w:w="1930" w:type="dxa"/>
          </w:tcPr>
          <w:p w:rsidR="002B19C3" w:rsidRPr="00001BA7" w:rsidRDefault="002B19C3">
            <w:r>
              <w:t>Осталось немного времени</w:t>
            </w:r>
          </w:p>
        </w:tc>
        <w:tc>
          <w:tcPr>
            <w:tcW w:w="1915" w:type="dxa"/>
          </w:tcPr>
          <w:p w:rsidR="002B19C3" w:rsidRPr="00001BA7" w:rsidRDefault="002B19C3">
            <w:r>
              <w:t>Регламент соблюден</w:t>
            </w:r>
          </w:p>
        </w:tc>
      </w:tr>
    </w:tbl>
    <w:p w:rsidR="00185897" w:rsidRDefault="00185897">
      <w:r>
        <w:t>Критерии:</w:t>
      </w:r>
    </w:p>
    <w:p w:rsidR="007150B6" w:rsidRDefault="002B19C3">
      <w:r>
        <w:t>«5»-</w:t>
      </w:r>
      <w:r w:rsidR="008816AF">
        <w:t xml:space="preserve">18-16 </w:t>
      </w:r>
      <w:r>
        <w:t>баллов</w:t>
      </w:r>
    </w:p>
    <w:p w:rsidR="002B19C3" w:rsidRDefault="002B19C3">
      <w:r>
        <w:t>«4»-</w:t>
      </w:r>
      <w:r w:rsidR="008816AF">
        <w:t>15-12 баллов</w:t>
      </w:r>
    </w:p>
    <w:p w:rsidR="002B19C3" w:rsidRDefault="002B19C3">
      <w:r>
        <w:t>«3»-</w:t>
      </w:r>
      <w:r w:rsidR="008816AF">
        <w:t>11</w:t>
      </w:r>
      <w:r w:rsidR="00185897">
        <w:t>-6 баллов</w:t>
      </w:r>
    </w:p>
    <w:p w:rsidR="002B19C3" w:rsidRDefault="002B19C3">
      <w:r>
        <w:t>«2»-</w:t>
      </w:r>
      <w:r w:rsidR="00185897">
        <w:t>5 баллов</w:t>
      </w:r>
    </w:p>
    <w:sectPr w:rsidR="002B19C3" w:rsidSect="00DB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0B6"/>
    <w:rsid w:val="00185897"/>
    <w:rsid w:val="002B19C3"/>
    <w:rsid w:val="003176BB"/>
    <w:rsid w:val="007150B6"/>
    <w:rsid w:val="00720A9E"/>
    <w:rsid w:val="008816AF"/>
    <w:rsid w:val="008B1611"/>
    <w:rsid w:val="008E113C"/>
    <w:rsid w:val="009409F7"/>
    <w:rsid w:val="00C56429"/>
    <w:rsid w:val="00DB1AB2"/>
    <w:rsid w:val="00EA6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2017-01-30T11:28:00Z</cp:lastPrinted>
  <dcterms:created xsi:type="dcterms:W3CDTF">2017-01-28T12:16:00Z</dcterms:created>
  <dcterms:modified xsi:type="dcterms:W3CDTF">2017-01-30T11:29:00Z</dcterms:modified>
</cp:coreProperties>
</file>