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D7" w:rsidRPr="008A634C" w:rsidRDefault="009056D7" w:rsidP="009056D7">
      <w:pPr>
        <w:rPr>
          <w:b/>
          <w:sz w:val="22"/>
          <w:szCs w:val="22"/>
          <w:lang w:val="kk-KZ"/>
        </w:rPr>
      </w:pPr>
      <w:r w:rsidRPr="008A634C">
        <w:rPr>
          <w:b/>
          <w:sz w:val="22"/>
          <w:szCs w:val="22"/>
          <w:lang w:val="kk-KZ"/>
        </w:rPr>
        <w:t xml:space="preserve">Сабақтың тақырыбы:   </w:t>
      </w:r>
      <w:r w:rsidRPr="008A634C">
        <w:rPr>
          <w:b/>
          <w:i/>
          <w:sz w:val="22"/>
          <w:szCs w:val="22"/>
          <w:lang w:val="kk-KZ"/>
        </w:rPr>
        <w:t>Сәуле, бұрыш</w:t>
      </w:r>
      <w:r w:rsidRPr="008A634C">
        <w:rPr>
          <w:b/>
          <w:sz w:val="22"/>
          <w:szCs w:val="22"/>
          <w:lang w:val="kk-KZ"/>
        </w:rPr>
        <w:t>.</w:t>
      </w:r>
    </w:p>
    <w:p w:rsidR="009056D7" w:rsidRPr="00FE618D" w:rsidRDefault="009056D7" w:rsidP="009056D7">
      <w:pPr>
        <w:spacing w:before="100" w:beforeAutospacing="1"/>
        <w:contextualSpacing/>
        <w:rPr>
          <w:lang w:val="kk-KZ"/>
        </w:rPr>
      </w:pPr>
      <w:r w:rsidRPr="00FE618D">
        <w:rPr>
          <w:b/>
          <w:bCs/>
          <w:lang w:val="kk-KZ"/>
        </w:rPr>
        <w:t xml:space="preserve">Сабақ мақсаттары: </w:t>
      </w:r>
    </w:p>
    <w:p w:rsidR="009056D7" w:rsidRPr="00FE618D" w:rsidRDefault="009056D7" w:rsidP="009056D7">
      <w:pPr>
        <w:numPr>
          <w:ilvl w:val="0"/>
          <w:numId w:val="1"/>
        </w:numPr>
        <w:spacing w:before="100" w:beforeAutospacing="1"/>
        <w:contextualSpacing/>
        <w:rPr>
          <w:lang w:val="kk-KZ"/>
        </w:rPr>
      </w:pPr>
      <w:r>
        <w:rPr>
          <w:lang w:val="kk-KZ"/>
        </w:rPr>
        <w:t>Сәулені, б</w:t>
      </w:r>
      <w:r w:rsidRPr="00FE618D">
        <w:rPr>
          <w:lang w:val="kk-KZ"/>
        </w:rPr>
        <w:t xml:space="preserve">ұрыштың өлшем бірлігімен, бұрышты өлшейтін аспаппен және оны қолдану алгоритмімен таныстыру. </w:t>
      </w:r>
    </w:p>
    <w:p w:rsidR="009056D7" w:rsidRPr="00FE618D" w:rsidRDefault="009056D7" w:rsidP="009056D7">
      <w:pPr>
        <w:numPr>
          <w:ilvl w:val="0"/>
          <w:numId w:val="1"/>
        </w:numPr>
        <w:spacing w:before="100" w:beforeAutospacing="1"/>
        <w:contextualSpacing/>
      </w:pPr>
      <w:r w:rsidRPr="00FE618D">
        <w:rPr>
          <w:lang w:val="kk-KZ"/>
        </w:rPr>
        <w:t>Бұрыштарды өлшеу машықтарын қалыптастыру</w:t>
      </w:r>
      <w:r w:rsidRPr="00FE618D">
        <w:t xml:space="preserve">. </w:t>
      </w:r>
    </w:p>
    <w:p w:rsidR="009056D7" w:rsidRPr="00FE618D" w:rsidRDefault="009056D7" w:rsidP="009056D7">
      <w:pPr>
        <w:numPr>
          <w:ilvl w:val="0"/>
          <w:numId w:val="1"/>
        </w:numPr>
        <w:spacing w:before="100" w:beforeAutospacing="1"/>
        <w:contextualSpacing/>
      </w:pPr>
      <w:r w:rsidRPr="00FE618D">
        <w:rPr>
          <w:lang w:val="kk-KZ"/>
        </w:rPr>
        <w:t>Коммуникативтік машықтарды қалыптастыру, ұқыптылыққа тәрбиелеу</w:t>
      </w:r>
      <w:r w:rsidRPr="00FE618D">
        <w:t xml:space="preserve">. </w:t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rPr>
          <w:b/>
          <w:bCs/>
          <w:lang w:val="kk-KZ"/>
        </w:rPr>
        <w:t>Құрал-жабдықтар</w:t>
      </w:r>
      <w:r w:rsidRPr="00FE618D">
        <w:rPr>
          <w:b/>
          <w:bCs/>
        </w:rPr>
        <w:t>:</w:t>
      </w:r>
      <w:r w:rsidRPr="00FE618D">
        <w:t xml:space="preserve"> транспортир, </w:t>
      </w:r>
      <w:r w:rsidRPr="00FE618D">
        <w:rPr>
          <w:lang w:val="kk-KZ"/>
        </w:rPr>
        <w:t>бұрыштар жиынтықтары</w:t>
      </w:r>
      <w:r w:rsidRPr="00FE618D">
        <w:t xml:space="preserve">, </w:t>
      </w:r>
      <w:r w:rsidRPr="00FE618D">
        <w:rPr>
          <w:lang w:val="kk-KZ"/>
        </w:rPr>
        <w:t>қызыл және көк тікбұрыштар</w:t>
      </w:r>
      <w:r w:rsidRPr="00FE618D">
        <w:t xml:space="preserve">. </w:t>
      </w:r>
    </w:p>
    <w:p w:rsidR="009056D7" w:rsidRPr="00FE618D" w:rsidRDefault="009056D7" w:rsidP="009056D7">
      <w:pPr>
        <w:spacing w:before="100" w:beforeAutospacing="1"/>
        <w:contextualSpacing/>
        <w:jc w:val="center"/>
      </w:pPr>
      <w:r w:rsidRPr="00FE618D">
        <w:rPr>
          <w:b/>
          <w:bCs/>
          <w:lang w:val="kk-KZ"/>
        </w:rPr>
        <w:t>Сабақ барысы</w:t>
      </w:r>
      <w:r w:rsidRPr="00FE618D">
        <w:rPr>
          <w:b/>
          <w:bCs/>
        </w:rPr>
        <w:t>:</w:t>
      </w:r>
    </w:p>
    <w:p w:rsidR="009056D7" w:rsidRPr="00FE618D" w:rsidRDefault="009056D7" w:rsidP="009056D7">
      <w:pPr>
        <w:spacing w:before="100" w:beforeAutospacing="1"/>
        <w:contextualSpacing/>
        <w:rPr>
          <w:lang w:val="kk-KZ"/>
        </w:rPr>
      </w:pPr>
      <w:r w:rsidRPr="00FE618D">
        <w:rPr>
          <w:b/>
          <w:bCs/>
        </w:rPr>
        <w:t xml:space="preserve">1. </w:t>
      </w:r>
      <w:r w:rsidRPr="00FE618D">
        <w:rPr>
          <w:b/>
          <w:bCs/>
          <w:lang w:val="kk-KZ"/>
        </w:rPr>
        <w:t>Ұйымдастыру</w:t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rPr>
          <w:b/>
          <w:bCs/>
        </w:rPr>
        <w:t xml:space="preserve">2. </w:t>
      </w:r>
      <w:r w:rsidRPr="00FE618D">
        <w:rPr>
          <w:b/>
          <w:bCs/>
          <w:lang w:val="kk-KZ"/>
        </w:rPr>
        <w:t>Ауызша жұмыс</w:t>
      </w:r>
      <w:r w:rsidRPr="00FE618D">
        <w:rPr>
          <w:b/>
          <w:bCs/>
        </w:rPr>
        <w:t>.</w:t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t xml:space="preserve">А) </w:t>
      </w:r>
      <w:r w:rsidRPr="00FE618D">
        <w:rPr>
          <w:lang w:val="kk-KZ"/>
        </w:rPr>
        <w:t>Сағат тілдері жасайтын бұрыштардың түрлері қандай, олар неге тең</w:t>
      </w:r>
      <w:r w:rsidRPr="00FE618D">
        <w:t>?</w:t>
      </w:r>
    </w:p>
    <w:p w:rsidR="009056D7" w:rsidRPr="00FE618D" w:rsidRDefault="009056D7" w:rsidP="009056D7">
      <w:pPr>
        <w:spacing w:before="100" w:beforeAutospacing="1"/>
        <w:contextualSpacing/>
        <w:jc w:val="center"/>
      </w:pPr>
      <w:r>
        <w:rPr>
          <w:noProof/>
        </w:rPr>
        <w:drawing>
          <wp:inline distT="0" distB="0" distL="0" distR="0">
            <wp:extent cx="4762500" cy="933450"/>
            <wp:effectExtent l="0" t="0" r="0" b="0"/>
            <wp:docPr id="8" name="Рисунок 8" descr="Image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t xml:space="preserve">Б) 3 </w:t>
      </w:r>
      <w:r w:rsidRPr="00FE618D">
        <w:rPr>
          <w:lang w:val="kk-KZ"/>
        </w:rPr>
        <w:t>кесінді салынған</w:t>
      </w:r>
      <w:r w:rsidRPr="00FE618D">
        <w:t xml:space="preserve">: АД, </w:t>
      </w:r>
      <w:proofErr w:type="gramStart"/>
      <w:r w:rsidRPr="00FE618D">
        <w:t>СО</w:t>
      </w:r>
      <w:proofErr w:type="gramEnd"/>
      <w:r w:rsidRPr="00FE618D">
        <w:t xml:space="preserve"> и ML.</w:t>
      </w:r>
    </w:p>
    <w:p w:rsidR="009056D7" w:rsidRPr="00FE618D" w:rsidRDefault="009056D7" w:rsidP="009056D7">
      <w:pPr>
        <w:spacing w:before="100" w:beforeAutospacing="1"/>
        <w:contextualSpacing/>
        <w:jc w:val="center"/>
      </w:pPr>
      <w:r>
        <w:rPr>
          <w:noProof/>
        </w:rPr>
        <w:drawing>
          <wp:inline distT="0" distB="0" distL="0" distR="0">
            <wp:extent cx="1981200" cy="1171575"/>
            <wp:effectExtent l="0" t="0" r="0" b="9525"/>
            <wp:docPr id="7" name="Рисунок 7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rPr>
          <w:b/>
          <w:bCs/>
          <w:lang w:val="kk-KZ"/>
        </w:rPr>
        <w:t>Мұғалім</w:t>
      </w:r>
      <w:r w:rsidRPr="00FE618D">
        <w:rPr>
          <w:b/>
          <w:bCs/>
        </w:rPr>
        <w:t>:</w:t>
      </w:r>
      <w:r w:rsidRPr="00FE618D">
        <w:rPr>
          <w:lang w:val="kk-KZ"/>
        </w:rPr>
        <w:t>Қай кесінді үлкен</w:t>
      </w:r>
      <w:r w:rsidRPr="00FE618D">
        <w:t xml:space="preserve">? </w:t>
      </w:r>
      <w:r w:rsidRPr="00FE618D">
        <w:rPr>
          <w:lang w:val="kk-KZ"/>
        </w:rPr>
        <w:t>Оны қалай тексеруге болады</w:t>
      </w:r>
      <w:r w:rsidRPr="00FE618D">
        <w:t xml:space="preserve">? </w:t>
      </w:r>
      <w:r w:rsidRPr="00FE618D">
        <w:rPr>
          <w:lang w:val="kk-KZ"/>
        </w:rPr>
        <w:t>Қандай аспап қолданамыз</w:t>
      </w:r>
      <w:r w:rsidRPr="00FE618D">
        <w:t>?</w:t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t xml:space="preserve">В) </w:t>
      </w:r>
      <w:r w:rsidRPr="00FE618D">
        <w:rPr>
          <w:lang w:val="kk-KZ"/>
        </w:rPr>
        <w:t xml:space="preserve">Тақтада </w:t>
      </w:r>
      <w:r w:rsidRPr="00FE618D">
        <w:t xml:space="preserve">3 </w:t>
      </w:r>
      <w:r w:rsidRPr="00FE618D">
        <w:rPr>
          <w:lang w:val="kk-KZ"/>
        </w:rPr>
        <w:t>бұрыш салынған</w:t>
      </w:r>
      <w:r w:rsidRPr="00FE618D">
        <w:t>:</w:t>
      </w:r>
    </w:p>
    <w:p w:rsidR="009056D7" w:rsidRPr="00FE618D" w:rsidRDefault="009056D7" w:rsidP="009056D7">
      <w:pPr>
        <w:spacing w:before="100" w:beforeAutospacing="1"/>
        <w:contextualSpacing/>
        <w:jc w:val="center"/>
      </w:pPr>
      <w:r>
        <w:rPr>
          <w:noProof/>
        </w:rPr>
        <w:drawing>
          <wp:inline distT="0" distB="0" distL="0" distR="0">
            <wp:extent cx="4762500" cy="1047750"/>
            <wp:effectExtent l="0" t="0" r="0" b="0"/>
            <wp:docPr id="6" name="Рисунок 6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rPr>
          <w:b/>
          <w:bCs/>
          <w:lang w:val="kk-KZ"/>
        </w:rPr>
        <w:t>Мұғалім</w:t>
      </w:r>
      <w:r w:rsidRPr="00FE618D">
        <w:rPr>
          <w:b/>
          <w:bCs/>
        </w:rPr>
        <w:t>:</w:t>
      </w:r>
      <w:r w:rsidRPr="00FE618D">
        <w:rPr>
          <w:lang w:val="kk-KZ"/>
        </w:rPr>
        <w:t>Қай бұрыш үлкен</w:t>
      </w:r>
      <w:r w:rsidRPr="00FE618D">
        <w:t xml:space="preserve">? </w:t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rPr>
          <w:lang w:val="kk-KZ"/>
        </w:rPr>
        <w:t>Оны қалай дәлелдеуге болады</w:t>
      </w:r>
      <w:r w:rsidRPr="00FE618D">
        <w:t>?</w:t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rPr>
          <w:lang w:val="kk-KZ"/>
        </w:rPr>
        <w:t>Оқушылардың алдында бұрыштарды қалай өлшеу керек деген проблема тұрады</w:t>
      </w:r>
      <w:r w:rsidRPr="00FE618D">
        <w:t>.</w:t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rPr>
          <w:b/>
          <w:bCs/>
          <w:lang w:val="kk-KZ"/>
        </w:rPr>
        <w:t>Мұғалім транспортир туралы түсіндіреді</w:t>
      </w:r>
      <w:r w:rsidRPr="00FE618D">
        <w:t>.</w:t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rPr>
          <w:b/>
          <w:bCs/>
        </w:rPr>
        <w:t xml:space="preserve">3. </w:t>
      </w:r>
      <w:r w:rsidRPr="00FE618D">
        <w:rPr>
          <w:b/>
          <w:bCs/>
          <w:lang w:val="kk-KZ"/>
        </w:rPr>
        <w:t>Жаңа ұғымдар енгізу</w:t>
      </w:r>
      <w:r w:rsidRPr="00FE618D">
        <w:rPr>
          <w:b/>
          <w:bCs/>
        </w:rPr>
        <w:t xml:space="preserve">: </w:t>
      </w:r>
      <w:r w:rsidRPr="00FE618D">
        <w:t>транспортир, градус.</w:t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rPr>
          <w:lang w:val="kk-KZ"/>
        </w:rPr>
        <w:t>Үйден оқушылар жазыңқы, тік, сүйір және доғал бұрыштардың суреттерін салып келген</w:t>
      </w:r>
      <w:r w:rsidRPr="00FE618D">
        <w:t>.</w:t>
      </w:r>
    </w:p>
    <w:p w:rsidR="009056D7" w:rsidRPr="00FE618D" w:rsidRDefault="009056D7" w:rsidP="009056D7">
      <w:pPr>
        <w:spacing w:before="100" w:beforeAutospacing="1"/>
        <w:contextualSpacing/>
        <w:jc w:val="center"/>
      </w:pPr>
      <w:r>
        <w:rPr>
          <w:noProof/>
        </w:rPr>
        <w:drawing>
          <wp:inline distT="0" distB="0" distL="0" distR="0">
            <wp:extent cx="4762500" cy="704850"/>
            <wp:effectExtent l="0" t="0" r="0" b="0"/>
            <wp:docPr id="5" name="Рисунок 5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D7" w:rsidRPr="00FE618D" w:rsidRDefault="009056D7" w:rsidP="009056D7">
      <w:pPr>
        <w:numPr>
          <w:ilvl w:val="0"/>
          <w:numId w:val="2"/>
        </w:numPr>
        <w:spacing w:before="100" w:beforeAutospacing="1"/>
        <w:contextualSpacing/>
      </w:pPr>
      <w:r w:rsidRPr="00FE618D">
        <w:rPr>
          <w:lang w:val="kk-KZ"/>
        </w:rPr>
        <w:t>Жазыңқы бұрышта қанша градус бар</w:t>
      </w:r>
      <w:r w:rsidRPr="00FE618D">
        <w:t xml:space="preserve">? </w:t>
      </w:r>
    </w:p>
    <w:p w:rsidR="009056D7" w:rsidRPr="00FE618D" w:rsidRDefault="009056D7" w:rsidP="009056D7">
      <w:pPr>
        <w:numPr>
          <w:ilvl w:val="0"/>
          <w:numId w:val="2"/>
        </w:numPr>
        <w:spacing w:before="100" w:beforeAutospacing="1"/>
        <w:contextualSpacing/>
      </w:pPr>
      <w:r w:rsidRPr="00FE618D">
        <w:rPr>
          <w:lang w:val="kk-KZ"/>
        </w:rPr>
        <w:t>Жазыңқы бұрышта қанша тік бұрыш бар</w:t>
      </w:r>
      <w:r w:rsidRPr="00FE618D">
        <w:t xml:space="preserve">? </w:t>
      </w:r>
    </w:p>
    <w:p w:rsidR="009056D7" w:rsidRPr="00FE618D" w:rsidRDefault="009056D7" w:rsidP="009056D7">
      <w:pPr>
        <w:numPr>
          <w:ilvl w:val="0"/>
          <w:numId w:val="2"/>
        </w:numPr>
        <w:spacing w:before="100" w:beforeAutospacing="1"/>
        <w:contextualSpacing/>
      </w:pPr>
      <w:r w:rsidRPr="00FE618D">
        <w:rPr>
          <w:lang w:val="kk-KZ"/>
        </w:rPr>
        <w:t>Тік бұрышта қанша градус болады</w:t>
      </w:r>
      <w:r w:rsidRPr="00FE618D">
        <w:t xml:space="preserve">? </w:t>
      </w:r>
    </w:p>
    <w:p w:rsidR="009056D7" w:rsidRPr="00FE618D" w:rsidRDefault="009056D7" w:rsidP="009056D7">
      <w:pPr>
        <w:numPr>
          <w:ilvl w:val="0"/>
          <w:numId w:val="2"/>
        </w:numPr>
        <w:spacing w:before="100" w:beforeAutospacing="1"/>
        <w:contextualSpacing/>
      </w:pPr>
      <w:r w:rsidRPr="00FE618D">
        <w:rPr>
          <w:lang w:val="kk-KZ"/>
        </w:rPr>
        <w:t>Тақтада сүйір және доғал бұрыштар салынған. Оқушыларға бұрыштар жиынтығы таратылады</w:t>
      </w:r>
      <w:r w:rsidRPr="00FE618D">
        <w:t xml:space="preserve">. </w:t>
      </w:r>
    </w:p>
    <w:p w:rsidR="009056D7" w:rsidRPr="00FE618D" w:rsidRDefault="009056D7" w:rsidP="009056D7">
      <w:pPr>
        <w:spacing w:before="100" w:beforeAutospacing="1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3962400" cy="1276350"/>
            <wp:effectExtent l="0" t="0" r="0" b="0"/>
            <wp:docPr id="4" name="Рисунок 4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rPr>
          <w:lang w:val="kk-KZ"/>
        </w:rPr>
        <w:t xml:space="preserve">Бұрыштарды өлшеу алгоритмін енгіземіз </w:t>
      </w:r>
      <w:r w:rsidRPr="00FE618D">
        <w:t>(а</w:t>
      </w:r>
      <w:r w:rsidRPr="00FE618D">
        <w:rPr>
          <w:lang w:val="kk-KZ"/>
        </w:rPr>
        <w:t xml:space="preserve"> суреті</w:t>
      </w:r>
      <w:r w:rsidRPr="00FE618D">
        <w:t xml:space="preserve">). </w:t>
      </w:r>
    </w:p>
    <w:p w:rsidR="009056D7" w:rsidRPr="00FE618D" w:rsidRDefault="009056D7" w:rsidP="009056D7">
      <w:pPr>
        <w:numPr>
          <w:ilvl w:val="0"/>
          <w:numId w:val="3"/>
        </w:numPr>
        <w:spacing w:before="100" w:beforeAutospacing="1"/>
        <w:contextualSpacing/>
      </w:pPr>
      <w:r w:rsidRPr="00FE618D">
        <w:rPr>
          <w:lang w:val="kk-KZ"/>
        </w:rPr>
        <w:t>Транспортирді центрі бұрыштың төбесі О нүктесімен сәйкес келетіндей етіп қоямыз</w:t>
      </w:r>
      <w:r w:rsidRPr="00FE618D">
        <w:t xml:space="preserve">. </w:t>
      </w:r>
    </w:p>
    <w:p w:rsidR="009056D7" w:rsidRPr="00FE618D" w:rsidRDefault="009056D7" w:rsidP="009056D7">
      <w:pPr>
        <w:numPr>
          <w:ilvl w:val="0"/>
          <w:numId w:val="3"/>
        </w:numPr>
        <w:spacing w:before="100" w:beforeAutospacing="1"/>
        <w:contextualSpacing/>
      </w:pPr>
      <w:r w:rsidRPr="00FE618D">
        <w:t xml:space="preserve">ОВ </w:t>
      </w:r>
      <w:r w:rsidRPr="00FE618D">
        <w:rPr>
          <w:lang w:val="kk-KZ"/>
        </w:rPr>
        <w:t xml:space="preserve">сәулесі нольдік белгіден </w:t>
      </w:r>
      <w:r w:rsidRPr="00FE618D">
        <w:t>(</w:t>
      </w:r>
      <w:r w:rsidRPr="00FE618D">
        <w:rPr>
          <w:lang w:val="kk-KZ"/>
        </w:rPr>
        <w:t>санақ басынан</w:t>
      </w:r>
      <w:r w:rsidRPr="00FE618D">
        <w:t>)</w:t>
      </w:r>
      <w:r w:rsidRPr="00FE618D">
        <w:rPr>
          <w:lang w:val="kk-KZ"/>
        </w:rPr>
        <w:t xml:space="preserve"> өтеді</w:t>
      </w:r>
      <w:r w:rsidRPr="00FE618D">
        <w:t xml:space="preserve">. </w:t>
      </w:r>
    </w:p>
    <w:p w:rsidR="009056D7" w:rsidRPr="00FE618D" w:rsidRDefault="009056D7" w:rsidP="009056D7">
      <w:pPr>
        <w:numPr>
          <w:ilvl w:val="0"/>
          <w:numId w:val="3"/>
        </w:numPr>
        <w:spacing w:before="100" w:beforeAutospacing="1"/>
        <w:contextualSpacing/>
      </w:pPr>
      <w:r w:rsidRPr="00FE618D">
        <w:t xml:space="preserve">ОА </w:t>
      </w:r>
      <w:r w:rsidRPr="00FE618D">
        <w:rPr>
          <w:lang w:val="kk-KZ"/>
        </w:rPr>
        <w:t xml:space="preserve">сәулесі </w:t>
      </w:r>
      <w:r w:rsidRPr="00FE618D">
        <w:t>60</w:t>
      </w:r>
      <w:r w:rsidRPr="00FE618D">
        <w:rPr>
          <w:vertAlign w:val="superscript"/>
        </w:rPr>
        <w:t>0</w:t>
      </w:r>
      <w:r w:rsidRPr="00FE618D">
        <w:rPr>
          <w:lang w:val="kk-KZ"/>
        </w:rPr>
        <w:t xml:space="preserve"> белгісінен өті</w:t>
      </w:r>
      <w:proofErr w:type="gramStart"/>
      <w:r w:rsidRPr="00FE618D">
        <w:rPr>
          <w:lang w:val="kk-KZ"/>
        </w:rPr>
        <w:t>п</w:t>
      </w:r>
      <w:proofErr w:type="gramEnd"/>
      <w:r w:rsidRPr="00FE618D">
        <w:rPr>
          <w:lang w:val="kk-KZ"/>
        </w:rPr>
        <w:t xml:space="preserve"> тұр.</w:t>
      </w:r>
    </w:p>
    <w:p w:rsidR="009056D7" w:rsidRPr="00FE618D" w:rsidRDefault="009056D7" w:rsidP="009056D7">
      <w:pPr>
        <w:numPr>
          <w:ilvl w:val="0"/>
          <w:numId w:val="3"/>
        </w:numPr>
        <w:spacing w:before="100" w:beforeAutospacing="1"/>
        <w:contextualSpacing/>
      </w:pPr>
      <w:r w:rsidRPr="00FE618D">
        <w:rPr>
          <w:lang w:val="kk-KZ"/>
        </w:rPr>
        <w:t xml:space="preserve">Бұрыш </w:t>
      </w:r>
      <w:r w:rsidRPr="00FE618D">
        <w:t>АОВ=60</w:t>
      </w:r>
      <w:r w:rsidRPr="00FE618D">
        <w:rPr>
          <w:vertAlign w:val="superscript"/>
        </w:rPr>
        <w:t>0</w:t>
      </w:r>
      <w:r w:rsidRPr="00FE618D">
        <w:t xml:space="preserve">. </w:t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t xml:space="preserve">СОД </w:t>
      </w:r>
      <w:r w:rsidRPr="00FE618D">
        <w:rPr>
          <w:lang w:val="kk-KZ"/>
        </w:rPr>
        <w:t>бұрышын бі</w:t>
      </w:r>
      <w:proofErr w:type="gramStart"/>
      <w:r w:rsidRPr="00FE618D">
        <w:rPr>
          <w:lang w:val="kk-KZ"/>
        </w:rPr>
        <w:t>р</w:t>
      </w:r>
      <w:proofErr w:type="gramEnd"/>
      <w:r w:rsidRPr="00FE618D">
        <w:rPr>
          <w:lang w:val="kk-KZ"/>
        </w:rPr>
        <w:t xml:space="preserve"> оқушы тақтада өлшейді</w:t>
      </w:r>
      <w:r w:rsidRPr="00FE618D">
        <w:t>.</w:t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rPr>
          <w:b/>
          <w:bCs/>
        </w:rPr>
        <w:t xml:space="preserve">4. </w:t>
      </w:r>
      <w:r w:rsidRPr="00FE618D">
        <w:rPr>
          <w:b/>
          <w:bCs/>
          <w:lang w:val="kk-KZ"/>
        </w:rPr>
        <w:t>Бекіту</w:t>
      </w:r>
      <w:r w:rsidRPr="00FE618D">
        <w:rPr>
          <w:b/>
          <w:bCs/>
        </w:rPr>
        <w:t>.</w:t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rPr>
          <w:lang w:val="kk-KZ"/>
        </w:rPr>
        <w:t>Жұптық жұмыс</w:t>
      </w:r>
      <w:r w:rsidRPr="00FE618D">
        <w:t>.</w:t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rPr>
          <w:lang w:val="kk-KZ"/>
        </w:rPr>
        <w:t>Тесттер тарату</w:t>
      </w:r>
      <w:r w:rsidRPr="00FE618D">
        <w:t xml:space="preserve">. </w:t>
      </w:r>
    </w:p>
    <w:p w:rsidR="009056D7" w:rsidRPr="00FE618D" w:rsidRDefault="009056D7" w:rsidP="009056D7">
      <w:pPr>
        <w:spacing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4657725" cy="1914525"/>
            <wp:effectExtent l="0" t="0" r="9525" b="9525"/>
            <wp:docPr id="3" name="Рисунок 3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D7" w:rsidRPr="00FE618D" w:rsidRDefault="009056D7" w:rsidP="009056D7">
      <w:pPr>
        <w:spacing w:before="100" w:beforeAutospacing="1"/>
        <w:contextualSpacing/>
        <w:jc w:val="center"/>
      </w:pPr>
      <w:r>
        <w:rPr>
          <w:noProof/>
        </w:rPr>
        <w:drawing>
          <wp:inline distT="0" distB="0" distL="0" distR="0">
            <wp:extent cx="1028700" cy="1000125"/>
            <wp:effectExtent l="0" t="0" r="0" b="9525"/>
            <wp:docPr id="2" name="Рисунок 2" descr="img6.gif (110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6.gif (1103 byte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t xml:space="preserve">3) </w:t>
      </w:r>
      <w:r w:rsidRPr="00FE618D">
        <w:rPr>
          <w:lang w:val="kk-KZ"/>
        </w:rPr>
        <w:t>Өлшеу нәтижелерін салыстыру</w:t>
      </w:r>
      <w:r w:rsidRPr="00FE618D">
        <w:t>.</w:t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rPr>
          <w:b/>
          <w:bCs/>
        </w:rPr>
        <w:t xml:space="preserve">5. </w:t>
      </w:r>
      <w:r w:rsidRPr="00FE618D">
        <w:rPr>
          <w:b/>
          <w:bCs/>
          <w:lang w:val="kk-KZ"/>
        </w:rPr>
        <w:t>Сабақты қорытындылау</w:t>
      </w:r>
      <w:r w:rsidRPr="00FE618D">
        <w:rPr>
          <w:b/>
          <w:bCs/>
        </w:rPr>
        <w:t>.</w:t>
      </w:r>
    </w:p>
    <w:p w:rsidR="009056D7" w:rsidRPr="00FE618D" w:rsidRDefault="009056D7" w:rsidP="009056D7">
      <w:pPr>
        <w:spacing w:before="100" w:beforeAutospacing="1"/>
        <w:contextualSpacing/>
      </w:pPr>
      <w:r w:rsidRPr="00FE618D">
        <w:rPr>
          <w:lang w:val="kk-KZ"/>
        </w:rPr>
        <w:t>Жұмыс барысында оқушыға көмек керек болса, қызыл тікбұрыштығ егер тапсырманы орындап болсағ кқк тікбұрышты көтереді</w:t>
      </w:r>
      <w:r w:rsidRPr="00FE618D">
        <w:t xml:space="preserve">. </w:t>
      </w:r>
    </w:p>
    <w:p w:rsidR="009056D7" w:rsidRPr="00FE618D" w:rsidRDefault="009056D7" w:rsidP="009056D7">
      <w:pPr>
        <w:spacing w:before="100" w:beforeAutospacing="1"/>
        <w:contextualSpacing/>
        <w:rPr>
          <w:lang w:val="kk-KZ"/>
        </w:rPr>
      </w:pPr>
      <w:r w:rsidRPr="00FE618D">
        <w:rPr>
          <w:b/>
          <w:bCs/>
        </w:rPr>
        <w:t xml:space="preserve">6. </w:t>
      </w:r>
      <w:r w:rsidRPr="00FE618D">
        <w:rPr>
          <w:b/>
          <w:bCs/>
          <w:lang w:val="kk-KZ"/>
        </w:rPr>
        <w:t>Үй тапсырмасы</w:t>
      </w:r>
    </w:p>
    <w:p w:rsidR="009056D7" w:rsidRDefault="009056D7" w:rsidP="009056D7">
      <w:pPr>
        <w:rPr>
          <w:lang w:val="kk-KZ"/>
        </w:rPr>
      </w:pPr>
      <w:r w:rsidRPr="00FE618D">
        <w:rPr>
          <w:lang w:val="kk-KZ"/>
        </w:rPr>
        <w:t>Кез-келген АВС үшбұрышын салып, Барлық бұрыштарының шамасын өлшеңдер.</w:t>
      </w:r>
    </w:p>
    <w:p w:rsidR="009056D7" w:rsidRDefault="009056D7" w:rsidP="009056D7">
      <w:pPr>
        <w:rPr>
          <w:lang w:val="kk-KZ"/>
        </w:rPr>
      </w:pPr>
    </w:p>
    <w:p w:rsidR="009056D7" w:rsidRDefault="009056D7" w:rsidP="009056D7">
      <w:pPr>
        <w:rPr>
          <w:lang w:val="kk-KZ"/>
        </w:rPr>
      </w:pPr>
    </w:p>
    <w:p w:rsidR="009056D7" w:rsidRDefault="009056D7" w:rsidP="009056D7">
      <w:pPr>
        <w:rPr>
          <w:lang w:val="kk-KZ"/>
        </w:rPr>
      </w:pPr>
    </w:p>
    <w:p w:rsidR="009056D7" w:rsidRDefault="009056D7" w:rsidP="009056D7">
      <w:pPr>
        <w:rPr>
          <w:lang w:val="kk-KZ"/>
        </w:rPr>
      </w:pPr>
    </w:p>
    <w:p w:rsidR="00041F83" w:rsidRPr="009056D7" w:rsidRDefault="00041F83">
      <w:pPr>
        <w:rPr>
          <w:lang w:val="kk-KZ"/>
        </w:rPr>
      </w:pPr>
    </w:p>
    <w:sectPr w:rsidR="00041F83" w:rsidRPr="009056D7" w:rsidSect="0004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6D34"/>
    <w:multiLevelType w:val="multilevel"/>
    <w:tmpl w:val="4086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1013D"/>
    <w:multiLevelType w:val="multilevel"/>
    <w:tmpl w:val="423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E3F7B"/>
    <w:multiLevelType w:val="multilevel"/>
    <w:tmpl w:val="0F0E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56D7"/>
    <w:rsid w:val="00041F83"/>
    <w:rsid w:val="0090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АЙМАРАЛ</dc:creator>
  <cp:lastModifiedBy>АЙМАРАЛ</cp:lastModifiedBy>
  <cp:revision>1</cp:revision>
  <dcterms:created xsi:type="dcterms:W3CDTF">2017-05-22T17:28:00Z</dcterms:created>
  <dcterms:modified xsi:type="dcterms:W3CDTF">2017-05-22T17:28:00Z</dcterms:modified>
</cp:coreProperties>
</file>