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1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644"/>
        <w:gridCol w:w="21"/>
        <w:gridCol w:w="14"/>
      </w:tblGrid>
      <w:tr w:rsidR="00CB6849" w:rsidRPr="0083657F" w:rsidTr="0085203A">
        <w:trPr>
          <w:gridAfter w:val="1"/>
          <w:wAfter w:w="14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623931" w:rsidP="00623931">
            <w:pPr>
              <w:pStyle w:val="2"/>
              <w:spacing w:before="0" w:after="312"/>
              <w:ind w:left="120" w:right="120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bookmarkStart w:id="0" w:name="_GoBack"/>
            <w:r w:rsidRPr="0083657F">
              <w:rPr>
                <w:rStyle w:val="a4"/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="00594EED">
              <w:rPr>
                <w:rStyle w:val="a4"/>
                <w:rFonts w:ascii="Times New Roman" w:hAnsi="Times New Roman" w:cs="Times New Roman"/>
                <w:b/>
                <w:bCs/>
                <w:color w:val="000000"/>
                <w:lang w:val="kk-KZ"/>
              </w:rPr>
              <w:t>Сабақтың тақырыбы «</w:t>
            </w:r>
            <w:r w:rsidRPr="0083657F">
              <w:rPr>
                <w:rStyle w:val="a4"/>
                <w:rFonts w:ascii="Times New Roman" w:hAnsi="Times New Roman" w:cs="Times New Roman"/>
                <w:b/>
                <w:bCs/>
                <w:color w:val="000000"/>
                <w:lang w:val="kk-KZ"/>
              </w:rPr>
              <w:t>Дүниежүзілік мұхит</w:t>
            </w:r>
            <w:r w:rsidR="00594EED">
              <w:rPr>
                <w:rStyle w:val="a4"/>
                <w:rFonts w:ascii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  <w:r w:rsidRPr="0083657F">
              <w:rPr>
                <w:rStyle w:val="a4"/>
                <w:rFonts w:ascii="Times New Roman" w:hAnsi="Times New Roman" w:cs="Times New Roman"/>
                <w:b/>
                <w:bCs/>
                <w:color w:val="000000"/>
                <w:lang w:val="kk-KZ"/>
              </w:rPr>
              <w:t>.</w:t>
            </w:r>
            <w:bookmarkEnd w:id="0"/>
          </w:p>
        </w:tc>
      </w:tr>
      <w:tr w:rsidR="00CB6849" w:rsidRPr="0083657F" w:rsidTr="0085203A">
        <w:trPr>
          <w:gridAfter w:val="1"/>
          <w:wAfter w:w="14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Сілтеме</w:t>
            </w:r>
            <w:proofErr w:type="spellEnd"/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DD1" w:rsidRPr="0083657F" w:rsidRDefault="00CB6849" w:rsidP="005C6DD1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Календар</w:t>
            </w:r>
            <w:r w:rsidR="00623931" w:rsidRPr="0083657F">
              <w:rPr>
                <w:color w:val="000000"/>
                <w:sz w:val="28"/>
                <w:szCs w:val="28"/>
              </w:rPr>
              <w:t>лы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- 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тақырыптық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23931" w:rsidRPr="0083657F">
              <w:rPr>
                <w:color w:val="000000"/>
                <w:sz w:val="28"/>
                <w:szCs w:val="28"/>
              </w:rPr>
              <w:t>жоспарлау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,   </w:t>
            </w:r>
            <w:proofErr w:type="gramEnd"/>
            <w:r w:rsidR="00623931" w:rsidRPr="0083657F">
              <w:rPr>
                <w:color w:val="000000"/>
                <w:sz w:val="28"/>
                <w:szCs w:val="28"/>
              </w:rPr>
              <w:t>10</w:t>
            </w:r>
            <w:r w:rsidRPr="0083657F">
              <w:rPr>
                <w:color w:val="000000"/>
                <w:sz w:val="28"/>
                <w:szCs w:val="28"/>
              </w:rPr>
              <w:t xml:space="preserve">сынып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оқушыларына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арналған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«Г</w:t>
            </w:r>
            <w:r w:rsidRPr="0083657F">
              <w:rPr>
                <w:color w:val="000000"/>
                <w:sz w:val="28"/>
                <w:szCs w:val="28"/>
              </w:rPr>
              <w:t xml:space="preserve">еография»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оқулығы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r w:rsidR="00623931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92382" w:rsidRPr="0083657F">
              <w:rPr>
                <w:color w:val="000000"/>
                <w:sz w:val="28"/>
                <w:szCs w:val="28"/>
              </w:rPr>
              <w:t>энциклопедиясы</w:t>
            </w:r>
            <w:proofErr w:type="spellEnd"/>
            <w:r w:rsidR="00592382" w:rsidRPr="0083657F">
              <w:rPr>
                <w:color w:val="000000"/>
                <w:sz w:val="28"/>
                <w:szCs w:val="28"/>
              </w:rPr>
              <w:t>.</w:t>
            </w:r>
          </w:p>
          <w:p w:rsidR="00CB6849" w:rsidRPr="0083657F" w:rsidRDefault="00CB6849" w:rsidP="005C6DD1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B6849" w:rsidRPr="0083657F" w:rsidTr="0085203A">
        <w:trPr>
          <w:gridAfter w:val="1"/>
          <w:wAfter w:w="14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Мақсаты</w:t>
            </w:r>
            <w:proofErr w:type="spellEnd"/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Оқушыларды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топпен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істеуге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r w:rsidR="00623931" w:rsidRPr="0083657F">
              <w:rPr>
                <w:color w:val="000000"/>
                <w:sz w:val="28"/>
                <w:szCs w:val="28"/>
                <w:lang w:val="kk-KZ"/>
              </w:rPr>
              <w:t>Дүние жүзілік мұхит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ғылыми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түсінік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қалыптастыру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Әр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түрлі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көздерімен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жасауға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дағдыландыру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беттерінше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істеп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657F">
              <w:rPr>
                <w:color w:val="000000"/>
                <w:sz w:val="28"/>
                <w:szCs w:val="28"/>
              </w:rPr>
              <w:t>шығармашылық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ойларын</w:t>
            </w:r>
            <w:proofErr w:type="spellEnd"/>
            <w:proofErr w:type="gram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өсіру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ойларын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еркін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жеткізуге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қорытынды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жасай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білуге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дағдыландыру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>. </w:t>
            </w:r>
          </w:p>
        </w:tc>
      </w:tr>
      <w:tr w:rsidR="00CB6849" w:rsidRPr="0083657F" w:rsidTr="0085203A">
        <w:trPr>
          <w:gridAfter w:val="1"/>
          <w:wAfter w:w="14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Күтілетін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нәтиже</w:t>
            </w:r>
            <w:proofErr w:type="spellEnd"/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Мәтінді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толық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талдай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білу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пікірлерін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еркін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жеткізу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ойларын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дәлелдей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бірігіп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істеген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жұмыстың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нәтижелі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болатынын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ұғыну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6849" w:rsidRPr="0083657F" w:rsidTr="0085203A">
        <w:trPr>
          <w:gridAfter w:val="1"/>
          <w:wAfter w:w="14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Ресурстар</w:t>
            </w:r>
            <w:proofErr w:type="spellEnd"/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623931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Дүние жүзінің физикалық</w:t>
            </w:r>
            <w:r w:rsidR="005C6DD1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6DD1" w:rsidRPr="0083657F">
              <w:rPr>
                <w:color w:val="000000"/>
                <w:sz w:val="28"/>
                <w:szCs w:val="28"/>
              </w:rPr>
              <w:t>картасы</w:t>
            </w:r>
            <w:proofErr w:type="spellEnd"/>
            <w:r w:rsidR="005C6DD1" w:rsidRPr="0083657F">
              <w:rPr>
                <w:color w:val="000000"/>
                <w:sz w:val="28"/>
                <w:szCs w:val="28"/>
              </w:rPr>
              <w:t>, глобус, фломастер</w:t>
            </w:r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стикер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презентациялар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интерактивті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тақта</w:t>
            </w:r>
            <w:proofErr w:type="spellEnd"/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, кескін карта, атлас, </w:t>
            </w:r>
          </w:p>
        </w:tc>
      </w:tr>
      <w:tr w:rsidR="00CB6849" w:rsidRPr="0083657F" w:rsidTr="0085203A">
        <w:trPr>
          <w:gridAfter w:val="1"/>
          <w:wAfter w:w="14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Қолданылған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модульдер</w:t>
            </w:r>
            <w:proofErr w:type="spellEnd"/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Сыни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тұрғыдан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ойлау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ақпаратты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коммуникациялы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пайдал</w:t>
            </w:r>
            <w:r w:rsidR="005C6DD1" w:rsidRPr="0083657F">
              <w:rPr>
                <w:color w:val="000000"/>
                <w:sz w:val="28"/>
                <w:szCs w:val="28"/>
              </w:rPr>
              <w:t>ану</w:t>
            </w:r>
            <w:proofErr w:type="spellEnd"/>
            <w:r w:rsidR="005C6DD1" w:rsidRPr="0083657F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CB6849" w:rsidRPr="0083657F" w:rsidTr="0085203A"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кезеңі</w:t>
            </w:r>
            <w:proofErr w:type="spellEnd"/>
          </w:p>
        </w:tc>
        <w:tc>
          <w:tcPr>
            <w:tcW w:w="7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83657F">
              <w:rPr>
                <w:color w:val="000000"/>
                <w:sz w:val="28"/>
                <w:szCs w:val="28"/>
              </w:rPr>
              <w:t>Оқушылармен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амандасу</w:t>
            </w:r>
            <w:proofErr w:type="spellEnd"/>
            <w:proofErr w:type="gramEnd"/>
            <w:r w:rsidRPr="0083657F">
              <w:rPr>
                <w:color w:val="000000"/>
                <w:sz w:val="28"/>
                <w:szCs w:val="28"/>
              </w:rPr>
              <w:t xml:space="preserve">,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сабаққа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психологиялық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дайындық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жасау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Көңіл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күйді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көтеру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>.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>Әуенмен қатар отырған оқушылар бір-біріне сәттілік тілейді.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1 мин</w:t>
            </w:r>
          </w:p>
        </w:tc>
      </w:tr>
      <w:tr w:rsidR="00CB6849" w:rsidRPr="0083657F" w:rsidTr="0085203A"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Миға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шабуыл</w:t>
            </w:r>
            <w:proofErr w:type="spellEnd"/>
          </w:p>
        </w:tc>
        <w:tc>
          <w:tcPr>
            <w:tcW w:w="7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Жерде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неше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географиялық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қабық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657F">
              <w:rPr>
                <w:color w:val="000000"/>
                <w:sz w:val="28"/>
                <w:szCs w:val="28"/>
              </w:rPr>
              <w:t>бар?Біз</w:t>
            </w:r>
            <w:proofErr w:type="spellEnd"/>
            <w:proofErr w:type="gramEnd"/>
            <w:r w:rsidR="00203794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3794" w:rsidRPr="0083657F">
              <w:rPr>
                <w:color w:val="000000"/>
                <w:sz w:val="28"/>
                <w:szCs w:val="28"/>
              </w:rPr>
              <w:t>үлкен</w:t>
            </w:r>
            <w:proofErr w:type="spellEnd"/>
            <w:r w:rsidR="00203794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3794" w:rsidRPr="0083657F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="00203794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3794" w:rsidRPr="0083657F">
              <w:rPr>
                <w:color w:val="000000"/>
                <w:sz w:val="28"/>
                <w:szCs w:val="28"/>
              </w:rPr>
              <w:t>қабығын</w:t>
            </w:r>
            <w:proofErr w:type="spellEnd"/>
            <w:r w:rsidR="00203794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3794" w:rsidRPr="0083657F">
              <w:rPr>
                <w:color w:val="000000"/>
                <w:sz w:val="28"/>
                <w:szCs w:val="28"/>
              </w:rPr>
              <w:t>оқуды</w:t>
            </w:r>
            <w:proofErr w:type="spellEnd"/>
            <w:r w:rsidR="00203794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3794" w:rsidRPr="0083657F">
              <w:rPr>
                <w:color w:val="000000"/>
                <w:sz w:val="28"/>
                <w:szCs w:val="28"/>
              </w:rPr>
              <w:t>бастадық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Ол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қандай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қабығы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? 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>Г</w:t>
            </w:r>
            <w:r w:rsidR="00203794" w:rsidRPr="0083657F">
              <w:rPr>
                <w:color w:val="000000"/>
                <w:sz w:val="28"/>
                <w:szCs w:val="28"/>
                <w:lang w:val="kk-KZ"/>
              </w:rPr>
              <w:t>идр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осфера</w:t>
            </w:r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r w:rsidR="00203794" w:rsidRPr="0083657F">
              <w:rPr>
                <w:color w:val="000000"/>
                <w:sz w:val="28"/>
                <w:szCs w:val="28"/>
                <w:lang w:val="kk-KZ"/>
              </w:rPr>
              <w:t xml:space="preserve">жердің 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 xml:space="preserve">қандай </w:t>
            </w:r>
            <w:proofErr w:type="spellStart"/>
            <w:r w:rsidR="001C5BC7" w:rsidRPr="0083657F">
              <w:rPr>
                <w:color w:val="000000"/>
                <w:sz w:val="28"/>
                <w:szCs w:val="28"/>
              </w:rPr>
              <w:t>қабаты</w:t>
            </w:r>
            <w:proofErr w:type="spellEnd"/>
            <w:r w:rsidR="001C5BC7" w:rsidRPr="0083657F">
              <w:rPr>
                <w:color w:val="000000"/>
                <w:sz w:val="28"/>
                <w:szCs w:val="28"/>
              </w:rPr>
              <w:t>?</w:t>
            </w:r>
            <w:r w:rsidRPr="0083657F">
              <w:rPr>
                <w:color w:val="000000"/>
                <w:sz w:val="28"/>
                <w:szCs w:val="28"/>
              </w:rPr>
              <w:t>.</w:t>
            </w:r>
          </w:p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1 мин</w:t>
            </w:r>
          </w:p>
        </w:tc>
      </w:tr>
      <w:tr w:rsidR="00CB6849" w:rsidRPr="0083657F" w:rsidTr="0085203A">
        <w:trPr>
          <w:gridAfter w:val="1"/>
          <w:wAfter w:w="14" w:type="dxa"/>
        </w:trPr>
        <w:tc>
          <w:tcPr>
            <w:tcW w:w="10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 xml:space="preserve">                 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Сыныптағы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қатарға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тапсырмалар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> 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>,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үй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тапсырмасын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тексеру</w:t>
            </w:r>
            <w:proofErr w:type="spellEnd"/>
          </w:p>
        </w:tc>
      </w:tr>
      <w:tr w:rsidR="00CB6849" w:rsidRPr="0083657F" w:rsidTr="0085203A">
        <w:trPr>
          <w:trHeight w:val="127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</w:rPr>
              <w:t>Ми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ға шабуыл</w:t>
            </w:r>
          </w:p>
        </w:tc>
        <w:tc>
          <w:tcPr>
            <w:tcW w:w="7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AD" w:rsidRPr="0083657F" w:rsidRDefault="003571A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1 қатар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>– «сұрақ-жауап»</w:t>
            </w:r>
          </w:p>
          <w:p w:rsidR="00CB6849" w:rsidRPr="0083657F" w:rsidRDefault="003571A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A82AEF" w:rsidRPr="0083657F">
              <w:rPr>
                <w:color w:val="000000"/>
                <w:sz w:val="28"/>
                <w:szCs w:val="28"/>
                <w:lang w:val="kk-KZ"/>
              </w:rPr>
              <w:t>Гидосфера ж</w:t>
            </w:r>
            <w:r w:rsidR="009342C7" w:rsidRPr="0083657F">
              <w:rPr>
                <w:color w:val="000000"/>
                <w:sz w:val="28"/>
                <w:szCs w:val="28"/>
                <w:lang w:val="kk-KZ"/>
              </w:rPr>
              <w:t xml:space="preserve">әне дүниежүзілік су ресурстары </w:t>
            </w:r>
            <w:r w:rsidR="00A82AEF" w:rsidRPr="0083657F">
              <w:rPr>
                <w:color w:val="000000"/>
                <w:sz w:val="28"/>
                <w:szCs w:val="28"/>
                <w:lang w:val="kk-KZ"/>
              </w:rPr>
              <w:t>тақырыптары бойынша сұрақтар дайындау</w:t>
            </w:r>
          </w:p>
          <w:p w:rsidR="00CB6849" w:rsidRPr="0083657F" w:rsidRDefault="003571A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2 қатар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 – </w:t>
            </w:r>
            <w:r w:rsidR="00A82AEF" w:rsidRPr="0083657F">
              <w:rPr>
                <w:color w:val="000000"/>
                <w:sz w:val="28"/>
                <w:szCs w:val="28"/>
                <w:lang w:val="kk-KZ"/>
              </w:rPr>
              <w:t xml:space="preserve">Аталған тақырыптағы 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терминдік сөздермен 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және сандармен 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>жұмыс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 xml:space="preserve"> жасай отырып сұрақтар дайындау.</w:t>
            </w:r>
          </w:p>
          <w:p w:rsidR="003571AD" w:rsidRPr="0083657F" w:rsidRDefault="003571A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3 қатар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 – танымдық ойын</w:t>
            </w:r>
            <w:r w:rsidR="00A82AEF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CB6849" w:rsidRPr="0083657F" w:rsidRDefault="00A82AE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Тірек сызба арқылы дүниежүзілік су айналымын</w:t>
            </w:r>
            <w:r w:rsidR="009342C7" w:rsidRPr="0083657F">
              <w:rPr>
                <w:color w:val="000000"/>
                <w:sz w:val="28"/>
                <w:szCs w:val="28"/>
                <w:lang w:val="kk-KZ"/>
              </w:rPr>
              <w:t xml:space="preserve"> және «жаңару» мезгілдерін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көрсету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>, түсіндіру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CB6849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   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Барлығына – </w:t>
            </w:r>
            <w:r w:rsidR="009342C7" w:rsidRPr="0083657F">
              <w:rPr>
                <w:color w:val="000000"/>
                <w:sz w:val="28"/>
                <w:szCs w:val="28"/>
                <w:lang w:val="kk-KZ"/>
              </w:rPr>
              <w:t xml:space="preserve"> жабық </w:t>
            </w:r>
            <w:r w:rsidR="000951D5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>тест</w:t>
            </w:r>
          </w:p>
          <w:p w:rsidR="005800CA" w:rsidRPr="0083657F" w:rsidRDefault="005800CA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Дәптердің соңғы бетіне тек жауаптарын жазып отырады</w:t>
            </w:r>
          </w:p>
          <w:p w:rsidR="00FD3770" w:rsidRPr="0083657F" w:rsidRDefault="001C5BC7" w:rsidP="001C5B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="0068405C" w:rsidRPr="0083657F">
              <w:rPr>
                <w:color w:val="000000"/>
                <w:sz w:val="28"/>
                <w:szCs w:val="28"/>
                <w:lang w:val="kk-KZ"/>
              </w:rPr>
              <w:t>1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 </w:t>
            </w:r>
            <w:r w:rsidR="0068405C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FD3770" w:rsidRPr="0083657F">
              <w:rPr>
                <w:color w:val="000000"/>
                <w:sz w:val="28"/>
                <w:szCs w:val="28"/>
                <w:lang w:val="kk-KZ"/>
              </w:rPr>
              <w:t>Қазақстанға ылғал әкелетін мұхит-</w:t>
            </w:r>
          </w:p>
          <w:p w:rsidR="00FD3770" w:rsidRPr="0083657F" w:rsidRDefault="0068405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2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FD3770" w:rsidRPr="0083657F">
              <w:rPr>
                <w:color w:val="000000"/>
                <w:sz w:val="28"/>
                <w:szCs w:val="28"/>
                <w:lang w:val="kk-KZ"/>
              </w:rPr>
              <w:t>Күн жүйесіндегі ең сулы ғаламшар-</w:t>
            </w:r>
          </w:p>
          <w:p w:rsidR="00FD3770" w:rsidRPr="0083657F" w:rsidRDefault="0068405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3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FD3770" w:rsidRPr="0083657F">
              <w:rPr>
                <w:color w:val="000000"/>
                <w:sz w:val="28"/>
                <w:szCs w:val="28"/>
                <w:lang w:val="kk-KZ"/>
              </w:rPr>
              <w:t>Судың бу күйден сұйық күйге айналуы-</w:t>
            </w:r>
          </w:p>
          <w:p w:rsidR="00FD3770" w:rsidRPr="0083657F" w:rsidRDefault="0068405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4 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="00FD3770" w:rsidRPr="0083657F">
              <w:rPr>
                <w:color w:val="000000"/>
                <w:sz w:val="28"/>
                <w:szCs w:val="28"/>
                <w:lang w:val="kk-KZ"/>
              </w:rPr>
              <w:t>Судың тұздылығы артқан сайын,қату температурасы қайтеді?</w:t>
            </w:r>
          </w:p>
          <w:p w:rsidR="009342C7" w:rsidRPr="0083657F" w:rsidRDefault="009342C7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="0068405C" w:rsidRPr="0083657F">
              <w:rPr>
                <w:color w:val="000000"/>
                <w:sz w:val="28"/>
                <w:szCs w:val="28"/>
                <w:lang w:val="kk-KZ"/>
              </w:rPr>
              <w:t xml:space="preserve">5 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Беткі ағыстардың пайда болуына</w:t>
            </w:r>
            <w:r w:rsidR="0068405C" w:rsidRPr="0083657F">
              <w:rPr>
                <w:color w:val="000000"/>
                <w:sz w:val="28"/>
                <w:szCs w:val="28"/>
                <w:lang w:val="kk-KZ"/>
              </w:rPr>
              <w:t xml:space="preserve"> не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әсер етеді-</w:t>
            </w:r>
          </w:p>
          <w:p w:rsidR="0068405C" w:rsidRPr="0083657F" w:rsidRDefault="0068405C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6 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Жер шарындағы тұщы су үлесі-</w:t>
            </w:r>
          </w:p>
          <w:p w:rsidR="0068405C" w:rsidRPr="0083657F" w:rsidRDefault="0068405C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7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Мұхит суын көп ластайтын зат-</w:t>
            </w:r>
          </w:p>
          <w:p w:rsidR="0068405C" w:rsidRPr="0083657F" w:rsidRDefault="00895DB3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8   Мұхит суларының қату температурасы-</w:t>
            </w:r>
          </w:p>
          <w:p w:rsidR="00895DB3" w:rsidRPr="0083657F" w:rsidRDefault="00895DB3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9   Тұздылықты өлшейтін бірлік-</w:t>
            </w:r>
          </w:p>
          <w:p w:rsidR="00895DB3" w:rsidRPr="0083657F" w:rsidRDefault="00895DB3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10  Атмосфераның жоғарғы қабатына көтерілген су буы 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Күн                   сәулесінің әсерінен нелерге ыдырайды?</w:t>
            </w:r>
          </w:p>
          <w:p w:rsidR="0068405C" w:rsidRPr="0083657F" w:rsidRDefault="0068405C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342C7" w:rsidRPr="0083657F" w:rsidRDefault="009342C7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342C7" w:rsidRPr="0083657F" w:rsidRDefault="009342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9342C7" w:rsidRPr="0083657F" w:rsidRDefault="009342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A82AEF" w:rsidRPr="0083657F" w:rsidRDefault="00A82AE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CB6849" w:rsidRPr="0083657F" w:rsidRDefault="00CB6849" w:rsidP="00C53D68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lastRenderedPageBreak/>
              <w:t>6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мин</w:t>
            </w: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3мин</w:t>
            </w:r>
          </w:p>
        </w:tc>
      </w:tr>
      <w:tr w:rsidR="00CB6849" w:rsidRPr="0083657F" w:rsidTr="0085203A">
        <w:tc>
          <w:tcPr>
            <w:tcW w:w="10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lastRenderedPageBreak/>
              <w:t>                                                      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Сергіту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сәті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>.                                                 </w:t>
            </w:r>
          </w:p>
          <w:p w:rsidR="00CB6849" w:rsidRPr="0083657F" w:rsidRDefault="00895DB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«</w:t>
            </w:r>
            <w:r w:rsidR="003571AD" w:rsidRPr="0083657F">
              <w:rPr>
                <w:color w:val="000000"/>
                <w:sz w:val="28"/>
                <w:szCs w:val="28"/>
                <w:lang w:val="kk-KZ"/>
              </w:rPr>
              <w:t>Мұхит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әуені</w:t>
            </w:r>
            <w:r w:rsidRPr="0083657F">
              <w:rPr>
                <w:color w:val="000000"/>
                <w:sz w:val="28"/>
                <w:szCs w:val="28"/>
              </w:rPr>
              <w:t>»</w:t>
            </w:r>
            <w:r w:rsidR="003E678E">
              <w:rPr>
                <w:color w:val="000000"/>
                <w:sz w:val="28"/>
                <w:szCs w:val="28"/>
                <w:lang w:val="kk-KZ"/>
              </w:rPr>
              <w:t xml:space="preserve"> видео көрсете отырып,  жүзу қимылдарын жасау.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2 мин</w:t>
            </w:r>
          </w:p>
        </w:tc>
      </w:tr>
      <w:tr w:rsidR="00CB6849" w:rsidRPr="0083657F" w:rsidTr="0085203A"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Жаңа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сабақ</w:t>
            </w:r>
            <w:proofErr w:type="spellEnd"/>
          </w:p>
        </w:tc>
        <w:tc>
          <w:tcPr>
            <w:tcW w:w="7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A82AE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Гидросфераның ең негізгі кұрамдас бөлігін атаңдар.</w:t>
            </w:r>
          </w:p>
          <w:p w:rsidR="00A82AEF" w:rsidRPr="0083657F" w:rsidRDefault="00A82AE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Ю А Гагарин алғаш жер шарын ғарыштан неліктен көгілдір түспен көрді деп ойлайсыңдар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0951D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1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AD29AA" w:rsidRPr="0083657F" w:rsidTr="0085203A"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9AA" w:rsidRPr="0083657F" w:rsidRDefault="00AD29AA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Әңгіме-дәріс</w:t>
            </w:r>
          </w:p>
        </w:tc>
        <w:tc>
          <w:tcPr>
            <w:tcW w:w="7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9AA" w:rsidRPr="0083657F" w:rsidRDefault="004F0F42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Дүние жүзілік мұхит туралы мағлұматтар беру</w:t>
            </w:r>
          </w:p>
          <w:p w:rsidR="004F0F42" w:rsidRPr="0083657F" w:rsidRDefault="004F0F42" w:rsidP="0029423F">
            <w:pPr>
              <w:suppressAutoHyphens w:val="0"/>
              <w:spacing w:after="240"/>
              <w:jc w:val="both"/>
              <w:rPr>
                <w:rFonts w:ascii="Segoe UI" w:hAnsi="Segoe UI" w:cs="Segoe UI"/>
                <w:color w:val="333333"/>
                <w:sz w:val="28"/>
                <w:szCs w:val="28"/>
                <w:lang w:val="kk-KZ" w:eastAsia="ru-RU"/>
              </w:rPr>
            </w:pPr>
            <w:r w:rsidRPr="0083657F">
              <w:rPr>
                <w:rFonts w:ascii="Segoe UI" w:hAnsi="Segoe UI" w:cs="Segoe UI"/>
                <w:b/>
                <w:bCs/>
                <w:color w:val="333333"/>
                <w:sz w:val="28"/>
                <w:szCs w:val="28"/>
                <w:lang w:val="kk-KZ" w:eastAsia="ru-RU"/>
              </w:rPr>
              <w:t>МҰХИТ,</w:t>
            </w:r>
            <w:r w:rsidRPr="0083657F">
              <w:rPr>
                <w:rFonts w:ascii="Segoe UI" w:hAnsi="Segoe UI" w:cs="Segoe UI"/>
                <w:color w:val="333333"/>
                <w:sz w:val="28"/>
                <w:szCs w:val="28"/>
                <w:lang w:val="kk-KZ" w:eastAsia="ru-RU"/>
              </w:rPr>
              <w:t> Дүниежүзілік мұхит (грек. okeanos – мұхит, Жерді қоршап жатқан ұлы өзен). М. құрлықтар мен аралдарды қоршап жатқан Жердің тұтас су қабаты.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9AA" w:rsidRPr="0083657F" w:rsidRDefault="000951D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1</w:t>
            </w:r>
            <w:r w:rsidR="00AD29AA" w:rsidRPr="0083657F">
              <w:rPr>
                <w:color w:val="000000"/>
                <w:sz w:val="28"/>
                <w:szCs w:val="28"/>
                <w:lang w:val="kk-KZ"/>
              </w:rPr>
              <w:t>мин</w:t>
            </w:r>
          </w:p>
        </w:tc>
      </w:tr>
      <w:tr w:rsidR="00CB6849" w:rsidRPr="0083657F" w:rsidTr="0085203A"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Топтық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жұмыс</w:t>
            </w:r>
            <w:proofErr w:type="spellEnd"/>
          </w:p>
        </w:tc>
        <w:tc>
          <w:tcPr>
            <w:tcW w:w="7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F42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1</w:t>
            </w:r>
            <w:r w:rsidRPr="0083657F">
              <w:rPr>
                <w:color w:val="000000"/>
                <w:sz w:val="28"/>
                <w:szCs w:val="28"/>
              </w:rPr>
              <w:t xml:space="preserve"> то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п</w:t>
            </w:r>
            <w:r w:rsidRPr="0083657F">
              <w:rPr>
                <w:color w:val="000000"/>
                <w:sz w:val="28"/>
                <w:szCs w:val="28"/>
              </w:rPr>
              <w:t xml:space="preserve">  -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Тынық мұхитына сипаттама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 xml:space="preserve"> (жоспар бойынша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>; көлемі, ең терең жері,шайып жатқан құрылықтары, тұздылығы, температурасы,аралдары, түбектері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>)</w:t>
            </w:r>
          </w:p>
          <w:p w:rsidR="00FD3843" w:rsidRPr="0083657F" w:rsidRDefault="00CB6849" w:rsidP="00FD3843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2 топ –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Атлант мұхитына сипаттама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>(жоспар бойынша)</w:t>
            </w:r>
          </w:p>
          <w:p w:rsidR="00FD3843" w:rsidRPr="0083657F" w:rsidRDefault="00FD3843" w:rsidP="00FD384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 xml:space="preserve">  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3 топ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–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Үнді мұхитына сипаттама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(жоспар бойынша)</w:t>
            </w:r>
          </w:p>
          <w:p w:rsidR="00FD3843" w:rsidRPr="0083657F" w:rsidRDefault="00FD3843" w:rsidP="00FD384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 xml:space="preserve"> 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4-топ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>-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Солтүстік мұзды мұхитына сипаттама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(жоспар бойынша)</w:t>
            </w:r>
          </w:p>
          <w:p w:rsidR="00CB6849" w:rsidRPr="0083657F" w:rsidRDefault="00FD3843" w:rsidP="00FD384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</w:rPr>
              <w:t xml:space="preserve"> 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5-топ –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Теңіздерге сипаттама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="0020481D">
              <w:rPr>
                <w:color w:val="000000"/>
                <w:sz w:val="28"/>
                <w:szCs w:val="28"/>
              </w:rPr>
              <w:t>(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>сыртқы,ішкі, арал аралық)</w:t>
            </w:r>
          </w:p>
          <w:p w:rsidR="004F0F42" w:rsidRPr="0083657F" w:rsidRDefault="004F0F42" w:rsidP="004F0F42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6-топ-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Шығанақтарға сипаттама</w:t>
            </w:r>
          </w:p>
          <w:p w:rsidR="004F0F42" w:rsidRPr="0083657F" w:rsidRDefault="004F0F42" w:rsidP="004F0F42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lastRenderedPageBreak/>
              <w:t>7- топ-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Бұғаздарға сипаттама</w:t>
            </w:r>
          </w:p>
          <w:p w:rsidR="004F0F42" w:rsidRPr="0083657F" w:rsidRDefault="004F0F42" w:rsidP="004F0F42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8- топ </w:t>
            </w:r>
            <w:r w:rsidR="003571AD" w:rsidRPr="0083657F">
              <w:rPr>
                <w:color w:val="000000"/>
                <w:sz w:val="28"/>
                <w:szCs w:val="28"/>
                <w:lang w:val="kk-KZ"/>
              </w:rPr>
              <w:t>-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Мұхит суларының қасиеттеріне сипаттама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 xml:space="preserve"> (тірек сызба)</w:t>
            </w:r>
          </w:p>
          <w:p w:rsidR="004F0F42" w:rsidRPr="0083657F" w:rsidRDefault="004F0F42" w:rsidP="004F0F42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9- топ-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Мұхит су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>ларының қозғалыстарына сипаттама (тірек сызба)</w:t>
            </w:r>
          </w:p>
          <w:p w:rsidR="004F0F42" w:rsidRPr="0083657F" w:rsidRDefault="004F0F42" w:rsidP="004F0F42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10 топ-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Аралдар мен түбектерге сипаттама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>(тірек сызба)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lastRenderedPageBreak/>
              <w:t>3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CB6849" w:rsidRPr="0083657F" w:rsidTr="0085203A"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0951D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lastRenderedPageBreak/>
              <w:t>Тапсырмаларын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қорғау</w:t>
            </w:r>
            <w:proofErr w:type="spellEnd"/>
          </w:p>
        </w:tc>
        <w:tc>
          <w:tcPr>
            <w:tcW w:w="7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Әр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топ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өздеріне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тиесілі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берілген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тапсырма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ойларын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пікірлерін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айтып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еңбектерін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қорғайды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3571A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10</w:t>
            </w:r>
            <w:r w:rsidR="00AD29AA" w:rsidRPr="0083657F">
              <w:rPr>
                <w:color w:val="000000"/>
                <w:sz w:val="28"/>
                <w:szCs w:val="28"/>
              </w:rPr>
              <w:t>×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>1,5</w:t>
            </w:r>
            <w:r w:rsidR="0029423F" w:rsidRPr="0083657F">
              <w:rPr>
                <w:color w:val="000000"/>
                <w:sz w:val="28"/>
                <w:szCs w:val="28"/>
              </w:rPr>
              <w:t>=15</w:t>
            </w:r>
            <w:r w:rsidR="003E4A2D">
              <w:rPr>
                <w:color w:val="000000"/>
                <w:sz w:val="28"/>
                <w:szCs w:val="28"/>
              </w:rPr>
              <w:t>ми</w:t>
            </w:r>
            <w:r w:rsidR="00CB6849" w:rsidRPr="0083657F">
              <w:rPr>
                <w:color w:val="000000"/>
                <w:sz w:val="28"/>
                <w:szCs w:val="28"/>
              </w:rPr>
              <w:t>н</w:t>
            </w:r>
          </w:p>
        </w:tc>
      </w:tr>
      <w:tr w:rsidR="00CB6849" w:rsidRPr="0083657F" w:rsidTr="0085203A"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7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657F">
              <w:rPr>
                <w:color w:val="000000"/>
                <w:sz w:val="28"/>
                <w:szCs w:val="28"/>
              </w:rPr>
              <w:t>Бағалауды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келесі</w:t>
            </w:r>
            <w:proofErr w:type="spellEnd"/>
            <w:proofErr w:type="gram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параметрлер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r w:rsidR="003571AD" w:rsidRPr="0083657F">
              <w:rPr>
                <w:color w:val="000000"/>
                <w:sz w:val="28"/>
                <w:szCs w:val="28"/>
                <w:lang w:val="kk-KZ"/>
              </w:rPr>
              <w:t>жеке оқушылар  бір-бірін бағ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>а</w:t>
            </w:r>
            <w:r w:rsidR="003571AD" w:rsidRPr="0083657F">
              <w:rPr>
                <w:color w:val="000000"/>
                <w:sz w:val="28"/>
                <w:szCs w:val="28"/>
                <w:lang w:val="kk-KZ"/>
              </w:rPr>
              <w:t>лау арқылы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>,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20481D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="002048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481D">
              <w:rPr>
                <w:color w:val="000000"/>
                <w:sz w:val="28"/>
                <w:szCs w:val="28"/>
              </w:rPr>
              <w:t>асырып</w:t>
            </w:r>
            <w:proofErr w:type="spellEnd"/>
            <w:r w:rsidR="002048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481D">
              <w:rPr>
                <w:color w:val="000000"/>
                <w:sz w:val="28"/>
                <w:szCs w:val="28"/>
              </w:rPr>
              <w:t>отырандығы</w:t>
            </w:r>
            <w:proofErr w:type="spellEnd"/>
            <w:r w:rsidR="002048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481D">
              <w:rPr>
                <w:color w:val="000000"/>
                <w:sz w:val="28"/>
                <w:szCs w:val="28"/>
              </w:rPr>
              <w:t>хабарланады</w:t>
            </w:r>
            <w:proofErr w:type="spellEnd"/>
            <w:r w:rsidR="005C6DD1" w:rsidRPr="0083657F">
              <w:rPr>
                <w:color w:val="000000"/>
                <w:sz w:val="28"/>
                <w:szCs w:val="28"/>
              </w:rPr>
              <w:t xml:space="preserve">. </w:t>
            </w:r>
          </w:p>
          <w:tbl>
            <w:tblPr>
              <w:tblW w:w="7527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991"/>
              <w:gridCol w:w="992"/>
              <w:gridCol w:w="992"/>
              <w:gridCol w:w="1276"/>
              <w:gridCol w:w="1985"/>
            </w:tblGrid>
            <w:tr w:rsidR="002D540A" w:rsidRPr="0083657F" w:rsidTr="0020481D">
              <w:tc>
                <w:tcPr>
                  <w:tcW w:w="1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t>Оқушы</w:t>
                  </w:r>
                  <w:proofErr w:type="spellEnd"/>
                </w:p>
                <w:p w:rsidR="002D540A" w:rsidRPr="0083657F" w:rsidRDefault="002D540A" w:rsidP="002D540A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  <w:r w:rsidRPr="0083657F">
                    <w:rPr>
                      <w:sz w:val="28"/>
                      <w:szCs w:val="28"/>
                      <w:lang w:val="kk-KZ"/>
                    </w:rPr>
                    <w:t xml:space="preserve">  </w:t>
                  </w:r>
                  <w:r w:rsidR="0020481D">
                    <w:rPr>
                      <w:sz w:val="28"/>
                      <w:szCs w:val="28"/>
                    </w:rPr>
                    <w:t xml:space="preserve">   </w:t>
                  </w:r>
                  <w:proofErr w:type="spellStart"/>
                  <w:r w:rsidR="0020481D">
                    <w:rPr>
                      <w:sz w:val="28"/>
                      <w:szCs w:val="28"/>
                    </w:rPr>
                    <w:t>Аты</w:t>
                  </w:r>
                  <w:proofErr w:type="spellEnd"/>
                  <w:r w:rsidR="0020481D">
                    <w:rPr>
                      <w:sz w:val="28"/>
                      <w:szCs w:val="28"/>
                    </w:rPr>
                    <w:t xml:space="preserve">- </w:t>
                  </w:r>
                  <w:r w:rsidRPr="0083657F">
                    <w:rPr>
                      <w:sz w:val="28"/>
                      <w:szCs w:val="28"/>
                    </w:rPr>
                    <w:t xml:space="preserve"> </w:t>
                  </w:r>
                  <w:r w:rsidRPr="0083657F">
                    <w:rPr>
                      <w:sz w:val="28"/>
                      <w:szCs w:val="28"/>
                      <w:lang w:val="kk-KZ"/>
                    </w:rPr>
                    <w:t xml:space="preserve">  </w:t>
                  </w:r>
                  <w:r w:rsidR="0020481D">
                    <w:rPr>
                      <w:sz w:val="28"/>
                      <w:szCs w:val="28"/>
                      <w:lang w:val="kk-KZ"/>
                    </w:rPr>
                    <w:t xml:space="preserve">    </w:t>
                  </w:r>
                  <w:proofErr w:type="spellStart"/>
                  <w:r w:rsidRPr="0083657F">
                    <w:rPr>
                      <w:sz w:val="28"/>
                      <w:szCs w:val="28"/>
                    </w:rPr>
                    <w:t>жөні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t>Өткен</w:t>
                  </w:r>
                  <w:proofErr w:type="spellEnd"/>
                  <w:r w:rsidRPr="0083657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657F">
                    <w:rPr>
                      <w:sz w:val="28"/>
                      <w:szCs w:val="28"/>
                    </w:rPr>
                    <w:t>сабақ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t>Жаңа</w:t>
                  </w:r>
                  <w:proofErr w:type="spellEnd"/>
                  <w:r w:rsidRPr="0083657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657F">
                    <w:rPr>
                      <w:sz w:val="28"/>
                      <w:szCs w:val="28"/>
                    </w:rPr>
                    <w:t>сабақ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83657F">
                    <w:rPr>
                      <w:sz w:val="28"/>
                      <w:szCs w:val="28"/>
                      <w:lang w:val="kk-KZ"/>
                    </w:rPr>
                    <w:t>Карта</w:t>
                  </w:r>
                </w:p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83657F">
                    <w:rPr>
                      <w:sz w:val="28"/>
                      <w:szCs w:val="28"/>
                      <w:lang w:val="kk-KZ"/>
                    </w:rPr>
                    <w:t>дан білімі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5DB3" w:rsidRPr="0083657F" w:rsidRDefault="00895DB3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83657F">
                    <w:rPr>
                      <w:sz w:val="28"/>
                      <w:szCs w:val="28"/>
                      <w:lang w:val="kk-KZ"/>
                    </w:rPr>
                    <w:t>Б</w:t>
                  </w:r>
                  <w:r w:rsidR="002D540A" w:rsidRPr="0083657F">
                    <w:rPr>
                      <w:sz w:val="28"/>
                      <w:szCs w:val="28"/>
                      <w:lang w:val="kk-KZ"/>
                    </w:rPr>
                    <w:t>елсен</w:t>
                  </w:r>
                </w:p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83657F">
                    <w:rPr>
                      <w:sz w:val="28"/>
                      <w:szCs w:val="28"/>
                      <w:lang w:val="kk-KZ"/>
                    </w:rPr>
                    <w:t>ділігі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t>Қоры</w:t>
                  </w:r>
                  <w:proofErr w:type="spellEnd"/>
                </w:p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t>тынды</w:t>
                  </w:r>
                  <w:proofErr w:type="spellEnd"/>
                  <w:r w:rsidRPr="0083657F">
                    <w:rPr>
                      <w:sz w:val="28"/>
                      <w:szCs w:val="28"/>
                    </w:rPr>
                    <w:t xml:space="preserve"> </w:t>
                  </w:r>
                </w:p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t>баға</w:t>
                  </w:r>
                  <w:proofErr w:type="spellEnd"/>
                </w:p>
              </w:tc>
            </w:tr>
            <w:tr w:rsidR="002D540A" w:rsidRPr="0083657F" w:rsidTr="0020481D">
              <w:tc>
                <w:tcPr>
                  <w:tcW w:w="1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  <w:r w:rsidRPr="0083657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  <w:r w:rsidRPr="0083657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  <w:r w:rsidRPr="0083657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  <w:r w:rsidRPr="0083657F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1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CB6849" w:rsidRPr="0083657F" w:rsidTr="0085203A"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2B5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Деңгейлік тапсырма</w:t>
            </w:r>
          </w:p>
          <w:p w:rsidR="00DE72B5" w:rsidRPr="0083657F" w:rsidRDefault="00DE72B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DE72B5" w:rsidRPr="0083657F" w:rsidRDefault="00DE72B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59309A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59309A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20481D" w:rsidRDefault="0020481D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DE72B5" w:rsidRPr="0083657F" w:rsidRDefault="0059309A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«Жасырынбақ» ойыны</w:t>
            </w:r>
          </w:p>
          <w:p w:rsidR="00DE72B5" w:rsidRPr="0083657F" w:rsidRDefault="00DE72B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Рефлексия</w:t>
            </w: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87066F" w:rsidRDefault="0087066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87066F" w:rsidRDefault="0087066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87066F" w:rsidRDefault="0087066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87066F" w:rsidRDefault="0087066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3E4A2D" w:rsidRDefault="003E4A2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3E4A2D" w:rsidRDefault="003E4A2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Бағалау</w:t>
            </w:r>
          </w:p>
          <w:p w:rsidR="00605C23" w:rsidRDefault="00605C23" w:rsidP="00605C2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605C2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7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D5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1-оқушы     </w:t>
            </w:r>
            <w:r w:rsidR="000951D5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DE72B5" w:rsidRPr="0083657F">
              <w:rPr>
                <w:color w:val="000000"/>
                <w:sz w:val="28"/>
                <w:szCs w:val="28"/>
                <w:lang w:val="kk-KZ"/>
              </w:rPr>
              <w:t>Аралдың координатасын табу</w:t>
            </w:r>
          </w:p>
          <w:p w:rsidR="00DE72B5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2-оқушы     </w:t>
            </w:r>
            <w:r w:rsidR="00DE72B5" w:rsidRPr="0083657F">
              <w:rPr>
                <w:color w:val="000000"/>
                <w:sz w:val="28"/>
                <w:szCs w:val="28"/>
                <w:lang w:val="kk-KZ"/>
              </w:rPr>
              <w:t xml:space="preserve"> Алматыдан Ең жақын мұхиттың ара қашықтығын есептеу</w:t>
            </w:r>
          </w:p>
          <w:p w:rsidR="000951D5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3-оқушы     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 xml:space="preserve">  Л</w:t>
            </w:r>
            <w:r w:rsidR="005800CA" w:rsidRPr="0083657F">
              <w:rPr>
                <w:color w:val="000000"/>
                <w:sz w:val="28"/>
                <w:szCs w:val="28"/>
                <w:lang w:val="kk-KZ"/>
              </w:rPr>
              <w:t>огикалық байланысты жалғастыр</w:t>
            </w:r>
          </w:p>
          <w:p w:rsidR="005800CA" w:rsidRDefault="005800CA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Мұхит—Тіршілік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>—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Адам</w:t>
            </w: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4-оқушы</w:t>
            </w:r>
          </w:p>
          <w:p w:rsidR="0020481D" w:rsidRPr="0020481D" w:rsidRDefault="0020481D" w:rsidP="0020481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  <w:r w:rsidRPr="0020481D">
              <w:rPr>
                <w:sz w:val="28"/>
                <w:szCs w:val="28"/>
                <w:lang w:val="kk-KZ"/>
              </w:rPr>
              <w:t>Өзіндік ерекшелігі --------- Мұхиттың атын жаз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</w:t>
            </w:r>
            <w:r w:rsidRPr="0020481D">
              <w:rPr>
                <w:sz w:val="28"/>
                <w:szCs w:val="28"/>
                <w:lang w:val="kk-KZ"/>
              </w:rPr>
              <w:t>Ең үлкені-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</w:t>
            </w:r>
            <w:r w:rsidRPr="0020481D">
              <w:rPr>
                <w:sz w:val="28"/>
                <w:szCs w:val="28"/>
                <w:lang w:val="kk-KZ"/>
              </w:rPr>
              <w:t>Ең үлкені-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</w:t>
            </w:r>
            <w:r w:rsidRPr="0020481D">
              <w:rPr>
                <w:sz w:val="28"/>
                <w:szCs w:val="28"/>
                <w:lang w:val="kk-KZ"/>
              </w:rPr>
              <w:t>Ең жылысы-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</w:t>
            </w:r>
            <w:r w:rsidRPr="0020481D">
              <w:rPr>
                <w:sz w:val="28"/>
                <w:szCs w:val="28"/>
                <w:lang w:val="kk-KZ"/>
              </w:rPr>
              <w:t>Ең ұзыны-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  </w:t>
            </w:r>
            <w:r w:rsidRPr="0020481D">
              <w:rPr>
                <w:sz w:val="28"/>
                <w:szCs w:val="28"/>
                <w:lang w:val="kk-KZ"/>
              </w:rPr>
              <w:t>Ең кішісі-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    </w:t>
            </w:r>
            <w:r w:rsidRPr="0020481D">
              <w:rPr>
                <w:sz w:val="28"/>
                <w:szCs w:val="28"/>
                <w:lang w:val="kk-KZ"/>
              </w:rPr>
              <w:t>Ең тұздысы-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      </w:t>
            </w:r>
            <w:r w:rsidRPr="0020481D">
              <w:rPr>
                <w:sz w:val="28"/>
                <w:szCs w:val="28"/>
                <w:lang w:val="kk-KZ"/>
              </w:rPr>
              <w:t>Ең оңтүстіктегісі-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        </w:t>
            </w:r>
            <w:r w:rsidRPr="0020481D">
              <w:rPr>
                <w:sz w:val="28"/>
                <w:szCs w:val="28"/>
                <w:lang w:val="kk-KZ"/>
              </w:rPr>
              <w:t>Ең солтүстіктегісі-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lastRenderedPageBreak/>
              <w:t xml:space="preserve">                         </w:t>
            </w:r>
            <w:r w:rsidRPr="0020481D">
              <w:rPr>
                <w:sz w:val="28"/>
                <w:szCs w:val="28"/>
                <w:lang w:val="kk-KZ"/>
              </w:rPr>
              <w:t>Ең тереңі-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             </w:t>
            </w:r>
            <w:r w:rsidRPr="0020481D">
              <w:rPr>
                <w:sz w:val="28"/>
                <w:szCs w:val="28"/>
                <w:lang w:val="kk-KZ"/>
              </w:rPr>
              <w:t>Ең ендісі-</w:t>
            </w:r>
            <w:r w:rsidRPr="0020481D">
              <w:rPr>
                <w:sz w:val="28"/>
                <w:szCs w:val="28"/>
                <w:lang w:val="kk-KZ"/>
              </w:rPr>
              <w:br/>
            </w:r>
          </w:p>
          <w:p w:rsidR="0020481D" w:rsidRPr="0020481D" w:rsidRDefault="0020481D" w:rsidP="0020481D">
            <w:pPr>
              <w:rPr>
                <w:sz w:val="28"/>
                <w:szCs w:val="28"/>
                <w:lang w:val="kk-KZ"/>
              </w:rPr>
            </w:pPr>
          </w:p>
          <w:p w:rsidR="0020481D" w:rsidRPr="0020481D" w:rsidRDefault="0020481D" w:rsidP="0020481D">
            <w:pPr>
              <w:rPr>
                <w:sz w:val="28"/>
                <w:szCs w:val="28"/>
                <w:lang w:val="kk-KZ"/>
              </w:rPr>
            </w:pPr>
          </w:p>
          <w:p w:rsidR="000951D5" w:rsidRPr="0083657F" w:rsidRDefault="0020481D" w:rsidP="0020481D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ar-SA"/>
              </w:rPr>
              <w:t xml:space="preserve">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59309A" w:rsidRPr="0083657F">
              <w:rPr>
                <w:color w:val="000000"/>
                <w:sz w:val="28"/>
                <w:szCs w:val="28"/>
                <w:lang w:val="kk-KZ"/>
              </w:rPr>
              <w:t>Картаға қарап жасырынған объектілерді атаңдар.</w:t>
            </w:r>
          </w:p>
          <w:p w:rsidR="0059309A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1 </w:t>
            </w:r>
            <w:r w:rsidR="0059309A" w:rsidRPr="0083657F">
              <w:rPr>
                <w:color w:val="000000"/>
                <w:sz w:val="28"/>
                <w:szCs w:val="28"/>
                <w:lang w:val="kk-KZ"/>
              </w:rPr>
              <w:t>Оңтүстік Америка мен Антарктиданың арасындағы бұғаз-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  Дрейк бұғазы</w:t>
            </w:r>
          </w:p>
          <w:p w:rsidR="0059309A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2 </w:t>
            </w:r>
            <w:r w:rsidR="0059309A" w:rsidRPr="0083657F">
              <w:rPr>
                <w:color w:val="000000"/>
                <w:sz w:val="28"/>
                <w:szCs w:val="28"/>
                <w:lang w:val="kk-KZ"/>
              </w:rPr>
              <w:t>Қызыл теңіз бен Үнді мұхитын жалғастыратын бұғаз-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                  Баб – эль- Мандеб бұғазы </w:t>
            </w:r>
          </w:p>
          <w:p w:rsidR="0059309A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3 Флорида мен Юкатан түбектері құшақтап тұрған шығанақ-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                        Мексика шығанағы</w:t>
            </w:r>
          </w:p>
          <w:p w:rsidR="003E4A2D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4 Бейнесі азып кеткен айдаһар тәрізді архипелаг-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</w:t>
            </w:r>
          </w:p>
          <w:p w:rsidR="00F7414C" w:rsidRPr="0083657F" w:rsidRDefault="003E4A2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    Жапон архипелагы                                            </w:t>
            </w:r>
          </w:p>
          <w:p w:rsidR="00F7414C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5 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Ағылшындар мен француз халқын байланыстырған бұғаз-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Ла- Манш  бұғазы</w:t>
            </w:r>
          </w:p>
          <w:p w:rsidR="00F7414C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6 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Тынық мұхит пен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С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олүстік мұзды мұхитты жалғастырады-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                Беринг бұғазы</w:t>
            </w:r>
          </w:p>
          <w:p w:rsidR="00F7414C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7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Гольфстрим ағысының Тынық мұхиттағы аналогы-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>Куросио ағысы</w:t>
            </w:r>
          </w:p>
          <w:p w:rsidR="00F7414C" w:rsidRDefault="00DE5D7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8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Әлемдегі ең көп найзағай жарқылдайтын арал 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– 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05C23" w:rsidRPr="003E4A2D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      Ява аралы</w:t>
            </w:r>
          </w:p>
          <w:p w:rsidR="00605C23" w:rsidRDefault="00DE5D7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9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Алғашқы мерид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>иан мен экватор сызығы қиылысатын аймақ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-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 xml:space="preserve">                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>Атлант мұхиты,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 xml:space="preserve">    </w:t>
            </w:r>
          </w:p>
          <w:p w:rsidR="00DE5D77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   Гвиней шығанағы                        </w:t>
            </w:r>
          </w:p>
          <w:p w:rsidR="00DE5D77" w:rsidRPr="0083657F" w:rsidRDefault="00DE5D7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10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Саргасс теңізі қай мұхитта-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 xml:space="preserve">      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>А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>тлант</w:t>
            </w:r>
          </w:p>
          <w:p w:rsidR="00F7414C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F7414C" w:rsidRPr="0083657F" w:rsidRDefault="003E4A2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Оқушылар кімге, қандай баға қойғандарын айтады.</w:t>
            </w:r>
          </w:p>
          <w:p w:rsidR="0059309A" w:rsidRPr="0083657F" w:rsidRDefault="0059309A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Қандай әсер алдық? Қандай қорытынды шығарар едің?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мин</w:t>
            </w:r>
          </w:p>
          <w:p w:rsidR="0029423F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29423F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29423F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29423F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29423F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605C2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9423F" w:rsidRPr="0083657F" w:rsidRDefault="0083657F" w:rsidP="00605C2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5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 xml:space="preserve"> мин</w:t>
            </w:r>
          </w:p>
          <w:p w:rsidR="0029423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P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1 мин</w:t>
            </w:r>
          </w:p>
          <w:p w:rsidR="00605C23" w:rsidRP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 мин</w:t>
            </w:r>
          </w:p>
        </w:tc>
      </w:tr>
      <w:tr w:rsidR="00CB6849" w:rsidRPr="0083657F" w:rsidTr="0085203A"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lastRenderedPageBreak/>
              <w:t>Қосымша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қосымша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тапсырма</w:t>
            </w:r>
          </w:p>
        </w:tc>
        <w:tc>
          <w:tcPr>
            <w:tcW w:w="7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DE72B5" w:rsidP="00DE72B5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</w:rPr>
              <w:t>§ 12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сұрақтарға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жауап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беру,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Кесте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карта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дағы тапсырмаларды орындау.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1 м</w:t>
            </w:r>
            <w:r w:rsidRPr="0083657F">
              <w:rPr>
                <w:color w:val="000000"/>
                <w:sz w:val="28"/>
                <w:szCs w:val="28"/>
              </w:rPr>
              <w:lastRenderedPageBreak/>
              <w:t>ин</w:t>
            </w:r>
          </w:p>
        </w:tc>
      </w:tr>
    </w:tbl>
    <w:p w:rsidR="00BE7609" w:rsidRPr="0083657F" w:rsidRDefault="00BE7609" w:rsidP="00CB6849">
      <w:pPr>
        <w:contextualSpacing/>
        <w:rPr>
          <w:sz w:val="28"/>
          <w:szCs w:val="28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A13C16" w:rsidRDefault="00A13C16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lang w:val="kk-KZ"/>
        </w:rPr>
      </w:pPr>
    </w:p>
    <w:p w:rsidR="00A13C16" w:rsidRDefault="00A13C16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38142F" w:rsidRDefault="0038142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38142F" w:rsidRDefault="0038142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38142F" w:rsidRDefault="0038142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38142F" w:rsidRDefault="0038142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38142F" w:rsidRDefault="0038142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Default="0007512D" w:rsidP="0007512D">
      <w:pPr>
        <w:rPr>
          <w:lang w:val="kk-KZ"/>
        </w:rPr>
      </w:pPr>
    </w:p>
    <w:p w:rsidR="0007512D" w:rsidRDefault="0007512D" w:rsidP="0007512D">
      <w:pPr>
        <w:rPr>
          <w:lang w:val="kk-KZ"/>
        </w:rPr>
      </w:pPr>
    </w:p>
    <w:sectPr w:rsidR="0007512D" w:rsidSect="00CB68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A1"/>
    <w:rsid w:val="0007512D"/>
    <w:rsid w:val="00082C16"/>
    <w:rsid w:val="000951D5"/>
    <w:rsid w:val="001C5BC7"/>
    <w:rsid w:val="00203794"/>
    <w:rsid w:val="0020481D"/>
    <w:rsid w:val="0029423F"/>
    <w:rsid w:val="002D540A"/>
    <w:rsid w:val="003571AD"/>
    <w:rsid w:val="003617E8"/>
    <w:rsid w:val="0038142F"/>
    <w:rsid w:val="003E4A2D"/>
    <w:rsid w:val="003E678E"/>
    <w:rsid w:val="004F0F42"/>
    <w:rsid w:val="005800CA"/>
    <w:rsid w:val="00592382"/>
    <w:rsid w:val="0059309A"/>
    <w:rsid w:val="00594EED"/>
    <w:rsid w:val="005B5C22"/>
    <w:rsid w:val="005C6DD1"/>
    <w:rsid w:val="005D7760"/>
    <w:rsid w:val="00605C23"/>
    <w:rsid w:val="00623931"/>
    <w:rsid w:val="0068405C"/>
    <w:rsid w:val="00813C6A"/>
    <w:rsid w:val="0083657F"/>
    <w:rsid w:val="0085203A"/>
    <w:rsid w:val="0087066F"/>
    <w:rsid w:val="00871B61"/>
    <w:rsid w:val="00895DB3"/>
    <w:rsid w:val="009342C7"/>
    <w:rsid w:val="00A13C16"/>
    <w:rsid w:val="00A82AEF"/>
    <w:rsid w:val="00AD29AA"/>
    <w:rsid w:val="00B905A1"/>
    <w:rsid w:val="00BB323E"/>
    <w:rsid w:val="00BB59FF"/>
    <w:rsid w:val="00BE7609"/>
    <w:rsid w:val="00C53D68"/>
    <w:rsid w:val="00CB6849"/>
    <w:rsid w:val="00DE5D77"/>
    <w:rsid w:val="00DE72B5"/>
    <w:rsid w:val="00E262CE"/>
    <w:rsid w:val="00F7414C"/>
    <w:rsid w:val="00FA7F66"/>
    <w:rsid w:val="00FD3770"/>
    <w:rsid w:val="00FD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4607"/>
  <w15:docId w15:val="{92023F49-AC68-4CC0-B6A5-78BEE5AF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CB684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8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B68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CB6849"/>
    <w:rPr>
      <w:b/>
      <w:bCs/>
    </w:rPr>
  </w:style>
  <w:style w:type="paragraph" w:styleId="a5">
    <w:name w:val="List Paragraph"/>
    <w:basedOn w:val="a"/>
    <w:uiPriority w:val="34"/>
    <w:qFormat/>
    <w:rsid w:val="00CB68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3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C1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5B5C22"/>
  </w:style>
  <w:style w:type="character" w:styleId="a8">
    <w:name w:val="Emphasis"/>
    <w:basedOn w:val="a0"/>
    <w:uiPriority w:val="20"/>
    <w:qFormat/>
    <w:rsid w:val="005B5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User</cp:lastModifiedBy>
  <cp:revision>2</cp:revision>
  <cp:lastPrinted>2015-10-18T16:08:00Z</cp:lastPrinted>
  <dcterms:created xsi:type="dcterms:W3CDTF">2017-03-27T03:46:00Z</dcterms:created>
  <dcterms:modified xsi:type="dcterms:W3CDTF">2017-03-27T03:46:00Z</dcterms:modified>
</cp:coreProperties>
</file>