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39" w:rsidRDefault="000517CA">
      <w:pPr>
        <w:widowControl/>
        <w:spacing w:after="200" w:line="276" w:lineRule="auto"/>
        <w:rPr>
          <w:i/>
          <w:lang w:val="ru-RU"/>
        </w:rPr>
      </w:pPr>
      <w:r>
        <w:rPr>
          <w:i/>
          <w:lang w:val="ru-RU"/>
        </w:rPr>
      </w:r>
      <w:r>
        <w:rPr>
          <w:i/>
          <w:lang w:val="ru-RU"/>
        </w:rPr>
        <w:pict>
          <v:group id="_x0000_s1952" style="width:760.4pt;height:445.95pt;mso-position-horizontal-relative:char;mso-position-vertical-relative:line" coordorigin="1062,950" coordsize="15208,8919">
            <v:rect id="_x0000_s1953" style="position:absolute;left:1062;top:950;width:15208;height:8919" strokecolor="black [3213]" strokeweight="1.5pt">
              <v:stroke linestyle="thinThin"/>
              <v:shadow opacity=".5" offset="-6pt,-6pt"/>
              <v:textbox style="mso-next-textbox:#_x0000_s1953" inset="0,0,0,0">
                <w:txbxContent>
                  <w:p w:rsidR="00311539" w:rsidRDefault="00311539" w:rsidP="00311539"/>
                </w:txbxContent>
              </v:textbox>
            </v:rect>
            <v:oval id="_x0000_s1954" style="position:absolute;left:6535;top:1360;width:2832;height:1203" strokecolor="black [3213]" strokeweight="1pt">
              <v:textbox style="mso-next-textbox:#_x0000_s1954" inset="0,0,0,0">
                <w:txbxContent>
                  <w:p w:rsidR="00311539" w:rsidRPr="00187323" w:rsidRDefault="00311539" w:rsidP="0031153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187323">
                      <w:rPr>
                        <w:rFonts w:ascii="Times New Roman" w:hAnsi="Times New Roman" w:cs="Times New Roman"/>
                      </w:rPr>
                      <w:t>ПРОТЕЇНИ</w:t>
                    </w:r>
                  </w:p>
                  <w:p w:rsidR="00311539" w:rsidRPr="00187323" w:rsidRDefault="00311539" w:rsidP="0031153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187323">
                      <w:rPr>
                        <w:rFonts w:ascii="Times New Roman" w:hAnsi="Times New Roman" w:cs="Times New Roman"/>
                      </w:rPr>
                      <w:t>protos</w:t>
                    </w:r>
                    <w:proofErr w:type="spellEnd"/>
                    <w:r w:rsidRPr="00187323">
                      <w:rPr>
                        <w:rFonts w:ascii="Times New Roman" w:hAnsi="Times New Roman" w:cs="Times New Roman"/>
                      </w:rPr>
                      <w:t xml:space="preserve"> - перший</w:t>
                    </w:r>
                  </w:p>
                </w:txbxContent>
              </v:textbox>
            </v:oval>
            <v:rect id="_x0000_s1955" style="position:absolute;left:1477;top:3220;width:3423;height:1712" strokecolor="white [3212]">
              <v:textbox style="mso-next-textbox:#_x0000_s1955" inset="0,0,0,0">
                <w:txbxContent>
                  <w:p w:rsidR="00311539" w:rsidRPr="00187323" w:rsidRDefault="00311539" w:rsidP="00311539">
                    <w:pPr>
                      <w:rPr>
                        <w:rFonts w:ascii="Times New Roman" w:hAnsi="Times New Roman" w:cs="Times New Roman"/>
                      </w:rPr>
                    </w:pPr>
                    <w:r w:rsidRPr="00187323">
                      <w:rPr>
                        <w:rFonts w:ascii="Times New Roman" w:hAnsi="Times New Roman" w:cs="Times New Roman"/>
                      </w:rPr>
                      <w:t>Складова структура</w:t>
                    </w:r>
                  </w:p>
                  <w:p w:rsidR="00311539" w:rsidRPr="00EC558E" w:rsidRDefault="0090405B" w:rsidP="00311539">
                    <w:pPr>
                      <w:rPr>
                        <w:rFonts w:ascii="Times New Roman" w:hAnsi="Times New Roman" w:cs="Times New Roman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С </w:t>
                    </w:r>
                    <w:r w:rsidR="00F91383">
                      <w:rPr>
                        <w:rFonts w:ascii="Times New Roman" w:hAnsi="Times New Roman" w:cs="Times New Roman"/>
                        <w:lang w:val="ru-RU"/>
                      </w:rPr>
                      <w:t>–</w:t>
                    </w:r>
                    <w:r w:rsidR="00EC558E">
                      <w:rPr>
                        <w:rFonts w:ascii="Times New Roman" w:hAnsi="Times New Roman" w:cs="Times New Roman"/>
                      </w:rPr>
                      <w:t>5</w:t>
                    </w:r>
                    <w:r w:rsidR="00EC558E" w:rsidRPr="00EC558E">
                      <w:rPr>
                        <w:rFonts w:ascii="Times New Roman" w:hAnsi="Times New Roman" w:cs="Times New Roman"/>
                        <w:lang w:val="ru-RU"/>
                      </w:rPr>
                      <w:t>4</w:t>
                    </w:r>
                  </w:p>
                  <w:p w:rsidR="00311539" w:rsidRPr="00EC558E" w:rsidRDefault="0090405B" w:rsidP="00311539">
                    <w:pPr>
                      <w:rPr>
                        <w:rFonts w:ascii="Times New Roman" w:hAnsi="Times New Roman" w:cs="Times New Roman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О </w:t>
                    </w:r>
                    <w:r w:rsidR="00F91383">
                      <w:rPr>
                        <w:rFonts w:ascii="Times New Roman" w:hAnsi="Times New Roman" w:cs="Times New Roman"/>
                        <w:lang w:val="ru-RU"/>
                      </w:rPr>
                      <w:t>–</w:t>
                    </w:r>
                    <w:r w:rsidR="00EC558E">
                      <w:rPr>
                        <w:rFonts w:ascii="Times New Roman" w:hAnsi="Times New Roman" w:cs="Times New Roman"/>
                      </w:rPr>
                      <w:t>2</w:t>
                    </w:r>
                    <w:r w:rsidR="00EC558E" w:rsidRPr="00EC558E">
                      <w:rPr>
                        <w:rFonts w:ascii="Times New Roman" w:hAnsi="Times New Roman" w:cs="Times New Roman"/>
                        <w:lang w:val="ru-RU"/>
                      </w:rPr>
                      <w:t>3</w:t>
                    </w:r>
                  </w:p>
                  <w:p w:rsidR="00311539" w:rsidRPr="00187323" w:rsidRDefault="00311539" w:rsidP="00311539">
                    <w:pPr>
                      <w:rPr>
                        <w:rFonts w:ascii="Times New Roman" w:hAnsi="Times New Roman" w:cs="Times New Roman"/>
                        <w:lang w:val="ru-RU"/>
                      </w:rPr>
                    </w:pPr>
                    <w:r w:rsidRPr="00187323">
                      <w:rPr>
                        <w:rFonts w:ascii="Times New Roman" w:hAnsi="Times New Roman" w:cs="Times New Roman"/>
                        <w:lang w:val="en-US"/>
                      </w:rPr>
                      <w:t>N</w:t>
                    </w:r>
                    <w:r w:rsidR="0090405B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="00F91383" w:rsidRPr="00F91383">
                      <w:rPr>
                        <w:rFonts w:ascii="Times New Roman" w:hAnsi="Times New Roman" w:cs="Times New Roman"/>
                        <w:lang w:val="ru-RU"/>
                      </w:rPr>
                      <w:t>–</w:t>
                    </w:r>
                    <w:r w:rsidR="00F91383">
                      <w:rPr>
                        <w:rFonts w:ascii="Times New Roman" w:hAnsi="Times New Roman" w:cs="Times New Roman"/>
                        <w:lang w:val="ru-RU"/>
                      </w:rPr>
                      <w:t xml:space="preserve">17   </w:t>
                    </w:r>
                  </w:p>
                  <w:p w:rsidR="00311539" w:rsidRPr="00EC558E" w:rsidRDefault="00311539" w:rsidP="00311539">
                    <w:pPr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187323">
                      <w:rPr>
                        <w:rFonts w:ascii="Times New Roman" w:hAnsi="Times New Roman" w:cs="Times New Roman"/>
                        <w:lang w:val="en-US"/>
                      </w:rPr>
                      <w:t>H</w:t>
                    </w:r>
                    <w:r w:rsidR="0090405B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="00F91383" w:rsidRPr="00EC558E">
                      <w:rPr>
                        <w:rFonts w:ascii="Times New Roman" w:hAnsi="Times New Roman" w:cs="Times New Roman"/>
                        <w:lang w:val="ru-RU"/>
                      </w:rPr>
                      <w:t>–</w:t>
                    </w:r>
                    <w:r w:rsidRPr="00187323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="00EC558E">
                      <w:rPr>
                        <w:rFonts w:ascii="Times New Roman" w:hAnsi="Times New Roman" w:cs="Times New Roman"/>
                        <w:lang w:val="en-US"/>
                      </w:rPr>
                      <w:t>7</w:t>
                    </w:r>
                  </w:p>
                  <w:p w:rsidR="00311539" w:rsidRPr="00EC558E" w:rsidRDefault="00311539" w:rsidP="00311539">
                    <w:pPr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187323">
                      <w:rPr>
                        <w:rFonts w:ascii="Times New Roman" w:hAnsi="Times New Roman" w:cs="Times New Roman"/>
                        <w:lang w:val="en-US"/>
                      </w:rPr>
                      <w:t>S</w:t>
                    </w:r>
                    <w:r w:rsidR="0090405B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="00F91383" w:rsidRPr="00EC558E">
                      <w:rPr>
                        <w:rFonts w:ascii="Times New Roman" w:hAnsi="Times New Roman" w:cs="Times New Roman"/>
                        <w:lang w:val="ru-RU"/>
                      </w:rPr>
                      <w:t>–</w:t>
                    </w:r>
                    <w:r w:rsidR="00EC558E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="00EC558E">
                      <w:rPr>
                        <w:rFonts w:ascii="Times New Roman" w:hAnsi="Times New Roman" w:cs="Times New Roman"/>
                        <w:lang w:val="en-US"/>
                      </w:rPr>
                      <w:t>2</w:t>
                    </w:r>
                  </w:p>
                  <w:p w:rsidR="00311539" w:rsidRPr="008D22DB" w:rsidRDefault="00311539" w:rsidP="00311539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</w:pPr>
                  </w:p>
                </w:txbxContent>
              </v:textbox>
            </v:rect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956" type="#_x0000_t88" style="position:absolute;left:1992;top:3484;width:212;height:1377" strokecolor="black [3213]">
              <v:textbox inset="0,0,0,0"/>
            </v:shape>
            <v:rect id="_x0000_s1957" style="position:absolute;left:2204;top:4001;width:2252;height:375" strokecolor="white [3212]">
              <v:textbox style="mso-next-textbox:#_x0000_s1957" inset="0,0,0,0">
                <w:txbxContent>
                  <w:p w:rsidR="00311539" w:rsidRPr="00187323" w:rsidRDefault="00EC558E" w:rsidP="00311539">
                    <w:pPr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lang w:val="en-US"/>
                      </w:rPr>
                      <w:t xml:space="preserve">  </w:t>
                    </w:r>
                    <w:r w:rsidR="00311539" w:rsidRPr="00187323">
                      <w:rPr>
                        <w:rFonts w:ascii="Times New Roman" w:hAnsi="Times New Roman" w:cs="Times New Roman"/>
                        <w:lang w:val="en-US"/>
                      </w:rPr>
                      <w:t xml:space="preserve">%, P, </w:t>
                    </w:r>
                    <w:r w:rsidR="00F91383">
                      <w:rPr>
                        <w:rFonts w:ascii="Times New Roman" w:hAnsi="Times New Roman" w:cs="Times New Roman"/>
                      </w:rPr>
                      <w:t xml:space="preserve">І, </w:t>
                    </w:r>
                    <w:r w:rsidR="00311539" w:rsidRPr="00187323">
                      <w:rPr>
                        <w:rFonts w:ascii="Times New Roman" w:hAnsi="Times New Roman" w:cs="Times New Roman"/>
                        <w:lang w:val="en-US"/>
                      </w:rPr>
                      <w:t>Fe, Mg…</w:t>
                    </w:r>
                  </w:p>
                </w:txbxContent>
              </v:textbox>
            </v:rect>
            <v:rect id="_x0000_s1958" style="position:absolute;left:1460;top:4932;width:4374;height:4903" strokecolor="white [3212]">
              <v:textbox style="mso-next-textbox:#_x0000_s1958" inset="0,0,0,0">
                <w:txbxContent>
                  <w:p w:rsidR="00311539" w:rsidRPr="00187323" w:rsidRDefault="0090405B" w:rsidP="00311539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Первинна</w:t>
                    </w:r>
                    <w:r w:rsidR="00311539" w:rsidRPr="00187323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структура </w:t>
                    </w:r>
                    <w:r w:rsidR="00311539" w:rsidRPr="00187323">
                      <w:rPr>
                        <w:rFonts w:ascii="Times New Roman" w:hAnsi="Times New Roman" w:cs="Times New Roman"/>
                      </w:rPr>
                      <w:t>(пептидний) зв'язок</w:t>
                    </w:r>
                  </w:p>
                  <w:p w:rsidR="00311539" w:rsidRPr="0041536C" w:rsidRDefault="00311539" w:rsidP="00311539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  <w:lang w:val="ru-RU" w:eastAsia="ru-RU" w:bidi="ar-SA"/>
                      </w:rPr>
                      <w:t xml:space="preserve">    </w:t>
                    </w:r>
                    <w:r w:rsidRPr="0041536C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  <w:lang w:val="ru-RU" w:eastAsia="ru-RU" w:bidi="ar-SA"/>
                      </w:rPr>
                      <w:drawing>
                        <wp:inline distT="0" distB="0" distL="0" distR="0">
                          <wp:extent cx="1460500" cy="264431"/>
                          <wp:effectExtent l="19050" t="0" r="6350" b="0"/>
                          <wp:docPr id="60" name="Рисунок 23" descr="111_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111_2.jpg"/>
                                  <pic:cNvPicPr/>
                                </pic:nvPicPr>
                                <pic:blipFill>
                                  <a:blip r:embed="rId8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2343" cy="2665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11539" w:rsidRPr="00187323" w:rsidRDefault="0090405B" w:rsidP="00311539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Вторинна структура</w:t>
                    </w:r>
                    <w:r w:rsidR="00311539" w:rsidRPr="00187323">
                      <w:rPr>
                        <w:rFonts w:ascii="Times New Roman" w:hAnsi="Times New Roman" w:cs="Times New Roman"/>
                      </w:rPr>
                      <w:t xml:space="preserve"> (водневий) зв’язок</w:t>
                    </w:r>
                  </w:p>
                  <w:p w:rsidR="00311539" w:rsidRDefault="00311539" w:rsidP="00311539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 </w:t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  <w:lang w:val="ru-RU" w:eastAsia="ru-RU" w:bidi="ar-SA"/>
                      </w:rPr>
                      <w:drawing>
                        <wp:inline distT="0" distB="0" distL="0" distR="0">
                          <wp:extent cx="933450" cy="576389"/>
                          <wp:effectExtent l="19050" t="0" r="0" b="0"/>
                          <wp:docPr id="61" name="Рисунок 25" descr="222_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222_2.jpg"/>
                                  <pic:cNvPicPr/>
                                </pic:nvPicPr>
                                <pic:blipFill>
                                  <a:blip r:embed="rId9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33619" cy="57649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11539" w:rsidRPr="00187323" w:rsidRDefault="0090405B" w:rsidP="00311539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Третинна структура</w:t>
                    </w:r>
                    <w:r w:rsidR="00311539" w:rsidRPr="00187323">
                      <w:rPr>
                        <w:rFonts w:ascii="Times New Roman" w:hAnsi="Times New Roman" w:cs="Times New Roman"/>
                      </w:rPr>
                      <w:t xml:space="preserve"> (гідрофобний) зв'язок</w:t>
                    </w:r>
                  </w:p>
                  <w:p w:rsidR="00311539" w:rsidRDefault="00311539" w:rsidP="00311539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</w:t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  <w:lang w:val="ru-RU" w:eastAsia="ru-RU" w:bidi="ar-SA"/>
                      </w:rPr>
                      <w:drawing>
                        <wp:inline distT="0" distB="0" distL="0" distR="0">
                          <wp:extent cx="788035" cy="754323"/>
                          <wp:effectExtent l="19050" t="0" r="0" b="0"/>
                          <wp:docPr id="62" name="Рисунок 27" descr="333_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333_2.jpg"/>
                                  <pic:cNvPicPr/>
                                </pic:nvPicPr>
                                <pic:blipFill>
                                  <a:blip r:embed="rId1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7526" cy="76340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0405B" w:rsidRDefault="0090405B" w:rsidP="00311539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Четвертинна</w:t>
                    </w:r>
                  </w:p>
                  <w:p w:rsidR="00311539" w:rsidRPr="00187323" w:rsidRDefault="00311539" w:rsidP="00311539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:rsidR="00311539" w:rsidRPr="0041536C" w:rsidRDefault="00311539" w:rsidP="00311539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 </w:t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  <w:lang w:val="ru-RU" w:eastAsia="ru-RU" w:bidi="ar-SA"/>
                      </w:rPr>
                      <w:drawing>
                        <wp:inline distT="0" distB="0" distL="0" distR="0">
                          <wp:extent cx="966083" cy="572494"/>
                          <wp:effectExtent l="19050" t="0" r="5467" b="0"/>
                          <wp:docPr id="63" name="Рисунок 28" descr="444_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444_2.jpg"/>
                                  <pic:cNvPicPr/>
                                </pic:nvPicPr>
                                <pic:blipFill>
                                  <a:blip r:embed="rId1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78743" cy="57999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959" type="#_x0000_t32" style="position:absolute;left:1638;top:5210;width:0;height:405" o:connectortype="straight" strokecolor="black [3213]">
              <v:stroke endarrow="block"/>
            </v:shape>
            <v:shape id="_x0000_s1960" type="#_x0000_t32" style="position:absolute;left:1638;top:6000;width:1;height:675" o:connectortype="straight" strokecolor="black [3213]">
              <v:stroke endarrow="block"/>
            </v:shape>
            <v:shape id="_x0000_s1961" type="#_x0000_t32" style="position:absolute;left:1639;top:7211;width:1;height:983" o:connectortype="straight" strokecolor="black [3213]">
              <v:stroke endarrow="block"/>
            </v:shape>
            <v:shape id="_x0000_s1962" type="#_x0000_t32" style="position:absolute;left:1639;top:8601;width:0;height:897" o:connectortype="straight" strokecolor="black [3213]">
              <v:stroke endarrow="block"/>
            </v:shape>
            <v:rect id="_x0000_s1963" style="position:absolute;left:3549;top:7549;width:2013;height:1031" strokecolor="white [3212]">
              <v:textbox style="mso-next-textbox:#_x0000_s1963" inset="0,0,0,0">
                <w:txbxContent>
                  <w:p w:rsidR="00311539" w:rsidRDefault="00311539" w:rsidP="00311539">
                    <w:r>
                      <w:rPr>
                        <w:noProof/>
                        <w:lang w:val="ru-RU" w:eastAsia="ru-RU" w:bidi="ar-SA"/>
                      </w:rPr>
                      <w:drawing>
                        <wp:inline distT="0" distB="0" distL="0" distR="0">
                          <wp:extent cx="1205803" cy="279400"/>
                          <wp:effectExtent l="19050" t="0" r="0" b="0"/>
                          <wp:docPr id="64" name="Рисунок 29" descr="5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5.jpg"/>
                                  <pic:cNvPicPr/>
                                </pic:nvPicPr>
                                <pic:blipFill>
                                  <a:blip r:embed="rId1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07275" cy="27974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11539" w:rsidRPr="00187323" w:rsidRDefault="00311539" w:rsidP="0031153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187323">
                      <w:rPr>
                        <w:rFonts w:ascii="Times New Roman" w:hAnsi="Times New Roman" w:cs="Times New Roman"/>
                      </w:rPr>
                      <w:t>Фібрили</w:t>
                    </w:r>
                  </w:p>
                </w:txbxContent>
              </v:textbox>
            </v:rect>
            <v:rect id="_x0000_s1964" style="position:absolute;left:7147;top:3250;width:3841;height:4457" strokecolor="white [3212]">
              <v:textbox style="mso-next-textbox:#_x0000_s1964" inset="0,0,0,0">
                <w:txbxContent>
                  <w:p w:rsidR="00311539" w:rsidRPr="00C30D5B" w:rsidRDefault="00311539" w:rsidP="00311539">
                    <w:pPr>
                      <w:rPr>
                        <w:rFonts w:ascii="Times New Roman" w:hAnsi="Times New Roman" w:cs="Times New Roman"/>
                        <w:strike/>
                      </w:rPr>
                    </w:pPr>
                    <w:r w:rsidRPr="00C30D5B">
                      <w:rPr>
                        <w:rFonts w:ascii="Times New Roman" w:hAnsi="Times New Roman" w:cs="Times New Roman"/>
                      </w:rPr>
                      <w:t xml:space="preserve">Властивості Р та </w:t>
                    </w:r>
                    <w:r w:rsidRPr="00C30D5B">
                      <w:rPr>
                        <w:rFonts w:ascii="Times New Roman" w:hAnsi="Times New Roman" w:cs="Times New Roman"/>
                        <w:dstrike/>
                      </w:rPr>
                      <w:t>Р</w:t>
                    </w:r>
                  </w:p>
                  <w:p w:rsidR="00311539" w:rsidRPr="00C30D5B" w:rsidRDefault="00311539" w:rsidP="00311539">
                    <w:pPr>
                      <w:rPr>
                        <w:rFonts w:ascii="Times New Roman" w:hAnsi="Times New Roman" w:cs="Times New Roman"/>
                      </w:rPr>
                    </w:pPr>
                    <w:r w:rsidRPr="00C30D5B">
                      <w:rPr>
                        <w:rFonts w:ascii="Times New Roman" w:hAnsi="Times New Roman" w:cs="Times New Roman"/>
                      </w:rPr>
                      <w:t xml:space="preserve">1. </w:t>
                    </w:r>
                    <w:proofErr w:type="spellStart"/>
                    <w:r w:rsidRPr="00C30D5B">
                      <w:rPr>
                        <w:rFonts w:ascii="Times New Roman" w:hAnsi="Times New Roman" w:cs="Times New Roman"/>
                      </w:rPr>
                      <w:t>Ксантопротеїнова</w:t>
                    </w:r>
                    <w:proofErr w:type="spellEnd"/>
                  </w:p>
                  <w:p w:rsidR="00311539" w:rsidRPr="00C30D5B" w:rsidRDefault="00311539" w:rsidP="00311539">
                    <w:pPr>
                      <w:rPr>
                        <w:rFonts w:ascii="Times New Roman" w:hAnsi="Times New Roman" w:cs="Times New Roman"/>
                      </w:rPr>
                    </w:pPr>
                    <w:r w:rsidRPr="00C30D5B">
                      <w:rPr>
                        <w:rFonts w:ascii="Times New Roman" w:hAnsi="Times New Roman" w:cs="Times New Roman"/>
                      </w:rPr>
                      <w:t>Б</w:t>
                    </w:r>
                    <w:r w:rsidRPr="00C30D5B">
                      <w:rPr>
                        <w:rFonts w:ascii="Times New Roman" w:hAnsi="Times New Roman" w:cs="Times New Roman"/>
                        <w:vertAlign w:val="subscript"/>
                      </w:rPr>
                      <w:t>1</w:t>
                    </w:r>
                    <w:r w:rsidRPr="00C30D5B">
                      <w:rPr>
                        <w:rFonts w:ascii="Times New Roman" w:hAnsi="Times New Roman" w:cs="Times New Roman"/>
                      </w:rPr>
                      <w:t>+HNO</w:t>
                    </w:r>
                    <w:r w:rsidRPr="00C30D5B">
                      <w:rPr>
                        <w:rFonts w:ascii="Times New Roman" w:hAnsi="Times New Roman" w:cs="Times New Roman"/>
                        <w:vertAlign w:val="subscript"/>
                        <w:lang w:val="ru-RU"/>
                      </w:rPr>
                      <w:t>3</w:t>
                    </w:r>
                    <w:r w:rsidRPr="00C30D5B">
                      <w:rPr>
                        <w:rFonts w:ascii="Times New Roman" w:hAnsi="Times New Roman" w:cs="Times New Roman"/>
                        <w:lang w:val="ru-RU"/>
                      </w:rPr>
                      <w:t xml:space="preserve">(к.) </w:t>
                    </w:r>
                    <w:r w:rsidRPr="00C30D5B">
                      <w:rPr>
                        <w:rFonts w:ascii="Times New Roman" w:hAnsi="Times New Roman" w:cs="Times New Roman"/>
                      </w:rPr>
                      <w:t xml:space="preserve">→ </w:t>
                    </w:r>
                    <w:proofErr w:type="spellStart"/>
                    <w:r w:rsidRPr="00C30D5B">
                      <w:rPr>
                        <w:rFonts w:ascii="Times New Roman" w:hAnsi="Times New Roman" w:cs="Times New Roman"/>
                      </w:rPr>
                      <w:t>ж.з</w:t>
                    </w:r>
                    <w:proofErr w:type="spellEnd"/>
                    <w:r w:rsidRPr="00C30D5B">
                      <w:rPr>
                        <w:rFonts w:ascii="Times New Roman" w:hAnsi="Times New Roman" w:cs="Times New Roman"/>
                      </w:rPr>
                      <w:t>.</w:t>
                    </w:r>
                  </w:p>
                  <w:p w:rsidR="00311539" w:rsidRPr="00C30D5B" w:rsidRDefault="00311539" w:rsidP="00311539">
                    <w:pPr>
                      <w:rPr>
                        <w:rFonts w:ascii="Times New Roman" w:hAnsi="Times New Roman" w:cs="Times New Roman"/>
                      </w:rPr>
                    </w:pPr>
                    <w:r w:rsidRPr="00C30D5B">
                      <w:rPr>
                        <w:rFonts w:ascii="Times New Roman" w:hAnsi="Times New Roman" w:cs="Times New Roman"/>
                      </w:rPr>
                      <w:t>(нітрування         )</w:t>
                    </w:r>
                  </w:p>
                  <w:p w:rsidR="00311539" w:rsidRPr="00C30D5B" w:rsidRDefault="00311539" w:rsidP="00311539">
                    <w:pPr>
                      <w:rPr>
                        <w:rFonts w:ascii="Times New Roman" w:hAnsi="Times New Roman" w:cs="Times New Roman"/>
                      </w:rPr>
                    </w:pPr>
                    <w:r w:rsidRPr="00C30D5B">
                      <w:rPr>
                        <w:rFonts w:ascii="Times New Roman" w:hAnsi="Times New Roman" w:cs="Times New Roman"/>
                      </w:rPr>
                      <w:t xml:space="preserve">2. </w:t>
                    </w:r>
                    <w:proofErr w:type="spellStart"/>
                    <w:r w:rsidRPr="00C30D5B">
                      <w:rPr>
                        <w:rFonts w:ascii="Times New Roman" w:hAnsi="Times New Roman" w:cs="Times New Roman"/>
                      </w:rPr>
                      <w:t>Біуретова</w:t>
                    </w:r>
                    <w:proofErr w:type="spellEnd"/>
                  </w:p>
                  <w:p w:rsidR="00311539" w:rsidRPr="00C30D5B" w:rsidRDefault="00311539" w:rsidP="00311539">
                    <w:pPr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proofErr w:type="gramStart"/>
                    <w:r w:rsidRPr="00C30D5B">
                      <w:rPr>
                        <w:rFonts w:ascii="Times New Roman" w:hAnsi="Times New Roman" w:cs="Times New Roman"/>
                        <w:lang w:val="en-US"/>
                      </w:rPr>
                      <w:t>NaOH</w:t>
                    </w:r>
                    <w:proofErr w:type="spellEnd"/>
                    <w:r w:rsidRPr="00C30D5B">
                      <w:rPr>
                        <w:rFonts w:ascii="Times New Roman" w:hAnsi="Times New Roman" w:cs="Times New Roman"/>
                      </w:rPr>
                      <w:t>+</w:t>
                    </w:r>
                    <w:proofErr w:type="spellStart"/>
                    <w:r w:rsidRPr="00C30D5B">
                      <w:rPr>
                        <w:rFonts w:ascii="Times New Roman" w:hAnsi="Times New Roman" w:cs="Times New Roman"/>
                        <w:lang w:val="en-US"/>
                      </w:rPr>
                      <w:t>CuSO</w:t>
                    </w:r>
                    <w:proofErr w:type="spellEnd"/>
                    <w:r w:rsidRPr="00C30D5B">
                      <w:rPr>
                        <w:rFonts w:ascii="Times New Roman" w:hAnsi="Times New Roman" w:cs="Times New Roman"/>
                        <w:vertAlign w:val="subscript"/>
                      </w:rPr>
                      <w:t>4</w:t>
                    </w:r>
                    <w:r w:rsidRPr="00C30D5B">
                      <w:rPr>
                        <w:rFonts w:ascii="Times New Roman" w:hAnsi="Times New Roman" w:cs="Times New Roman"/>
                      </w:rPr>
                      <w:t xml:space="preserve">+Б→ </w:t>
                    </w:r>
                    <w:proofErr w:type="spellStart"/>
                    <w:r w:rsidRPr="00C30D5B">
                      <w:rPr>
                        <w:rFonts w:ascii="Times New Roman" w:hAnsi="Times New Roman" w:cs="Times New Roman"/>
                      </w:rPr>
                      <w:t>ф.з</w:t>
                    </w:r>
                    <w:proofErr w:type="spellEnd"/>
                    <w:r w:rsidRPr="00C30D5B">
                      <w:rPr>
                        <w:rFonts w:ascii="Times New Roman" w:hAnsi="Times New Roman" w:cs="Times New Roman"/>
                      </w:rPr>
                      <w:t>.</w:t>
                    </w:r>
                    <w:proofErr w:type="gramEnd"/>
                  </w:p>
                  <w:p w:rsidR="00311539" w:rsidRPr="00C30D5B" w:rsidRDefault="00311539" w:rsidP="00311539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:rsidR="00311539" w:rsidRPr="00C30D5B" w:rsidRDefault="00311539" w:rsidP="00311539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:rsidR="00311539" w:rsidRPr="00C30D5B" w:rsidRDefault="00311539" w:rsidP="00311539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:rsidR="00311539" w:rsidRPr="00C30D5B" w:rsidRDefault="00311539" w:rsidP="00311539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:rsidR="00311539" w:rsidRPr="00C30D5B" w:rsidRDefault="00311539" w:rsidP="00311539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:rsidR="00311539" w:rsidRPr="00C30D5B" w:rsidRDefault="00311539" w:rsidP="00311539">
                    <w:pPr>
                      <w:rPr>
                        <w:rFonts w:ascii="Times New Roman" w:hAnsi="Times New Roman" w:cs="Times New Roman"/>
                      </w:rPr>
                    </w:pPr>
                    <w:r w:rsidRPr="00C30D5B">
                      <w:rPr>
                        <w:rFonts w:ascii="Times New Roman" w:hAnsi="Times New Roman" w:cs="Times New Roman"/>
                      </w:rPr>
                      <w:t>3. Горіння – запах…</w:t>
                    </w:r>
                  </w:p>
                  <w:p w:rsidR="00311539" w:rsidRPr="00C30D5B" w:rsidRDefault="00311539" w:rsidP="00311539">
                    <w:pPr>
                      <w:rPr>
                        <w:rFonts w:ascii="Times New Roman" w:hAnsi="Times New Roman" w:cs="Times New Roman"/>
                      </w:rPr>
                    </w:pPr>
                    <w:r w:rsidRPr="00C30D5B">
                      <w:rPr>
                        <w:rFonts w:ascii="Times New Roman" w:hAnsi="Times New Roman" w:cs="Times New Roman"/>
                      </w:rPr>
                      <w:t>4. Гідроліз →</w:t>
                    </w:r>
                  </w:p>
                </w:txbxContent>
              </v:textbox>
            </v:rect>
            <v:group id="_x0000_s1965" style="position:absolute;left:8444;top:4096;width:452;height:292" coordorigin="6522,2796" coordsize="304,204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_x0000_s1966" type="#_x0000_t9" style="position:absolute;left:6522;top:2796;width:247;height:204" strokecolor="black [3213]" strokeweight="1pt">
                <v:textbox inset="0,0,0,0"/>
              </v:shape>
              <v:oval id="_x0000_s1967" style="position:absolute;left:6614;top:2865;width:57;height:57" strokecolor="black [3213]" strokeweight="1pt">
                <v:textbox inset="0,0,0,0"/>
              </v:oval>
              <v:shape id="_x0000_s1968" type="#_x0000_t32" style="position:absolute;left:6769;top:2900;width:57;height:0" o:connectortype="straight" strokecolor="black [3213]"/>
            </v:group>
            <v:group id="_x0000_s1969" style="position:absolute;left:7884;top:5035;width:1107;height:1100" coordorigin="7884,4248" coordsize="1107,11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970" type="#_x0000_t202" style="position:absolute;left:7905;top:4640;width:1086;height:333" strokecolor="white [3212]">
                <v:textbox style="mso-next-textbox:#_x0000_s1970" inset="0,0,0,0">
                  <w:txbxContent>
                    <w:p w:rsidR="00311539" w:rsidRPr="00C30D5B" w:rsidRDefault="00311539" w:rsidP="00311539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C30D5B">
                        <w:rPr>
                          <w:rFonts w:ascii="Times New Roman" w:hAnsi="Times New Roman" w:cs="Times New Roman"/>
                        </w:rPr>
                        <w:t>–С–N–</w:t>
                      </w:r>
                    </w:p>
                  </w:txbxContent>
                </v:textbox>
              </v:shape>
              <v:shape id="_x0000_s1971" type="#_x0000_t202" style="position:absolute;left:8036;top:4288;width:369;height:332" strokecolor="white [3212]">
                <v:textbox style="mso-next-textbox:#_x0000_s1971" inset="0,0,0,0">
                  <w:txbxContent>
                    <w:p w:rsidR="00311539" w:rsidRPr="00C30D5B" w:rsidRDefault="00311539" w:rsidP="003115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30D5B">
                        <w:rPr>
                          <w:rFonts w:ascii="Times New Roman" w:hAnsi="Times New Roman" w:cs="Times New Roman"/>
                        </w:rPr>
                        <w:t>О</w:t>
                      </w:r>
                    </w:p>
                  </w:txbxContent>
                </v:textbox>
              </v:shape>
              <v:shape id="_x0000_s1972" type="#_x0000_t32" style="position:absolute;left:8106;top:4524;width:0;height:162" o:connectortype="straight" strokecolor="black [3213]"/>
              <v:shape id="_x0000_s1973" type="#_x0000_t32" style="position:absolute;left:8156;top:4524;width:0;height:162" o:connectortype="straight" strokecolor="black [3213]"/>
              <v:shape id="_x0000_s1974" type="#_x0000_t202" style="position:absolute;left:8325;top:4968;width:369;height:332" strokecolor="white [3212]">
                <v:textbox style="mso-next-textbox:#_x0000_s1974" inset="0,0,0,0">
                  <w:txbxContent>
                    <w:p w:rsidR="00311539" w:rsidRPr="00C30D5B" w:rsidRDefault="00311539" w:rsidP="00311539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C30D5B">
                        <w:rPr>
                          <w:rFonts w:ascii="Times New Roman" w:hAnsi="Times New Roman" w:cs="Times New Roman"/>
                          <w:lang w:val="en-US"/>
                        </w:rPr>
                        <w:t>H</w:t>
                      </w:r>
                    </w:p>
                  </w:txbxContent>
                </v:textbox>
              </v:shape>
              <v:shape id="_x0000_s1975" type="#_x0000_t32" style="position:absolute;left:8416;top:4858;width:0;height:162" o:connectortype="straight" strokecolor="black [3213]"/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976" type="#_x0000_t185" style="position:absolute;left:7884;top:4248;width:935;height:1100" strokecolor="black [3213]">
                <v:textbox inset="0,0,0,0"/>
              </v:shape>
            </v:group>
            <v:shape id="_x0000_s1977" type="#_x0000_t202" style="position:absolute;left:8905;top:6911;width:666;height:332" strokecolor="white [3212]">
              <v:textbox style="mso-next-textbox:#_x0000_s1977" inset="0,0,0,0">
                <w:txbxContent>
                  <w:p w:rsidR="00311539" w:rsidRPr="00187323" w:rsidRDefault="00311539" w:rsidP="00311539">
                    <w:pPr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187323">
                      <w:rPr>
                        <w:rFonts w:ascii="Times New Roman" w:hAnsi="Times New Roman" w:cs="Times New Roman"/>
                        <w:lang w:val="en-US"/>
                      </w:rPr>
                      <w:t>NH</w:t>
                    </w:r>
                    <w:r w:rsidRPr="00187323">
                      <w:rPr>
                        <w:rFonts w:ascii="Times New Roman" w:hAnsi="Times New Roman" w:cs="Times New Roman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rect id="_x0000_s1978" style="position:absolute;left:2236;top:1560;width:3484;height:771" strokecolor="white [3212]">
              <v:textbox style="mso-next-textbox:#_x0000_s1978" inset="0,0,0,0">
                <w:txbxContent>
                  <w:p w:rsidR="00311539" w:rsidRPr="00187323" w:rsidRDefault="00311539" w:rsidP="00311539">
                    <w:pPr>
                      <w:rPr>
                        <w:rFonts w:ascii="Times New Roman" w:hAnsi="Times New Roman" w:cs="Times New Roman"/>
                      </w:rPr>
                    </w:pPr>
                    <w:r w:rsidRPr="00187323">
                      <w:rPr>
                        <w:rFonts w:ascii="Times New Roman" w:hAnsi="Times New Roman" w:cs="Times New Roman"/>
                        <w:lang w:val="ru-RU"/>
                      </w:rPr>
                      <w:t xml:space="preserve">1888р. О.Я. </w:t>
                    </w:r>
                    <w:proofErr w:type="spellStart"/>
                    <w:r w:rsidRPr="00187323">
                      <w:rPr>
                        <w:rFonts w:ascii="Times New Roman" w:hAnsi="Times New Roman" w:cs="Times New Roman"/>
                        <w:lang w:val="ru-RU"/>
                      </w:rPr>
                      <w:t>Данилевський</w:t>
                    </w:r>
                    <w:proofErr w:type="spellEnd"/>
                  </w:p>
                  <w:p w:rsidR="00311539" w:rsidRPr="00187323" w:rsidRDefault="00311539" w:rsidP="00311539">
                    <w:pPr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187323">
                      <w:rPr>
                        <w:rFonts w:ascii="Times New Roman" w:hAnsi="Times New Roman" w:cs="Times New Roman"/>
                        <w:i/>
                      </w:rPr>
                      <w:t>M</w:t>
                    </w:r>
                    <w:r w:rsidRPr="00187323">
                      <w:rPr>
                        <w:rFonts w:ascii="Times New Roman" w:hAnsi="Times New Roman" w:cs="Times New Roman"/>
                        <w:i/>
                        <w:lang w:val="en-US"/>
                      </w:rPr>
                      <w:t>r</w:t>
                    </w:r>
                    <w:r w:rsidRPr="00187323">
                      <w:rPr>
                        <w:rFonts w:ascii="Times New Roman" w:hAnsi="Times New Roman" w:cs="Times New Roman"/>
                        <w:i/>
                      </w:rPr>
                      <w:t xml:space="preserve"> </w:t>
                    </w:r>
                    <w:r w:rsidRPr="00187323">
                      <w:rPr>
                        <w:rFonts w:ascii="Times New Roman" w:hAnsi="Times New Roman" w:cs="Times New Roman"/>
                        <w:i/>
                        <w:lang w:val="ru-RU"/>
                      </w:rPr>
                      <w:t>&gt;?</w:t>
                    </w:r>
                    <w:r w:rsidRPr="00187323">
                      <w:rPr>
                        <w:rFonts w:ascii="Times New Roman" w:hAnsi="Times New Roman" w:cs="Times New Roman"/>
                        <w:i/>
                      </w:rPr>
                      <w:t xml:space="preserve"> </w:t>
                    </w:r>
                    <w:r w:rsidRPr="00187323">
                      <w:rPr>
                        <w:rFonts w:ascii="Times New Roman" w:hAnsi="Times New Roman" w:cs="Times New Roman"/>
                        <w:i/>
                        <w:lang w:val="en-US"/>
                      </w:rPr>
                      <w:t>≈</w:t>
                    </w:r>
                    <w:r w:rsidRPr="00187323">
                      <w:rPr>
                        <w:rFonts w:ascii="Times New Roman" w:hAnsi="Times New Roman" w:cs="Times New Roman"/>
                        <w:i/>
                      </w:rPr>
                      <w:t xml:space="preserve"> </w:t>
                    </w:r>
                    <w:r w:rsidRPr="00187323">
                      <w:rPr>
                        <w:rFonts w:ascii="Times New Roman" w:hAnsi="Times New Roman" w:cs="Times New Roman"/>
                        <w:lang w:val="en-US"/>
                      </w:rPr>
                      <w:t>1000 000</w:t>
                    </w:r>
                  </w:p>
                </w:txbxContent>
              </v:textbox>
            </v:rect>
            <v:rect id="_x0000_s1979" style="position:absolute;left:11134;top:1491;width:2201;height:771" strokecolor="white [3212]">
              <v:textbox style="mso-next-textbox:#_x0000_s1979" inset="0,0,0,0">
                <w:txbxContent>
                  <w:p w:rsidR="00311539" w:rsidRPr="00187323" w:rsidRDefault="00311539" w:rsidP="00311539">
                    <w:pPr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187323">
                      <w:rPr>
                        <w:rFonts w:ascii="Times New Roman" w:hAnsi="Times New Roman" w:cs="Times New Roman"/>
                        <w:lang w:val="ru-RU"/>
                      </w:rPr>
                      <w:t>1</w:t>
                    </w:r>
                    <w:r w:rsidRPr="00187323">
                      <w:rPr>
                        <w:rFonts w:ascii="Times New Roman" w:hAnsi="Times New Roman" w:cs="Times New Roman"/>
                        <w:lang w:val="en-US"/>
                      </w:rPr>
                      <w:t>902</w:t>
                    </w:r>
                    <w:r w:rsidRPr="00187323">
                      <w:rPr>
                        <w:rFonts w:ascii="Times New Roman" w:hAnsi="Times New Roman" w:cs="Times New Roman"/>
                        <w:lang w:val="ru-RU"/>
                      </w:rPr>
                      <w:t xml:space="preserve">р. </w:t>
                    </w:r>
                    <w:r w:rsidRPr="00187323">
                      <w:rPr>
                        <w:rFonts w:ascii="Times New Roman" w:hAnsi="Times New Roman" w:cs="Times New Roman"/>
                        <w:lang w:val="en-US"/>
                      </w:rPr>
                      <w:t xml:space="preserve">Е. </w:t>
                    </w:r>
                    <w:r w:rsidR="0090405B">
                      <w:rPr>
                        <w:rFonts w:ascii="Times New Roman" w:hAnsi="Times New Roman" w:cs="Times New Roman"/>
                      </w:rPr>
                      <w:t xml:space="preserve">Г. </w:t>
                    </w:r>
                    <w:proofErr w:type="spellStart"/>
                    <w:r w:rsidRPr="00187323">
                      <w:rPr>
                        <w:rFonts w:ascii="Times New Roman" w:hAnsi="Times New Roman" w:cs="Times New Roman"/>
                        <w:lang w:val="en-US"/>
                      </w:rPr>
                      <w:t>Фішер</w:t>
                    </w:r>
                    <w:proofErr w:type="spellEnd"/>
                  </w:p>
                  <w:p w:rsidR="00311539" w:rsidRPr="00187323" w:rsidRDefault="00311539" w:rsidP="00311539">
                    <w:pPr>
                      <w:rPr>
                        <w:rFonts w:ascii="Times New Roman" w:hAnsi="Times New Roman" w:cs="Times New Roman"/>
                      </w:rPr>
                    </w:pPr>
                    <w:r w:rsidRPr="00187323">
                      <w:rPr>
                        <w:rFonts w:ascii="Times New Roman" w:hAnsi="Times New Roman" w:cs="Times New Roman"/>
                      </w:rPr>
                      <w:t>20α–АК↓</w:t>
                    </w:r>
                  </w:p>
                </w:txbxContent>
              </v:textbox>
            </v:rect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980" type="#_x0000_t114" style="position:absolute;left:11607;top:2050;width:2198;height:902" strokecolor="black [3213]">
              <v:textbox style="mso-next-textbox:#_x0000_s1980" inset="0,0,0,0">
                <w:txbxContent>
                  <w:p w:rsidR="00311539" w:rsidRPr="001E2BF9" w:rsidRDefault="00311539" w:rsidP="00311539"/>
                </w:txbxContent>
              </v:textbox>
            </v:shape>
            <v:shape id="_x0000_s1981" type="#_x0000_t202" style="position:absolute;left:11654;top:2090;width:2087;height:332" strokecolor="white [3212]">
              <v:textbox style="mso-next-textbox:#_x0000_s1981" inset="0,0,0,0">
                <w:txbxContent>
                  <w:p w:rsidR="00311539" w:rsidRPr="00187323" w:rsidRDefault="00311539" w:rsidP="00311539">
                    <w:pPr>
                      <w:rPr>
                        <w:rFonts w:ascii="Times New Roman" w:hAnsi="Times New Roman" w:cs="Times New Roman"/>
                      </w:rPr>
                    </w:pPr>
                    <w:r w:rsidRPr="00187323">
                      <w:rPr>
                        <w:rFonts w:ascii="Times New Roman" w:hAnsi="Times New Roman" w:cs="Times New Roman"/>
                      </w:rPr>
                      <w:t>R</w:t>
                    </w:r>
                    <w:r w:rsidR="00F91383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187323">
                      <w:rPr>
                        <w:rFonts w:ascii="Times New Roman" w:hAnsi="Times New Roman" w:cs="Times New Roman"/>
                      </w:rPr>
                      <w:t>–</w:t>
                    </w:r>
                    <w:r w:rsidRPr="00187323">
                      <w:rPr>
                        <w:rFonts w:ascii="Times New Roman" w:hAnsi="Times New Roman" w:cs="Times New Roman"/>
                        <w:lang w:val="en-US"/>
                      </w:rPr>
                      <w:t>CH</w:t>
                    </w:r>
                    <w:r w:rsidRPr="00187323">
                      <w:rPr>
                        <w:rFonts w:ascii="Times New Roman" w:hAnsi="Times New Roman" w:cs="Times New Roman"/>
                      </w:rPr>
                      <w:t>–</w:t>
                    </w:r>
                    <w:r w:rsidRPr="00187323">
                      <w:rPr>
                        <w:rFonts w:ascii="Times New Roman" w:hAnsi="Times New Roman" w:cs="Times New Roman"/>
                        <w:lang w:val="en-US"/>
                      </w:rPr>
                      <w:t>COOH</w:t>
                    </w:r>
                  </w:p>
                </w:txbxContent>
              </v:textbox>
            </v:shape>
            <v:shape id="_x0000_s1982" type="#_x0000_t202" style="position:absolute;left:11952;top:2435;width:666;height:333" strokecolor="white [3212]">
              <v:textbox style="mso-next-textbox:#_x0000_s1982" inset="0,0,0,0">
                <w:txbxContent>
                  <w:p w:rsidR="00311539" w:rsidRPr="00187323" w:rsidRDefault="00F91383" w:rsidP="00311539">
                    <w:pPr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 </w:t>
                    </w:r>
                    <w:r w:rsidR="00311539" w:rsidRPr="00187323">
                      <w:rPr>
                        <w:rFonts w:ascii="Times New Roman" w:hAnsi="Times New Roman" w:cs="Times New Roman"/>
                        <w:lang w:val="en-US"/>
                      </w:rPr>
                      <w:t>NH</w:t>
                    </w:r>
                    <w:r w:rsidR="00311539" w:rsidRPr="00187323">
                      <w:rPr>
                        <w:rFonts w:ascii="Times New Roman" w:hAnsi="Times New Roman" w:cs="Times New Roman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983" type="#_x0000_t32" style="position:absolute;left:12100;top:2304;width:0;height:162" o:connectortype="straight" strokecolor="black [3213]"/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_x0000_s1984" type="#_x0000_t106" style="position:absolute;left:11728;top:4574;width:1436;height:1093" adj="1339,25928" strokecolor="white [3212]">
              <v:textbox style="mso-next-textbox:#_x0000_s1984" inset="0,0,0,0">
                <w:txbxContent>
                  <w:p w:rsidR="00311539" w:rsidRDefault="00311539" w:rsidP="00311539"/>
                </w:txbxContent>
              </v:textbox>
            </v:shape>
            <v:rect id="_x0000_s1985" style="position:absolute;left:11645;top:3237;width:4027;height:2898" strokecolor="white [3212]">
              <v:textbox style="mso-next-textbox:#_x0000_s1985" inset="0,0,0,0">
                <w:txbxContent>
                  <w:p w:rsidR="00311539" w:rsidRPr="00187323" w:rsidRDefault="00311539" w:rsidP="00311539">
                    <w:pPr>
                      <w:rPr>
                        <w:rFonts w:ascii="Times New Roman" w:hAnsi="Times New Roman" w:cs="Times New Roman"/>
                      </w:rPr>
                    </w:pPr>
                    <w:r w:rsidRPr="00187323">
                      <w:rPr>
                        <w:rFonts w:ascii="Times New Roman" w:hAnsi="Times New Roman" w:cs="Times New Roman"/>
                      </w:rPr>
                      <w:t>Функції</w:t>
                    </w:r>
                  </w:p>
                  <w:p w:rsidR="00311539" w:rsidRPr="00187323" w:rsidRDefault="00311539" w:rsidP="00311539">
                    <w:pPr>
                      <w:rPr>
                        <w:rFonts w:ascii="Times New Roman" w:hAnsi="Times New Roman" w:cs="Times New Roman"/>
                        <w:lang w:val="ru-RU"/>
                      </w:rPr>
                    </w:pPr>
                    <w:r w:rsidRPr="00187323">
                      <w:rPr>
                        <w:rFonts w:ascii="Times New Roman" w:hAnsi="Times New Roman" w:cs="Times New Roman"/>
                      </w:rPr>
                      <w:t xml:space="preserve">1. </w:t>
                    </w:r>
                    <w:r w:rsidR="00B03EB6">
                      <w:rPr>
                        <w:rFonts w:ascii="Times New Roman" w:hAnsi="Times New Roman" w:cs="Times New Roman"/>
                      </w:rPr>
                      <w:t>С</w:t>
                    </w:r>
                    <w:r w:rsidR="00B03EB6" w:rsidRPr="00187323">
                      <w:rPr>
                        <w:rFonts w:ascii="Times New Roman" w:hAnsi="Times New Roman" w:cs="Times New Roman"/>
                      </w:rPr>
                      <w:t xml:space="preserve">труктурна </w:t>
                    </w:r>
                    <w:r w:rsidR="00B03EB6">
                      <w:rPr>
                        <w:rFonts w:ascii="Times New Roman" w:hAnsi="Times New Roman" w:cs="Times New Roman"/>
                      </w:rPr>
                      <w:t>(б</w:t>
                    </w:r>
                    <w:r w:rsidRPr="00187323">
                      <w:rPr>
                        <w:rFonts w:ascii="Times New Roman" w:hAnsi="Times New Roman" w:cs="Times New Roman"/>
                      </w:rPr>
                      <w:t>удівельна</w:t>
                    </w:r>
                    <w:r w:rsidRPr="00187323">
                      <w:rPr>
                        <w:rFonts w:ascii="Times New Roman" w:hAnsi="Times New Roman" w:cs="Times New Roman"/>
                        <w:lang w:val="ru-RU"/>
                      </w:rPr>
                      <w:t xml:space="preserve"> </w:t>
                    </w:r>
                    <w:r w:rsidR="00B03EB6">
                      <w:rPr>
                        <w:rFonts w:ascii="Times New Roman" w:hAnsi="Times New Roman" w:cs="Times New Roman"/>
                      </w:rPr>
                      <w:t>)</w:t>
                    </w:r>
                    <w:r w:rsidRPr="00187323">
                      <w:rPr>
                        <w:rFonts w:ascii="Times New Roman" w:hAnsi="Times New Roman" w:cs="Times New Roman"/>
                        <w:lang w:val="ru-RU"/>
                      </w:rPr>
                      <w:t>– кератин</w:t>
                    </w:r>
                    <w:r w:rsidR="0090405B" w:rsidRPr="0090405B">
                      <w:rPr>
                        <w:sz w:val="27"/>
                        <w:szCs w:val="27"/>
                        <w:shd w:val="clear" w:color="auto" w:fill="FFFFFF"/>
                      </w:rPr>
                      <w:t xml:space="preserve"> </w:t>
                    </w:r>
                  </w:p>
                  <w:p w:rsidR="00B03EB6" w:rsidRDefault="00311539" w:rsidP="00B03EB6">
                    <w:pPr>
                      <w:rPr>
                        <w:rFonts w:ascii="Times New Roman" w:hAnsi="Times New Roman" w:cs="Times New Roman"/>
                      </w:rPr>
                    </w:pPr>
                    <w:r w:rsidRPr="00187323">
                      <w:rPr>
                        <w:rFonts w:ascii="Times New Roman" w:hAnsi="Times New Roman" w:cs="Times New Roman"/>
                      </w:rPr>
                      <w:t>2</w:t>
                    </w:r>
                    <w:r w:rsidR="00B03EB6">
                      <w:rPr>
                        <w:rFonts w:ascii="Times New Roman" w:hAnsi="Times New Roman" w:cs="Times New Roman"/>
                      </w:rPr>
                      <w:t>. Каталітична (ферментативна) –</w:t>
                    </w:r>
                  </w:p>
                  <w:p w:rsidR="00311539" w:rsidRPr="00187323" w:rsidRDefault="00311539" w:rsidP="00B03EB6">
                    <w:pPr>
                      <w:rPr>
                        <w:rFonts w:ascii="Times New Roman" w:hAnsi="Times New Roman" w:cs="Times New Roman"/>
                      </w:rPr>
                    </w:pPr>
                    <w:r w:rsidRPr="00187323">
                      <w:rPr>
                        <w:rFonts w:ascii="Times New Roman" w:hAnsi="Times New Roman" w:cs="Times New Roman"/>
                      </w:rPr>
                      <w:t xml:space="preserve">2 </w:t>
                    </w:r>
                    <w:proofErr w:type="spellStart"/>
                    <w:r w:rsidRPr="00187323">
                      <w:rPr>
                        <w:rFonts w:ascii="Times New Roman" w:hAnsi="Times New Roman" w:cs="Times New Roman"/>
                      </w:rPr>
                      <w:t>тис.–</w:t>
                    </w:r>
                    <w:proofErr w:type="spellEnd"/>
                    <w:r w:rsidRPr="00187323">
                      <w:rPr>
                        <w:rFonts w:ascii="Times New Roman" w:hAnsi="Times New Roman" w:cs="Times New Roman"/>
                      </w:rPr>
                      <w:t xml:space="preserve"> ферменти</w:t>
                    </w:r>
                    <w:r w:rsidR="00B03EB6">
                      <w:rPr>
                        <w:rFonts w:ascii="Times New Roman" w:hAnsi="Times New Roman" w:cs="Times New Roman"/>
                      </w:rPr>
                      <w:t xml:space="preserve"> - </w:t>
                    </w:r>
                    <w:proofErr w:type="spellStart"/>
                    <w:r w:rsidR="00B03EB6" w:rsidRPr="00B03EB6">
                      <w:rPr>
                        <w:rFonts w:ascii="Times New Roman" w:hAnsi="Times New Roman" w:cs="Times New Roman"/>
                        <w:shd w:val="clear" w:color="auto" w:fill="FFFFFF"/>
                      </w:rPr>
                      <w:t>ліази</w:t>
                    </w:r>
                    <w:proofErr w:type="spellEnd"/>
                    <w:r w:rsidR="00B03EB6" w:rsidRPr="00B03EB6">
                      <w:rPr>
                        <w:rFonts w:ascii="Times New Roman" w:hAnsi="Times New Roman" w:cs="Times New Roman"/>
                        <w:shd w:val="clear" w:color="auto" w:fill="FFFFFF"/>
                        <w:lang w:val="ru-RU"/>
                      </w:rPr>
                      <w:t>,</w:t>
                    </w:r>
                    <w:r w:rsidR="00B03EB6" w:rsidRPr="00B03EB6">
                      <w:rPr>
                        <w:sz w:val="27"/>
                        <w:szCs w:val="27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="00B03EB6" w:rsidRPr="00B03EB6">
                      <w:rPr>
                        <w:rFonts w:ascii="Times New Roman" w:hAnsi="Times New Roman" w:cs="Times New Roman"/>
                        <w:shd w:val="clear" w:color="auto" w:fill="FFFFFF"/>
                      </w:rPr>
                      <w:t>синтетази</w:t>
                    </w:r>
                    <w:proofErr w:type="spellEnd"/>
                  </w:p>
                  <w:p w:rsidR="00311539" w:rsidRPr="00187323" w:rsidRDefault="00311539" w:rsidP="00311539">
                    <w:pPr>
                      <w:rPr>
                        <w:rFonts w:ascii="Times New Roman" w:hAnsi="Times New Roman" w:cs="Times New Roman"/>
                      </w:rPr>
                    </w:pPr>
                    <w:r w:rsidRPr="00187323">
                      <w:rPr>
                        <w:rFonts w:ascii="Times New Roman" w:hAnsi="Times New Roman" w:cs="Times New Roman"/>
                      </w:rPr>
                      <w:t>3. Сигнальна</w:t>
                    </w:r>
                    <w:r w:rsidR="0090405B" w:rsidRPr="0090405B">
                      <w:t xml:space="preserve"> </w:t>
                    </w:r>
                    <w:r w:rsidR="0090405B">
                      <w:t xml:space="preserve">- </w:t>
                    </w:r>
                    <w:r w:rsidR="0090405B" w:rsidRPr="0090405B">
                      <w:rPr>
                        <w:rFonts w:ascii="Times New Roman" w:hAnsi="Times New Roman" w:cs="Times New Roman"/>
                      </w:rPr>
                      <w:t>родопсин</w:t>
                    </w:r>
                  </w:p>
                  <w:p w:rsidR="00311539" w:rsidRPr="00187323" w:rsidRDefault="00B03EB6" w:rsidP="00311539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4. Рухова</w:t>
                    </w:r>
                    <w:r w:rsidR="00311539" w:rsidRPr="00187323">
                      <w:rPr>
                        <w:rFonts w:ascii="Times New Roman" w:hAnsi="Times New Roman" w:cs="Times New Roman"/>
                      </w:rPr>
                      <w:t xml:space="preserve"> – міозин</w:t>
                    </w:r>
                  </w:p>
                  <w:p w:rsidR="00311539" w:rsidRPr="0090405B" w:rsidRDefault="00B03EB6" w:rsidP="00311539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5. Захисна – </w:t>
                    </w:r>
                    <w:r w:rsidR="0090405B" w:rsidRPr="0090405B">
                      <w:t xml:space="preserve"> </w:t>
                    </w:r>
                    <w:r>
                      <w:t>і</w:t>
                    </w:r>
                    <w:r w:rsidRPr="00B03EB6">
                      <w:rPr>
                        <w:rFonts w:ascii="Times New Roman" w:hAnsi="Times New Roman" w:cs="Times New Roman"/>
                        <w:shd w:val="clear" w:color="auto" w:fill="FFFFFF"/>
                      </w:rPr>
                      <w:t>муноглобулін</w:t>
                    </w:r>
                  </w:p>
                  <w:p w:rsidR="00311539" w:rsidRPr="00187323" w:rsidRDefault="00311539" w:rsidP="00311539">
                    <w:pPr>
                      <w:rPr>
                        <w:rFonts w:ascii="Times New Roman" w:hAnsi="Times New Roman" w:cs="Times New Roman"/>
                      </w:rPr>
                    </w:pPr>
                    <w:r w:rsidRPr="00187323">
                      <w:rPr>
                        <w:rFonts w:ascii="Times New Roman" w:hAnsi="Times New Roman" w:cs="Times New Roman"/>
                      </w:rPr>
                      <w:t>6. Енергетична (1 г Б – 17 кДж)</w:t>
                    </w:r>
                  </w:p>
                  <w:p w:rsidR="00311539" w:rsidRDefault="00311539" w:rsidP="00311539">
                    <w:pPr>
                      <w:rPr>
                        <w:rFonts w:ascii="Times New Roman" w:hAnsi="Times New Roman" w:cs="Times New Roman"/>
                      </w:rPr>
                    </w:pPr>
                    <w:r w:rsidRPr="00187323">
                      <w:rPr>
                        <w:rFonts w:ascii="Times New Roman" w:hAnsi="Times New Roman" w:cs="Times New Roman"/>
                      </w:rPr>
                      <w:t>7. Транспортна – гемоглобін</w:t>
                    </w:r>
                    <w:r w:rsidR="0090405B">
                      <w:rPr>
                        <w:rFonts w:ascii="Times New Roman" w:hAnsi="Times New Roman" w:cs="Times New Roman"/>
                      </w:rPr>
                      <w:t>,</w:t>
                    </w:r>
                    <w:r w:rsidRPr="00187323">
                      <w:rPr>
                        <w:rFonts w:ascii="Times New Roman" w:hAnsi="Times New Roman" w:cs="Times New Roman"/>
                      </w:rPr>
                      <w:t xml:space="preserve"> альбумін</w:t>
                    </w:r>
                  </w:p>
                  <w:p w:rsidR="0090405B" w:rsidRPr="00187323" w:rsidRDefault="0090405B" w:rsidP="00311539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rect>
            <v:rect id="_x0000_s1986" style="position:absolute;left:10860;top:9096;width:5318;height:687" strokecolor="white [3212]">
              <v:textbox style="mso-next-textbox:#_x0000_s1986" inset="0,0,0,0">
                <w:txbxContent>
                  <w:p w:rsidR="00311539" w:rsidRPr="00187323" w:rsidRDefault="00311539" w:rsidP="00311539">
                    <w:pPr>
                      <w:rPr>
                        <w:rFonts w:ascii="Times New Roman" w:hAnsi="Times New Roman" w:cs="Times New Roman"/>
                      </w:rPr>
                    </w:pPr>
                    <w:r w:rsidRPr="00187323">
                      <w:rPr>
                        <w:rFonts w:ascii="Times New Roman" w:hAnsi="Times New Roman" w:cs="Times New Roman"/>
                      </w:rPr>
                      <w:t>1954р. – штучно отримано інсулін (220 реакцій)</w:t>
                    </w:r>
                  </w:p>
                  <w:p w:rsidR="00311539" w:rsidRPr="00187323" w:rsidRDefault="00311539" w:rsidP="00311539">
                    <w:pPr>
                      <w:rPr>
                        <w:rFonts w:ascii="Times New Roman" w:hAnsi="Times New Roman" w:cs="Times New Roman"/>
                      </w:rPr>
                    </w:pPr>
                    <w:r w:rsidRPr="00187323">
                      <w:rPr>
                        <w:rFonts w:ascii="Times New Roman" w:hAnsi="Times New Roman" w:cs="Times New Roman"/>
                      </w:rPr>
                      <w:t xml:space="preserve">Мікробіологічна промисловість (О.Н. </w:t>
                    </w:r>
                    <w:proofErr w:type="spellStart"/>
                    <w:r w:rsidRPr="00187323">
                      <w:rPr>
                        <w:rFonts w:ascii="Times New Roman" w:hAnsi="Times New Roman" w:cs="Times New Roman"/>
                      </w:rPr>
                      <w:t>Несміянов</w:t>
                    </w:r>
                    <w:proofErr w:type="spellEnd"/>
                    <w:r w:rsidRPr="00187323">
                      <w:rPr>
                        <w:rFonts w:ascii="Times New Roman" w:hAnsi="Times New Roman" w:cs="Times New Roman"/>
                      </w:rPr>
                      <w:t>)</w:t>
                    </w:r>
                  </w:p>
                </w:txbxContent>
              </v:textbox>
            </v:rect>
            <v:shape id="_x0000_s1987" type="#_x0000_t32" style="position:absolute;left:3168;top:2050;width:3367;height:1200;flip:x" o:connectortype="straight" strokecolor="black [3213]">
              <v:stroke endarrow="block"/>
            </v:shape>
            <v:shape id="_x0000_s1988" type="#_x0000_t32" style="position:absolute;left:7924;top:2563;width:1;height:763" o:connectortype="straight" strokecolor="black [3213]">
              <v:stroke endarrow="block"/>
            </v:shape>
            <v:shape id="_x0000_s1989" type="#_x0000_t32" style="position:absolute;left:9367;top:2010;width:2733;height:1240" o:connectortype="straight" strokecolor="black [3213]">
              <v:stroke endarrow="block"/>
            </v:shape>
            <v:shape id="_x0000_s1990" type="#_x0000_t202" style="position:absolute;left:8533;top:6567;width:2087;height:333" strokecolor="white [3212]">
              <v:textbox style="mso-next-textbox:#_x0000_s1990" inset="0,0,0,0">
                <w:txbxContent>
                  <w:p w:rsidR="00311539" w:rsidRPr="00187323" w:rsidRDefault="00311539" w:rsidP="00311539">
                    <w:pPr>
                      <w:rPr>
                        <w:rFonts w:ascii="Times New Roman" w:hAnsi="Times New Roman" w:cs="Times New Roman"/>
                      </w:rPr>
                    </w:pPr>
                    <w:r w:rsidRPr="00187323">
                      <w:rPr>
                        <w:rFonts w:ascii="Times New Roman" w:hAnsi="Times New Roman" w:cs="Times New Roman"/>
                      </w:rPr>
                      <w:t>(R–</w:t>
                    </w:r>
                    <w:r w:rsidR="0090405B">
                      <w:rPr>
                        <w:rFonts w:ascii="Times New Roman" w:hAnsi="Times New Roman" w:cs="Times New Roman"/>
                      </w:rPr>
                      <w:t xml:space="preserve">  </w:t>
                    </w:r>
                    <w:r w:rsidRPr="00187323">
                      <w:rPr>
                        <w:rFonts w:ascii="Times New Roman" w:hAnsi="Times New Roman" w:cs="Times New Roman"/>
                        <w:lang w:val="en-US"/>
                      </w:rPr>
                      <w:t>CH</w:t>
                    </w:r>
                    <w:r w:rsidRPr="00187323">
                      <w:rPr>
                        <w:rFonts w:ascii="Times New Roman" w:hAnsi="Times New Roman" w:cs="Times New Roman"/>
                      </w:rPr>
                      <w:t>–</w:t>
                    </w:r>
                    <w:r w:rsidRPr="00187323">
                      <w:rPr>
                        <w:rFonts w:ascii="Times New Roman" w:hAnsi="Times New Roman" w:cs="Times New Roman"/>
                        <w:lang w:val="en-US"/>
                      </w:rPr>
                      <w:t>COOH</w:t>
                    </w:r>
                    <w:r w:rsidRPr="00187323">
                      <w:rPr>
                        <w:rFonts w:ascii="Times New Roman" w:hAnsi="Times New Roman" w:cs="Times New Roman"/>
                      </w:rPr>
                      <w:t>)</w:t>
                    </w:r>
                  </w:p>
                </w:txbxContent>
              </v:textbox>
            </v:shape>
            <v:shape id="_x0000_s1991" type="#_x0000_t32" style="position:absolute;left:9064;top:6789;width:0;height:162" o:connectortype="straight" strokecolor="black [3213]"/>
            <v:rect id="_x0000_s1992" style="position:absolute;left:4731;top:9336;width:1782;height:364" strokecolor="white [3212]">
              <v:textbox style="mso-next-textbox:#_x0000_s1992" inset="0,0,0,0">
                <w:txbxContent>
                  <w:p w:rsidR="00311539" w:rsidRPr="00187323" w:rsidRDefault="00311539" w:rsidP="00311539">
                    <w:pPr>
                      <w:rPr>
                        <w:rFonts w:ascii="Times New Roman" w:hAnsi="Times New Roman" w:cs="Times New Roman"/>
                      </w:rPr>
                    </w:pPr>
                    <w:r w:rsidRPr="00187323">
                      <w:rPr>
                        <w:rFonts w:ascii="Times New Roman" w:hAnsi="Times New Roman" w:cs="Times New Roman"/>
                      </w:rPr>
                      <w:t>Висолювання</w:t>
                    </w:r>
                  </w:p>
                </w:txbxContent>
              </v:textbox>
            </v:rect>
            <v:rect id="_x0000_s1993" style="position:absolute;left:6687;top:9358;width:1549;height:364" strokecolor="white [3212]">
              <v:textbox style="mso-next-textbox:#_x0000_s1993" inset="0,0,0,0">
                <w:txbxContent>
                  <w:p w:rsidR="00311539" w:rsidRPr="00187323" w:rsidRDefault="00311539" w:rsidP="00311539">
                    <w:pPr>
                      <w:rPr>
                        <w:rFonts w:ascii="Times New Roman" w:hAnsi="Times New Roman" w:cs="Times New Roman"/>
                      </w:rPr>
                    </w:pPr>
                    <w:r w:rsidRPr="00187323">
                      <w:rPr>
                        <w:rFonts w:ascii="Times New Roman" w:hAnsi="Times New Roman" w:cs="Times New Roman"/>
                      </w:rPr>
                      <w:t>Коагуляція</w:t>
                    </w:r>
                  </w:p>
                </w:txbxContent>
              </v:textbox>
            </v:rect>
            <v:shape id="_x0000_s1994" type="#_x0000_t32" style="position:absolute;left:6253;top:8599;width:894;height:813;flip:x y" o:connectortype="straight" strokecolor="black [3213]">
              <v:stroke endarrow="block"/>
            </v:shape>
            <v:shape id="_x0000_s1995" type="#_x0000_t32" style="position:absolute;left:5354;top:8599;width:893;height:813;flip:y" o:connectortype="straight" strokecolor="black [3213]">
              <v:stroke endarrow="block"/>
            </v:shape>
            <v:shape id="_x0000_s1996" type="#_x0000_t202" style="position:absolute;left:5954;top:5726;width:263;height:1630" strokecolor="white [3212]">
              <v:textbox style="layout-flow:vertical;mso-layout-flow-alt:bottom-to-top;mso-next-textbox:#_x0000_s1996" inset="0,0,0,0">
                <w:txbxContent>
                  <w:p w:rsidR="00311539" w:rsidRPr="00187323" w:rsidRDefault="00311539" w:rsidP="00311539">
                    <w:pPr>
                      <w:rPr>
                        <w:rFonts w:ascii="Times New Roman" w:hAnsi="Times New Roman" w:cs="Times New Roman"/>
                      </w:rPr>
                    </w:pPr>
                    <w:r w:rsidRPr="00187323">
                      <w:rPr>
                        <w:rFonts w:ascii="Times New Roman" w:hAnsi="Times New Roman" w:cs="Times New Roman"/>
                      </w:rPr>
                      <w:t>Денатурація</w:t>
                    </w:r>
                  </w:p>
                </w:txbxContent>
              </v:textbox>
            </v:shape>
            <v:shape id="_x0000_s1997" type="#_x0000_t32" style="position:absolute;left:6253;top:4133;width:0;height:4466;flip:y" o:connectortype="straight" strokecolor="black [3213]">
              <v:stroke endarrow="block"/>
            </v:shape>
            <v:shape id="_x0000_s1998" type="#_x0000_t202" style="position:absolute;left:6387;top:5866;width:348;height:1630" strokecolor="white [3212]">
              <v:textbox style="layout-flow:vertical;mso-next-textbox:#_x0000_s1998" inset="0,0,0,0">
                <w:txbxContent>
                  <w:p w:rsidR="00311539" w:rsidRPr="00187323" w:rsidRDefault="00311539" w:rsidP="00311539">
                    <w:pPr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187323">
                      <w:rPr>
                        <w:rFonts w:ascii="Times New Roman" w:hAnsi="Times New Roman" w:cs="Times New Roman"/>
                      </w:rPr>
                      <w:t>Ренатурація</w:t>
                    </w:r>
                    <w:proofErr w:type="spellEnd"/>
                  </w:p>
                </w:txbxContent>
              </v:textbox>
            </v:shape>
            <v:shape id="_x0000_s1999" type="#_x0000_t32" style="position:absolute;left:6408;top:4441;width:0;height:4060" o:connectortype="straight" strokecolor="black [3213]">
              <v:stroke endarrow="block"/>
            </v:shape>
            <w10:wrap type="none"/>
            <w10:anchorlock/>
          </v:group>
        </w:pict>
      </w:r>
    </w:p>
    <w:p w:rsidR="00821C86" w:rsidRPr="00821C86" w:rsidRDefault="00821C86" w:rsidP="00311539">
      <w:pPr>
        <w:pStyle w:val="20"/>
        <w:shd w:val="clear" w:color="auto" w:fill="auto"/>
        <w:spacing w:line="240" w:lineRule="auto"/>
        <w:ind w:firstLine="0"/>
        <w:rPr>
          <w:sz w:val="24"/>
          <w:szCs w:val="24"/>
          <w:lang w:val="uk-UA"/>
        </w:rPr>
      </w:pPr>
    </w:p>
    <w:sectPr w:rsidR="00821C86" w:rsidRPr="00821C86" w:rsidSect="00311539">
      <w:pgSz w:w="16838" w:h="11906" w:orient="landscape"/>
      <w:pgMar w:top="851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8B7" w:rsidRDefault="001E08B7" w:rsidP="00027FBA">
      <w:r>
        <w:separator/>
      </w:r>
    </w:p>
  </w:endnote>
  <w:endnote w:type="continuationSeparator" w:id="0">
    <w:p w:rsidR="001E08B7" w:rsidRDefault="001E08B7" w:rsidP="00027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8B7" w:rsidRDefault="001E08B7" w:rsidP="00027FBA">
      <w:r>
        <w:separator/>
      </w:r>
    </w:p>
  </w:footnote>
  <w:footnote w:type="continuationSeparator" w:id="0">
    <w:p w:rsidR="001E08B7" w:rsidRDefault="001E08B7" w:rsidP="00027F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A45B1"/>
    <w:multiLevelType w:val="multilevel"/>
    <w:tmpl w:val="D3749B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EC3"/>
    <w:rsid w:val="00003091"/>
    <w:rsid w:val="00020C8B"/>
    <w:rsid w:val="00027FBA"/>
    <w:rsid w:val="000517CA"/>
    <w:rsid w:val="00060330"/>
    <w:rsid w:val="0006302B"/>
    <w:rsid w:val="00063157"/>
    <w:rsid w:val="00071EF5"/>
    <w:rsid w:val="000C4364"/>
    <w:rsid w:val="000C6A21"/>
    <w:rsid w:val="000C793A"/>
    <w:rsid w:val="000D20CE"/>
    <w:rsid w:val="000D4ACE"/>
    <w:rsid w:val="000E4EC0"/>
    <w:rsid w:val="001005C9"/>
    <w:rsid w:val="00112DA5"/>
    <w:rsid w:val="00125444"/>
    <w:rsid w:val="0015004A"/>
    <w:rsid w:val="001503D6"/>
    <w:rsid w:val="001566A6"/>
    <w:rsid w:val="00176DCD"/>
    <w:rsid w:val="00183749"/>
    <w:rsid w:val="0018417F"/>
    <w:rsid w:val="00187323"/>
    <w:rsid w:val="00187F02"/>
    <w:rsid w:val="00196930"/>
    <w:rsid w:val="001A0F82"/>
    <w:rsid w:val="001B5B90"/>
    <w:rsid w:val="001C4CBB"/>
    <w:rsid w:val="001C73E4"/>
    <w:rsid w:val="001D0308"/>
    <w:rsid w:val="001D4769"/>
    <w:rsid w:val="001E08B7"/>
    <w:rsid w:val="001E2BF9"/>
    <w:rsid w:val="001F7767"/>
    <w:rsid w:val="0020779B"/>
    <w:rsid w:val="0022560E"/>
    <w:rsid w:val="00233CAB"/>
    <w:rsid w:val="002410B2"/>
    <w:rsid w:val="002B2F02"/>
    <w:rsid w:val="002E176C"/>
    <w:rsid w:val="002E1E86"/>
    <w:rsid w:val="00310010"/>
    <w:rsid w:val="00311539"/>
    <w:rsid w:val="00366A41"/>
    <w:rsid w:val="00376C65"/>
    <w:rsid w:val="003905F2"/>
    <w:rsid w:val="00394B73"/>
    <w:rsid w:val="003A0544"/>
    <w:rsid w:val="003A630E"/>
    <w:rsid w:val="003C374A"/>
    <w:rsid w:val="003C41AC"/>
    <w:rsid w:val="003E46AA"/>
    <w:rsid w:val="00400556"/>
    <w:rsid w:val="00407F48"/>
    <w:rsid w:val="0041206F"/>
    <w:rsid w:val="0041536C"/>
    <w:rsid w:val="004401F1"/>
    <w:rsid w:val="0047182B"/>
    <w:rsid w:val="004718C0"/>
    <w:rsid w:val="004B1F30"/>
    <w:rsid w:val="004C74AA"/>
    <w:rsid w:val="004E464E"/>
    <w:rsid w:val="004F1680"/>
    <w:rsid w:val="00537D8C"/>
    <w:rsid w:val="00544FA3"/>
    <w:rsid w:val="00546A15"/>
    <w:rsid w:val="00586661"/>
    <w:rsid w:val="00587AC3"/>
    <w:rsid w:val="0059026C"/>
    <w:rsid w:val="005B4F92"/>
    <w:rsid w:val="005B779A"/>
    <w:rsid w:val="005F438B"/>
    <w:rsid w:val="00630C85"/>
    <w:rsid w:val="00660034"/>
    <w:rsid w:val="006653F4"/>
    <w:rsid w:val="00670611"/>
    <w:rsid w:val="006740DC"/>
    <w:rsid w:val="006925FE"/>
    <w:rsid w:val="00697A86"/>
    <w:rsid w:val="006A2E9A"/>
    <w:rsid w:val="006B6AD8"/>
    <w:rsid w:val="006C0865"/>
    <w:rsid w:val="006C0FFF"/>
    <w:rsid w:val="006D5E13"/>
    <w:rsid w:val="006E0AAD"/>
    <w:rsid w:val="006E7A27"/>
    <w:rsid w:val="006F43D9"/>
    <w:rsid w:val="006F6BA0"/>
    <w:rsid w:val="00710686"/>
    <w:rsid w:val="0075270F"/>
    <w:rsid w:val="00754949"/>
    <w:rsid w:val="00777621"/>
    <w:rsid w:val="00780DA7"/>
    <w:rsid w:val="007952E0"/>
    <w:rsid w:val="007A553E"/>
    <w:rsid w:val="007C722D"/>
    <w:rsid w:val="007E4C91"/>
    <w:rsid w:val="007E5360"/>
    <w:rsid w:val="007F0BB4"/>
    <w:rsid w:val="00821C86"/>
    <w:rsid w:val="00852483"/>
    <w:rsid w:val="008857B4"/>
    <w:rsid w:val="00895F39"/>
    <w:rsid w:val="008964F7"/>
    <w:rsid w:val="00897849"/>
    <w:rsid w:val="008B1771"/>
    <w:rsid w:val="008C232F"/>
    <w:rsid w:val="008D22DB"/>
    <w:rsid w:val="008E4E2D"/>
    <w:rsid w:val="0090405B"/>
    <w:rsid w:val="009134D8"/>
    <w:rsid w:val="00916BF8"/>
    <w:rsid w:val="00925A0E"/>
    <w:rsid w:val="00940095"/>
    <w:rsid w:val="00963FFF"/>
    <w:rsid w:val="00967A49"/>
    <w:rsid w:val="00974B3D"/>
    <w:rsid w:val="0099108D"/>
    <w:rsid w:val="009C1E37"/>
    <w:rsid w:val="009C36DA"/>
    <w:rsid w:val="009C5D66"/>
    <w:rsid w:val="009E10DD"/>
    <w:rsid w:val="009E16E8"/>
    <w:rsid w:val="009F2C8E"/>
    <w:rsid w:val="00A10B59"/>
    <w:rsid w:val="00A13935"/>
    <w:rsid w:val="00A229B7"/>
    <w:rsid w:val="00A33ACB"/>
    <w:rsid w:val="00A33ECE"/>
    <w:rsid w:val="00A44062"/>
    <w:rsid w:val="00A54F73"/>
    <w:rsid w:val="00A70D41"/>
    <w:rsid w:val="00A87564"/>
    <w:rsid w:val="00A975B2"/>
    <w:rsid w:val="00AB7D49"/>
    <w:rsid w:val="00AC1AE1"/>
    <w:rsid w:val="00AC3C95"/>
    <w:rsid w:val="00AF2846"/>
    <w:rsid w:val="00B03EB6"/>
    <w:rsid w:val="00B055F4"/>
    <w:rsid w:val="00B07148"/>
    <w:rsid w:val="00B11C8E"/>
    <w:rsid w:val="00B211E1"/>
    <w:rsid w:val="00B35754"/>
    <w:rsid w:val="00B42184"/>
    <w:rsid w:val="00B55A38"/>
    <w:rsid w:val="00B846BA"/>
    <w:rsid w:val="00B95EC3"/>
    <w:rsid w:val="00B97663"/>
    <w:rsid w:val="00BB4CB9"/>
    <w:rsid w:val="00BB4E83"/>
    <w:rsid w:val="00BE1D02"/>
    <w:rsid w:val="00C01773"/>
    <w:rsid w:val="00C147FF"/>
    <w:rsid w:val="00C15131"/>
    <w:rsid w:val="00C30D5B"/>
    <w:rsid w:val="00C45F9D"/>
    <w:rsid w:val="00C47988"/>
    <w:rsid w:val="00C54C56"/>
    <w:rsid w:val="00C728DA"/>
    <w:rsid w:val="00CA38E1"/>
    <w:rsid w:val="00CC1BDA"/>
    <w:rsid w:val="00CE6E07"/>
    <w:rsid w:val="00D00639"/>
    <w:rsid w:val="00D20E78"/>
    <w:rsid w:val="00D30410"/>
    <w:rsid w:val="00D57E5D"/>
    <w:rsid w:val="00D7521E"/>
    <w:rsid w:val="00D81CD2"/>
    <w:rsid w:val="00D91EDC"/>
    <w:rsid w:val="00D94363"/>
    <w:rsid w:val="00DB4461"/>
    <w:rsid w:val="00DB5505"/>
    <w:rsid w:val="00DB7FFB"/>
    <w:rsid w:val="00DC01F9"/>
    <w:rsid w:val="00DE0B88"/>
    <w:rsid w:val="00DF5293"/>
    <w:rsid w:val="00E05174"/>
    <w:rsid w:val="00E25558"/>
    <w:rsid w:val="00E37FF5"/>
    <w:rsid w:val="00E46DC8"/>
    <w:rsid w:val="00E518D8"/>
    <w:rsid w:val="00E711BD"/>
    <w:rsid w:val="00E95546"/>
    <w:rsid w:val="00EA0943"/>
    <w:rsid w:val="00EA2FBB"/>
    <w:rsid w:val="00EC558E"/>
    <w:rsid w:val="00EE491A"/>
    <w:rsid w:val="00F07BC6"/>
    <w:rsid w:val="00F24B87"/>
    <w:rsid w:val="00F42F1B"/>
    <w:rsid w:val="00F435EA"/>
    <w:rsid w:val="00F51835"/>
    <w:rsid w:val="00F6363E"/>
    <w:rsid w:val="00F8249D"/>
    <w:rsid w:val="00F90E1C"/>
    <w:rsid w:val="00F91383"/>
    <w:rsid w:val="00FB2D42"/>
    <w:rsid w:val="00FB7116"/>
    <w:rsid w:val="00FC534A"/>
    <w:rsid w:val="00FE457A"/>
    <w:rsid w:val="00FE7740"/>
    <w:rsid w:val="00FE78AE"/>
    <w:rsid w:val="00FF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 strokecolor="none [3212]">
      <v:fill color="white"/>
      <v:stroke color="none [3212]"/>
      <v:textbox inset="0,0,0,0"/>
      <o:colormenu v:ext="edit" strokecolor="none [3213]" shadowcolor="none"/>
    </o:shapedefaults>
    <o:shapelayout v:ext="edit">
      <o:idmap v:ext="edit" data="1"/>
      <o:rules v:ext="edit">
        <o:r id="V:Rule10" type="callout" idref="#_x0000_s1984"/>
        <o:r id="V:Rule19" type="connector" idref="#_x0000_s1975"/>
        <o:r id="V:Rule20" type="connector" idref="#_x0000_s1968"/>
        <o:r id="V:Rule21" type="connector" idref="#_x0000_s1973"/>
        <o:r id="V:Rule22" type="connector" idref="#_x0000_s1959"/>
        <o:r id="V:Rule23" type="connector" idref="#_x0000_s1960"/>
        <o:r id="V:Rule24" type="connector" idref="#_x0000_s1994"/>
        <o:r id="V:Rule25" type="connector" idref="#_x0000_s1988"/>
        <o:r id="V:Rule26" type="connector" idref="#_x0000_s1972"/>
        <o:r id="V:Rule27" type="connector" idref="#_x0000_s1989"/>
        <o:r id="V:Rule28" type="connector" idref="#_x0000_s1997"/>
        <o:r id="V:Rule29" type="connector" idref="#_x0000_s1987"/>
        <o:r id="V:Rule30" type="connector" idref="#_x0000_s1961"/>
        <o:r id="V:Rule31" type="connector" idref="#_x0000_s1999"/>
        <o:r id="V:Rule32" type="connector" idref="#_x0000_s1962"/>
        <o:r id="V:Rule33" type="connector" idref="#_x0000_s1983"/>
        <o:r id="V:Rule34" type="connector" idref="#_x0000_s1995"/>
        <o:r id="V:Rule35" type="connector" idref="#_x0000_s1991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0"/>
        <o:entry new="12" old="10"/>
        <o:entry new="13" old="10"/>
        <o:entry new="14" old="0"/>
        <o:entry new="15" old="0"/>
        <o:entry new="16" old="14"/>
        <o:entry new="17" old="0"/>
        <o:entry new="18" old="0"/>
        <o:entry new="19" old="0"/>
        <o:entry new="20" old="19"/>
        <o:entry new="21" old="0"/>
        <o:entry new="22" old="0"/>
        <o:entry new="23" old="0"/>
        <o:entry new="24" old="0"/>
        <o:entry new="25" old="0"/>
        <o:entry new="2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5EC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95EC3"/>
    <w:rPr>
      <w:rFonts w:ascii="Times New Roman" w:eastAsia="Times New Roman" w:hAnsi="Times New Roman" w:cs="Times New Roman"/>
      <w:sz w:val="72"/>
      <w:szCs w:val="72"/>
      <w:shd w:val="clear" w:color="auto" w:fill="FFFFFF"/>
    </w:rPr>
  </w:style>
  <w:style w:type="paragraph" w:customStyle="1" w:styleId="10">
    <w:name w:val="Заголовок №1"/>
    <w:basedOn w:val="a"/>
    <w:link w:val="1"/>
    <w:rsid w:val="00B95EC3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color w:val="auto"/>
      <w:sz w:val="72"/>
      <w:szCs w:val="72"/>
      <w:lang w:val="ru-RU" w:eastAsia="en-US" w:bidi="ar-SA"/>
    </w:rPr>
  </w:style>
  <w:style w:type="character" w:customStyle="1" w:styleId="224pt">
    <w:name w:val="Заголовок №2 + 24 pt;Не полужирный"/>
    <w:basedOn w:val="a0"/>
    <w:rsid w:val="00B95E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B95EC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5EC3"/>
    <w:pPr>
      <w:shd w:val="clear" w:color="auto" w:fill="FFFFFF"/>
      <w:spacing w:line="227" w:lineRule="exact"/>
      <w:ind w:hanging="40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 w:bidi="ar-SA"/>
    </w:rPr>
  </w:style>
  <w:style w:type="paragraph" w:styleId="a3">
    <w:name w:val="No Spacing"/>
    <w:uiPriority w:val="1"/>
    <w:qFormat/>
    <w:rsid w:val="00B95EC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852483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52483"/>
    <w:pPr>
      <w:shd w:val="clear" w:color="auto" w:fill="FFFFFF"/>
      <w:spacing w:after="120" w:line="0" w:lineRule="atLeast"/>
      <w:jc w:val="both"/>
    </w:pPr>
    <w:rPr>
      <w:rFonts w:ascii="Century Gothic" w:eastAsia="Century Gothic" w:hAnsi="Century Gothic" w:cs="Century Gothic"/>
      <w:color w:val="auto"/>
      <w:sz w:val="20"/>
      <w:szCs w:val="20"/>
      <w:lang w:val="ru-RU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FF66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6D8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  <w:style w:type="character" w:customStyle="1" w:styleId="211pt1pt">
    <w:name w:val="Основной текст (2) + 11 pt;Курсив;Интервал 1 pt"/>
    <w:basedOn w:val="2"/>
    <w:rsid w:val="000C6A21"/>
    <w:rPr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uk-UA" w:eastAsia="uk-UA" w:bidi="uk-UA"/>
    </w:rPr>
  </w:style>
  <w:style w:type="table" w:styleId="a6">
    <w:name w:val="Table Grid"/>
    <w:basedOn w:val="a1"/>
    <w:uiPriority w:val="59"/>
    <w:rsid w:val="00150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6F6B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a7">
    <w:name w:val="List Paragraph"/>
    <w:basedOn w:val="a"/>
    <w:uiPriority w:val="34"/>
    <w:qFormat/>
    <w:rsid w:val="001A0F8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27F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7FBA"/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aa">
    <w:name w:val="footer"/>
    <w:basedOn w:val="a"/>
    <w:link w:val="ab"/>
    <w:uiPriority w:val="99"/>
    <w:semiHidden/>
    <w:unhideWhenUsed/>
    <w:rsid w:val="00027F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7FBA"/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3D7DE-9038-47BA-875D-EF6D9617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Sasha</cp:lastModifiedBy>
  <cp:revision>8</cp:revision>
  <dcterms:created xsi:type="dcterms:W3CDTF">2016-11-18T19:10:00Z</dcterms:created>
  <dcterms:modified xsi:type="dcterms:W3CDTF">2016-11-20T19:48:00Z</dcterms:modified>
</cp:coreProperties>
</file>