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97" w:rsidRDefault="00AB2D97" w:rsidP="00AB2D97">
      <w:pPr>
        <w:tabs>
          <w:tab w:val="left" w:pos="0"/>
          <w:tab w:val="left" w:pos="284"/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Сочинения в жанре лингвистических сказок,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составленные учениками Николаевского учебно-воспитательного комплекса </w:t>
      </w:r>
      <w:r>
        <w:rPr>
          <w:rFonts w:ascii="Times New Roman" w:hAnsi="Times New Roman" w:cs="Times New Roman"/>
          <w:b/>
          <w:sz w:val="28"/>
          <w:szCs w:val="28"/>
        </w:rPr>
        <w:br/>
        <w:t>Белгород-Днестровского района Одесской области</w:t>
      </w:r>
    </w:p>
    <w:p w:rsidR="00AB2D97" w:rsidRDefault="00AB2D97" w:rsidP="00AB2D97">
      <w:pPr>
        <w:tabs>
          <w:tab w:val="left" w:pos="0"/>
          <w:tab w:val="left" w:pos="567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Словосочетание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языковой стране жило-было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полнозначное Слово. И было оно очень несчастное и одинокое.  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-- Никому я не нужно, нет у меня друзей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решило Слово найти себе друзей. Долго блудило оно языковой страной. Служебные части речи не хотели с ним дружить, стороной обходили. Вдруг видит – лежит на лужайке такое же слово и сладко спит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--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Привет! Ты тоже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--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Да, я тоже полнозначное Слово.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-- Давай дружить!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Полнозначные слова подружились и образовали Словосочетание.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Ручинский Дмитрий, 6 класс</w:t>
      </w:r>
    </w:p>
    <w:p w:rsidR="00AB2D97" w:rsidRDefault="00AB2D97" w:rsidP="00AB2D97">
      <w:pPr>
        <w:tabs>
          <w:tab w:val="left" w:pos="284"/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Имя Прилагательное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Жило-было Имя Прилагательное. У него было много друзей – Имён Существительных. Они сопровождали Имя Прилагательное везде, поддерживали его. Без них не знал он, бедненький, какого он рода и какое число имеет.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Но однажды Имя Прилагательное решил, что ему не нужны друзья – Имена Существительные, и пошёл он искать себе новых товарищей. По дороге он встретил Глагол и решил с ним подружиться. Но с этого ничего не получилось, потому что Глагол не хотел принять этой дружбы.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Потом Имя Прилагательное решил подружиться с Именем Числительным. Но и эта дружба закончилась неудачей.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Расстроенный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Имя Прилагательное решил извиниться перед Именами Существительными. Те его простили. И с того времени Имя Прилагательное и Имя Существительное – друзья не разлей вода.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Лампига Мария, 6 класс   </w:t>
      </w:r>
    </w:p>
    <w:p w:rsidR="00AB2D97" w:rsidRDefault="00AB2D97" w:rsidP="00AB2D97">
      <w:pPr>
        <w:tabs>
          <w:tab w:val="left" w:pos="284"/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Спор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стретились как-то Префикс и Корень, и стали спорить, кто из них важнее. </w:t>
      </w:r>
      <w:r>
        <w:rPr>
          <w:rFonts w:ascii="Times New Roman" w:hAnsi="Times New Roman" w:cs="Times New Roman"/>
          <w:sz w:val="28"/>
          <w:szCs w:val="28"/>
        </w:rPr>
        <w:lastRenderedPageBreak/>
        <w:t>Префикс говорит: «Я слово начинаю, я действие заканчиваю! Ехали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приехали, делали  -- сделали.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важный!».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А Корень и отвечает: «Раз ты такой важный, я уйду от тебя. Сам справишься!».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Взглянул Префикс, а от слов-то почти ничего не осталось. Стало совсем ничего не понятно. Это ведь как у дерева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>
        <w:rPr>
          <w:rFonts w:ascii="Times New Roman" w:hAnsi="Times New Roman" w:cs="Times New Roman"/>
          <w:sz w:val="28"/>
          <w:szCs w:val="28"/>
        </w:rPr>
        <w:t>отними корень, а какая жизнь без корня? Понял Префикс, что погорячился. Никак ему без Корня нельзя. Потому и называется Префиксом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>
        <w:rPr>
          <w:rFonts w:ascii="Times New Roman" w:hAnsi="Times New Roman" w:cs="Times New Roman"/>
          <w:sz w:val="28"/>
          <w:szCs w:val="28"/>
        </w:rPr>
        <w:t>приставляется он к главной значимой части слова.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Позвал Префикс Корень мириться. Вместе веселее-то будет, ведь Префикс и Корень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значимые части слова. Префикс лишь дополняет или изменяет слово, а Корень выражает основное значение данного слова и общее лексическое значение всех однокоренных слов.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С тех пор Префикс и Корень – лучшие друзья.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Ручинский Дмитрий, 6 класс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>Значимые Части Слов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за синими морями,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Не за далёкими лесами,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А в Словарии – стране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Жили себе поживали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Слова – Значимые Части.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Старый Корень седовласый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(Не обойдётся Слово без него).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Префикс – славный молодец.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Суффикс – разных слов создатель,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И Окончание жило,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Знало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оно.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Они соседями были,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Дружно и весело жили.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В Словарии – стране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Уважали их не зря,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Ведь они уж как нужны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--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Создают слова они.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Только станут по порядку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--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Вышло слово, просто чудо!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Жегалова Ольга, 6 класс</w:t>
      </w:r>
    </w:p>
    <w:p w:rsidR="00AB2D97" w:rsidRDefault="00AB2D97" w:rsidP="00AB2D97">
      <w:pPr>
        <w:tabs>
          <w:tab w:val="left" w:pos="284"/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Члены Предложения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огда-то давным – давно жили в предложении Слова, которые не делились по значению.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Не было ни Главных, ни Второстепенных Членов Предложения. Жили все на равных: весело, спокойно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о однажды случилась в Предложении суета. Все слова всполошились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--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плохо!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-- Кто здесь главный?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-- Кому мы доверим свою команду?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-- Нет ни отца, ни матери.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-- Некому замолвить за нас словечко.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Стали они думать-гадать, как выйти с этого положения. Кого же они главным могут назвать?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определились.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-- Тот, о ком говорится в предложении, будет главным для нас. Имя ему – ПОДЛЕЖАЩЕЕ. А что делать ему в предложении, здесь СКАЗУЕМОЕ будет помогать. Станут они нам отцом и матерью.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Ну, а все остальные слова будут их детишками.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-- Я буду обозначать предмет, на который направлено действие или состояние, и буду отвечать на вопросы непрямых падежей (кого? чего? кому? чему? кого? что? кем? чем? о ком? о чём?).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Имя моё будет ДОПОЛНЕНИЕ.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-- А я буду указывать на разные признаки предмета и буду отвечать на вопросы какой? чей? который?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 всех родовых, числовых и падежных формах).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Имя моё будет ОПРЕДЕЛЕНИЕ.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-- Я буду выражать разнообразные признаки действия или другого признака (место, время, причину, цель, условие, способ) и буду отвечать на вопросы где? когда? почему? с какой целью? как? и другие.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Имя моё – ОБСТОЯТЕЛЬСТВО.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Все слова на своё место стали и значение приняли. Суета прекратилась, опять </w:t>
      </w:r>
      <w:r>
        <w:rPr>
          <w:rFonts w:ascii="Times New Roman" w:hAnsi="Times New Roman" w:cs="Times New Roman"/>
          <w:sz w:val="28"/>
          <w:szCs w:val="28"/>
        </w:rPr>
        <w:lastRenderedPageBreak/>
        <w:t>наступил порядок.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С тех пор каждый выполняет свою роль в предложении. </w:t>
      </w:r>
    </w:p>
    <w:p w:rsidR="00AB2D97" w:rsidRDefault="00AB2D97" w:rsidP="00AB2D97">
      <w:pPr>
        <w:tabs>
          <w:tab w:val="left" w:pos="284"/>
          <w:tab w:val="left" w:pos="567"/>
          <w:tab w:val="left" w:pos="851"/>
          <w:tab w:val="left" w:pos="6804"/>
          <w:tab w:val="left" w:pos="7088"/>
          <w:tab w:val="left" w:pos="72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Жегалова Ольга,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Кудрявченко Елена,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Панкратова Юлия,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Кузьменко Татьяна,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Масленникова Ирина,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Шевчук Виктория, 5 класс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Окончание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Жило-было Окончание. В своей стране оно было очень одиноко, поскольку никому не было нужно. Но однажды Окончание узнало про страну, где без него грустили и хотели, чтобы оно помогло им разрешить одну трудную задачу.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Окончание собралось в дорогу. Оно путешествовало по высоким горам, зелёным равнинам, городам и деревням, но нигде не было нужно. Через много дней Окончание пришло в маленькую деревушку, где все люди были очень грустные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--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Почему вы грустите? – спросило Окончание.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-- Мы не можем найти того, кто отгадает загадку, которая изменит наш мир, --ответили люди.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-- Ведите меня к тому, кто загадывает эту загадку!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Окончание отвели в подвал одного дома. Там было красиво, как в замке. В подвале на троне восседал один старец в плаще. Он задал загадку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--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Кто сможет слово изменить по родам и числам?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-- Я! – воскликнуло Окончание.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Сначала ему не поверили. Но Окончание приступило к работе. И вот слова стали меняться! Произошло чудо!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тех пор люди полюбили Окончание, ведь оно помогло сделать их язык точнее и красивее.</w:t>
      </w:r>
    </w:p>
    <w:p w:rsidR="00AB2D97" w:rsidRDefault="00AB2D97" w:rsidP="00AB2D9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</w:rPr>
        <w:t xml:space="preserve">                                                                                                          </w:t>
      </w:r>
      <w:r>
        <w:rPr>
          <w:rFonts w:ascii="Times New Roman" w:hAnsi="Times New Roman" w:cs="Times New Roman"/>
          <w:sz w:val="28"/>
          <w:szCs w:val="28"/>
        </w:rPr>
        <w:t xml:space="preserve">Лампига Мария, 6 класс   </w:t>
      </w:r>
      <w:r>
        <w:rPr>
          <w:rFonts w:ascii="Times New Roman" w:hAnsi="Times New Roman" w:cs="Times New Roman"/>
          <w:sz w:val="16"/>
          <w:szCs w:val="16"/>
        </w:rPr>
        <w:br/>
      </w:r>
    </w:p>
    <w:p w:rsidR="00AB2D97" w:rsidRDefault="00AB2D97" w:rsidP="00AB2D97">
      <w:pPr>
        <w:tabs>
          <w:tab w:val="left" w:pos="284"/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Приключения Союза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днажды шел по лесной тропинке Союз и грустил: «Что это за несправедливость? Все Части Речи дружат между собой, еще и гордятся, что их называют знаменательными. Даже Предлог и тот с ними подружился, хотя и относится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служебным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Хитрый</w:t>
      </w:r>
      <w:proofErr w:type="gramEnd"/>
      <w:r>
        <w:rPr>
          <w:rFonts w:ascii="Times New Roman" w:hAnsi="Times New Roman" w:cs="Times New Roman"/>
          <w:sz w:val="28"/>
          <w:szCs w:val="28"/>
        </w:rPr>
        <w:t>, выражает отношение между предметами, к Существительному в друзья набивается. А мне что делать? Никому я не нужен. Подумаешь, слова иногда совмещаю. Когда позовут меня, а когда и без моей помощи обойдутся».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И вот навстречу ему бежит Простое Предложение, а за ним еще одно, настигает беглеца. Добежали они до Союза, остановились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-- </w:t>
      </w:r>
      <w:proofErr w:type="gramEnd"/>
      <w:r>
        <w:rPr>
          <w:rFonts w:ascii="Times New Roman" w:hAnsi="Times New Roman" w:cs="Times New Roman"/>
          <w:sz w:val="28"/>
          <w:szCs w:val="28"/>
        </w:rPr>
        <w:t>Ты кто такой? -- спрашивают его.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-- Я -- служебная часть речи, а зовут меня -- Союз. А вы кто такие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-- </w:t>
      </w:r>
      <w:proofErr w:type="gramEnd"/>
      <w:r>
        <w:rPr>
          <w:rFonts w:ascii="Times New Roman" w:hAnsi="Times New Roman" w:cs="Times New Roman"/>
          <w:sz w:val="28"/>
          <w:szCs w:val="28"/>
        </w:rPr>
        <w:t>Мы -- Простые Предложения. Царь Синтаксис приказал нам соединиться в Сложное Предложение и найти средство связи. Вот мы и ищем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-- </w:t>
      </w:r>
      <w:proofErr w:type="gramEnd"/>
      <w:r>
        <w:rPr>
          <w:rFonts w:ascii="Times New Roman" w:hAnsi="Times New Roman" w:cs="Times New Roman"/>
          <w:sz w:val="28"/>
          <w:szCs w:val="28"/>
        </w:rPr>
        <w:t>Ой, -- обрадовался Союз. -- Я могу соединить. Станем друзьями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-- </w:t>
      </w:r>
      <w:proofErr w:type="gramEnd"/>
      <w:r>
        <w:rPr>
          <w:rFonts w:ascii="Times New Roman" w:hAnsi="Times New Roman" w:cs="Times New Roman"/>
          <w:sz w:val="28"/>
          <w:szCs w:val="28"/>
        </w:rPr>
        <w:t>Хорошо.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С тех пор Союз соединяет Простые Предложения.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Пастернак Татьяна, 7 класс</w:t>
      </w:r>
    </w:p>
    <w:p w:rsidR="00AB2D97" w:rsidRDefault="00AB2D97" w:rsidP="00AB2D97">
      <w:pPr>
        <w:tabs>
          <w:tab w:val="left" w:pos="284"/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Безударные гласные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(стишок-кричалка)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Как же пишется «вода»?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Проверяем – ВОДЫ!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же пишутся «года»?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Проверяем – ГОДЫ!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Сомневаюсь я – «зимля»?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Проверяем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ЕМЛИ!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Может, пишется «висна»?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Проверяем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ЁСНЫ!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Проверим ударением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верно, без сомнения,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Напишем мы слова!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Жегалова Ольга, 5 класс</w:t>
      </w:r>
    </w:p>
    <w:p w:rsidR="00AB2D97" w:rsidRDefault="00AB2D97" w:rsidP="00AB2D97">
      <w:pPr>
        <w:tabs>
          <w:tab w:val="left" w:pos="284"/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Сказка об Однородных Членах Предложения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некотором царстве, в некотором государстве жили-были два брата-близнеца. Они были очень похожи друг на друга, даже на вопросы одинаково отвечали. Всё было хорошо, но вредная Запятая всегда разделяла их, из-за этого братья все время ссорились.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Вот и решили Союзы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НО, И помирить братьев. Но как ни старались сделать это Союзы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НО, у них ничего не получилось. Только добрый Союз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справился с этой задачей. Братья Однородные Члены крепко обнялись, выгнали противную Запятую и взялись за руки.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С тех пор братья хорошо дружат с Союзом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, никогда не ссорятся. Но стоит Союзу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отлучиться, как Запятая тут же приходит назад. Даже Союзы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 не в силах прогнать эту вредину.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Вот так и живут до сих пор братья Однородные Члены Предложения.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Кудрявченко Елена,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Панкратова Юлия, 5 класс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Капризная принцесса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Б</w:t>
      </w:r>
      <w:proofErr w:type="gramEnd"/>
      <w:r>
        <w:rPr>
          <w:rFonts w:ascii="Times New Roman" w:hAnsi="Times New Roman" w:cs="Times New Roman"/>
          <w:sz w:val="28"/>
          <w:szCs w:val="28"/>
        </w:rPr>
        <w:t>ыло это давным-давно. В одном королевстве жила вредная-превредная принцесса.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Старших она не слушала, учиться не хотела, с занятий королевского писаря убегала. Однажды написала она такой указ: «Я принцесса по кличке Всезнающая приказываю пренести мне корзину прикрасных весенних цветов». Время шло, и никто не приносил цветов. Наконец королевский писарь объяснил, что ни один цветок не явится во дворце, пока не будут исправлены ошибки в указе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-- </w:t>
      </w:r>
      <w:proofErr w:type="gramEnd"/>
      <w:r>
        <w:rPr>
          <w:rFonts w:ascii="Times New Roman" w:hAnsi="Times New Roman" w:cs="Times New Roman"/>
          <w:sz w:val="28"/>
          <w:szCs w:val="28"/>
        </w:rPr>
        <w:t>А как их найти? -- нетерпеливо топнула ногой принцесса.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-- Тебе надо побывать в королевстве Префиксов. Они откроют тебе секреты грамотности.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Долго искала принцесса это королевство, но все-таки попала в сияющий дворец. На троне сидели принцы-красавцы: Пре- и Пр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-- Это из-за вас в моём королевстве не цветут цветы! -- воскликнула принцесса.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-- О нет! – возразил При-, -- это из-за твоей ошибки в слове «принести». Запомни: Префикс Пр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придаёт словам значение присоединения, приближения, неполного действия.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-- А я, -- сказал Пре, -- указываю на высшую меру признака. Поэтому слово «прекрасных» пишут с Префиксом Пр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-- Теперь я знаю, что делать, чтобы в моём королевстве снова цвели цветы, -- обрадовалась принцесса. </w:t>
      </w:r>
    </w:p>
    <w:p w:rsidR="00AB2D97" w:rsidRDefault="00AB2D97" w:rsidP="00AB2D97">
      <w:pPr>
        <w:tabs>
          <w:tab w:val="left" w:pos="284"/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Жегалова Ольга, 5 класс</w:t>
      </w:r>
    </w:p>
    <w:p w:rsidR="00AB2D97" w:rsidRDefault="00AB2D97" w:rsidP="00AB2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Знаки Препинания</w:t>
      </w:r>
    </w:p>
    <w:p w:rsidR="00AB2D97" w:rsidRDefault="00AB2D97" w:rsidP="00AB2D97">
      <w:pPr>
        <w:tabs>
          <w:tab w:val="left" w:pos="56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Жили-были в области Пунктуации Знаки Препинания. Заспорили они как-то раз, кто из них важнее.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Точка сказала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--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 самая главная, потому что заканчиваю предложение. А Повествовательное Предложение сообщает людям очень много важной информации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--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Нет, я самый главный,-- громко заявил Вопросительный Знак. -- Если я буду стоять в конце Предложения, то оно будет Вопросительным, а люди без вопросов не могут разговаривать друг с другом. Ведь каждый вопрос порождает ответ, а значит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--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 новые мысли.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-- Это не вы, а я самый главный и важный,-- воскликнул Восклицательный Знак. -- Это я даю людям радость, без меня они не смогли бы радоваться.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Тут в спор вмешался дядюшка Синтаксис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--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Вы – все важны. Каждый из вас сообщает определённую информацию в определённой последовательности, которая очень важна каждому человеку.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С тех пор Знаки Препинания зажили дружно.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Жегалова Ольга,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Панкратова Юлия, 5 класс                                                                                               </w:t>
      </w:r>
    </w:p>
    <w:p w:rsidR="00367D69" w:rsidRDefault="00367D69"/>
    <w:sectPr w:rsidR="00367D69" w:rsidSect="00AB2D97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B2D97"/>
    <w:rsid w:val="00367D69"/>
    <w:rsid w:val="00AB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1942</Words>
  <Characters>11070</Characters>
  <Application>Microsoft Office Word</Application>
  <DocSecurity>0</DocSecurity>
  <Lines>92</Lines>
  <Paragraphs>25</Paragraphs>
  <ScaleCrop>false</ScaleCrop>
  <Company/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2</cp:revision>
  <dcterms:created xsi:type="dcterms:W3CDTF">2017-10-23T19:18:00Z</dcterms:created>
  <dcterms:modified xsi:type="dcterms:W3CDTF">2017-10-23T19:18:00Z</dcterms:modified>
</cp:coreProperties>
</file>