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Сабақтың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тақырыбы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</w:rPr>
        <w:t>Сөйлесе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білу</w:t>
      </w:r>
      <w:proofErr w:type="spellEnd"/>
      <w:r>
        <w:rPr>
          <w:b/>
          <w:bCs/>
          <w:color w:val="000000"/>
          <w:sz w:val="28"/>
          <w:szCs w:val="28"/>
        </w:rPr>
        <w:t xml:space="preserve"> де </w:t>
      </w:r>
      <w:proofErr w:type="spellStart"/>
      <w:r>
        <w:rPr>
          <w:b/>
          <w:bCs/>
          <w:color w:val="000000"/>
          <w:sz w:val="28"/>
          <w:szCs w:val="28"/>
        </w:rPr>
        <w:t>өнер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Сабақтың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мақсаты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оқушылардың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сөз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сөз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құдіреті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тіл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табысу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ұғымдары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түсініктерін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кеңейте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отырып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өзді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түсіне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сөйлеу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дағдыларын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қалыптастыру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Адамдармен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жағымды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қары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>қатынас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жасау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іскерліктерін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өзара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сыйластыққа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тәрбиелеу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Көрнекіліктер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Интерактивті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тақ</w:t>
      </w:r>
      <w:proofErr w:type="gramStart"/>
      <w:r>
        <w:rPr>
          <w:color w:val="000000"/>
          <w:sz w:val="28"/>
          <w:szCs w:val="28"/>
        </w:rPr>
        <w:t>та</w:t>
      </w:r>
      <w:proofErr w:type="spellEnd"/>
      <w:proofErr w:type="gramEnd"/>
      <w:r>
        <w:rPr>
          <w:color w:val="000000"/>
          <w:sz w:val="28"/>
          <w:szCs w:val="28"/>
        </w:rPr>
        <w:t xml:space="preserve">, слайд, </w:t>
      </w:r>
      <w:proofErr w:type="spellStart"/>
      <w:r>
        <w:rPr>
          <w:color w:val="000000"/>
          <w:sz w:val="28"/>
          <w:szCs w:val="28"/>
        </w:rPr>
        <w:t>үлестірме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материалдар</w:t>
      </w:r>
      <w:proofErr w:type="spellEnd"/>
      <w:r>
        <w:rPr>
          <w:color w:val="000000"/>
          <w:sz w:val="28"/>
          <w:szCs w:val="28"/>
        </w:rPr>
        <w:t xml:space="preserve">, А- 3,А-4 </w:t>
      </w:r>
      <w:proofErr w:type="spellStart"/>
      <w:r>
        <w:rPr>
          <w:color w:val="000000"/>
          <w:sz w:val="28"/>
          <w:szCs w:val="28"/>
        </w:rPr>
        <w:t>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қағаздар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түрлі-түсті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маркерлер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Сабақ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барысы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Ұйымдастыру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кезеңі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Оқушылармен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амандасып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сынып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тазалығына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мән</w:t>
      </w:r>
      <w:proofErr w:type="spellEnd"/>
      <w:r>
        <w:rPr>
          <w:color w:val="000000"/>
          <w:sz w:val="28"/>
          <w:szCs w:val="28"/>
        </w:rPr>
        <w:t xml:space="preserve"> беру, </w:t>
      </w:r>
      <w:proofErr w:type="spellStart"/>
      <w:proofErr w:type="gramStart"/>
      <w:r>
        <w:rPr>
          <w:color w:val="000000"/>
          <w:sz w:val="28"/>
          <w:szCs w:val="28"/>
        </w:rPr>
        <w:t>саба</w:t>
      </w:r>
      <w:proofErr w:type="gramEnd"/>
      <w:r>
        <w:rPr>
          <w:color w:val="000000"/>
          <w:sz w:val="28"/>
          <w:szCs w:val="28"/>
        </w:rPr>
        <w:t>ққа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көңіл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аударту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Әң</w:t>
      </w:r>
      <w:proofErr w:type="gramStart"/>
      <w:r>
        <w:rPr>
          <w:b/>
          <w:bCs/>
          <w:color w:val="000000"/>
          <w:sz w:val="28"/>
          <w:szCs w:val="28"/>
        </w:rPr>
        <w:t>г</w:t>
      </w:r>
      <w:proofErr w:type="gramEnd"/>
      <w:r>
        <w:rPr>
          <w:b/>
          <w:bCs/>
          <w:color w:val="000000"/>
          <w:sz w:val="28"/>
          <w:szCs w:val="28"/>
        </w:rPr>
        <w:t>імелесу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 -топ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Адамдармен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табысу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болады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ІІ-топ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Бейтаныс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адамдармен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жолыққанда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бастап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аяқтаған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жөн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ойлайсыңдар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Жаңа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а</w:t>
      </w:r>
      <w:proofErr w:type="gramEnd"/>
      <w:r>
        <w:rPr>
          <w:b/>
          <w:bCs/>
          <w:color w:val="000000"/>
          <w:sz w:val="28"/>
          <w:szCs w:val="28"/>
        </w:rPr>
        <w:t>қпарат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Тыңдай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білетін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өзіңді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түсіне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білетін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адаммен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сөйлесу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қуат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береді,жағымды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әсер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етеді.Адам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есту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ыңдау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арқылы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шебер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болады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Сөйлеген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кезде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шындыққа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сүйеніп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уралықты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тазалығын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көрсетеді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Мәдениетті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айту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керектігін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</w:t>
      </w:r>
      <w:proofErr w:type="spellEnd"/>
      <w:r>
        <w:rPr>
          <w:color w:val="000000"/>
          <w:sz w:val="28"/>
          <w:szCs w:val="28"/>
        </w:rPr>
        <w:t xml:space="preserve"> ала </w:t>
      </w:r>
      <w:proofErr w:type="spellStart"/>
      <w:r>
        <w:rPr>
          <w:color w:val="000000"/>
          <w:sz w:val="28"/>
          <w:szCs w:val="28"/>
        </w:rPr>
        <w:t>ойланып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алады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Мәтінмен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жұмыс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</w:t>
      </w:r>
      <w:proofErr w:type="spellStart"/>
      <w:r>
        <w:rPr>
          <w:b/>
          <w:bCs/>
          <w:color w:val="000000"/>
          <w:sz w:val="28"/>
          <w:szCs w:val="28"/>
        </w:rPr>
        <w:t>айтатыныңды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ойлап</w:t>
      </w:r>
      <w:proofErr w:type="spellEnd"/>
      <w:r>
        <w:rPr>
          <w:b/>
          <w:bCs/>
          <w:color w:val="000000"/>
          <w:sz w:val="28"/>
          <w:szCs w:val="28"/>
        </w:rPr>
        <w:t xml:space="preserve"> ал</w:t>
      </w:r>
    </w:p>
    <w:p w:rsidR="00114991" w:rsidRDefault="00114991" w:rsidP="00114991">
      <w:pPr>
        <w:pStyle w:val="a3"/>
        <w:rPr>
          <w:b/>
          <w:bCs/>
          <w:color w:val="000000"/>
          <w:sz w:val="28"/>
          <w:szCs w:val="28"/>
        </w:rPr>
      </w:pPr>
    </w:p>
    <w:p w:rsidR="00114991" w:rsidRDefault="00114991" w:rsidP="00114991">
      <w:pPr>
        <w:pStyle w:val="a3"/>
        <w:rPr>
          <w:b/>
          <w:bCs/>
          <w:color w:val="000000"/>
          <w:sz w:val="28"/>
          <w:szCs w:val="28"/>
        </w:rPr>
      </w:pP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Ү</w:t>
      </w:r>
      <w:proofErr w:type="gramStart"/>
      <w:r>
        <w:rPr>
          <w:b/>
          <w:bCs/>
          <w:color w:val="000000"/>
          <w:sz w:val="28"/>
          <w:szCs w:val="28"/>
        </w:rPr>
        <w:t>нд</w:t>
      </w:r>
      <w:proofErr w:type="gramEnd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аңызы</w:t>
      </w:r>
      <w:proofErr w:type="spellEnd"/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Күндердің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күнінде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байлыққа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масаттанған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әйел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данышпаннан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ақыл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сұрайды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Ата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color w:val="000000"/>
          <w:sz w:val="28"/>
          <w:szCs w:val="28"/>
        </w:rPr>
        <w:t>менің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сіз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сияқты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данышпан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атанғым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келеді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Бірақ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кемшілігім</w:t>
      </w:r>
      <w:proofErr w:type="spellEnd"/>
      <w:r>
        <w:rPr>
          <w:color w:val="000000"/>
          <w:sz w:val="28"/>
          <w:szCs w:val="28"/>
        </w:rPr>
        <w:t xml:space="preserve"> бар, </w:t>
      </w:r>
      <w:proofErr w:type="spellStart"/>
      <w:r>
        <w:rPr>
          <w:color w:val="000000"/>
          <w:sz w:val="28"/>
          <w:szCs w:val="28"/>
        </w:rPr>
        <w:t>адамдарды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өсектегенді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көремін</w:t>
      </w:r>
      <w:proofErr w:type="spellEnd"/>
      <w:r>
        <w:rPr>
          <w:color w:val="000000"/>
          <w:sz w:val="28"/>
          <w:szCs w:val="28"/>
        </w:rPr>
        <w:t xml:space="preserve">. Осы </w:t>
      </w:r>
      <w:proofErr w:type="spellStart"/>
      <w:r>
        <w:rPr>
          <w:color w:val="000000"/>
          <w:sz w:val="28"/>
          <w:szCs w:val="28"/>
        </w:rPr>
        <w:t>қылығымнан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арылуға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болады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, - </w:t>
      </w:r>
      <w:proofErr w:type="spellStart"/>
      <w:proofErr w:type="gramStart"/>
      <w:r>
        <w:rPr>
          <w:color w:val="000000"/>
          <w:sz w:val="28"/>
          <w:szCs w:val="28"/>
        </w:rPr>
        <w:t>деп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ақсақал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Базарға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барып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ауықтың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қанатын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сатып</w:t>
      </w:r>
      <w:proofErr w:type="spellEnd"/>
      <w:r>
        <w:rPr>
          <w:color w:val="000000"/>
          <w:sz w:val="28"/>
          <w:szCs w:val="28"/>
        </w:rPr>
        <w:t xml:space="preserve"> ал. </w:t>
      </w:r>
      <w:proofErr w:type="spellStart"/>
      <w:r>
        <w:rPr>
          <w:color w:val="000000"/>
          <w:sz w:val="28"/>
          <w:szCs w:val="28"/>
        </w:rPr>
        <w:t>Үйіңе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қайтып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жатқанда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бір-бірлеп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жұлып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жолға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отыр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Сосын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маған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қайтып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дейді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Әйел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данышпанның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айтқан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Алайда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қадірлейтін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жерге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тастамай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айтқанын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орындайды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Ертеңгі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күні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тағы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келеді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Өте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жақсы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тапсырмамды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орындадың,енді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тағы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базарға</w:t>
      </w:r>
      <w:proofErr w:type="spellEnd"/>
      <w:r>
        <w:rPr>
          <w:color w:val="000000"/>
          <w:sz w:val="28"/>
          <w:szCs w:val="28"/>
        </w:rPr>
        <w:t xml:space="preserve"> бар да, </w:t>
      </w:r>
      <w:proofErr w:type="spellStart"/>
      <w:r>
        <w:rPr>
          <w:color w:val="000000"/>
          <w:sz w:val="28"/>
          <w:szCs w:val="28"/>
        </w:rPr>
        <w:t>қайтып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жатқанда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кешегі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қауырсындарды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түгел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жинап</w:t>
      </w:r>
      <w:proofErr w:type="spellEnd"/>
      <w:r>
        <w:rPr>
          <w:color w:val="000000"/>
          <w:sz w:val="28"/>
          <w:szCs w:val="28"/>
        </w:rPr>
        <w:t xml:space="preserve"> ал,- </w:t>
      </w:r>
      <w:proofErr w:type="spellStart"/>
      <w:r>
        <w:rPr>
          <w:color w:val="000000"/>
          <w:sz w:val="28"/>
          <w:szCs w:val="28"/>
        </w:rPr>
        <w:t>дейді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данышпан</w:t>
      </w:r>
      <w:proofErr w:type="spellEnd"/>
      <w:r>
        <w:rPr>
          <w:color w:val="000000"/>
          <w:sz w:val="28"/>
          <w:szCs w:val="28"/>
        </w:rPr>
        <w:t>.</w:t>
      </w:r>
    </w:p>
    <w:p w:rsidR="00114991" w:rsidRDefault="00114991" w:rsidP="0011499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мүмкін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</w:t>
      </w:r>
      <w:proofErr w:type="gramStart"/>
      <w:r>
        <w:rPr>
          <w:color w:val="000000"/>
          <w:sz w:val="28"/>
          <w:szCs w:val="28"/>
        </w:rPr>
        <w:t>ой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ата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Оларды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ұшырып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ғой</w:t>
      </w:r>
      <w:proofErr w:type="spellEnd"/>
      <w:r>
        <w:rPr>
          <w:color w:val="000000"/>
          <w:sz w:val="28"/>
          <w:szCs w:val="28"/>
        </w:rPr>
        <w:t xml:space="preserve">, мен </w:t>
      </w:r>
      <w:proofErr w:type="spellStart"/>
      <w:r>
        <w:rPr>
          <w:color w:val="000000"/>
          <w:sz w:val="28"/>
          <w:szCs w:val="28"/>
        </w:rPr>
        <w:t>оларды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жинап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алам</w:t>
      </w:r>
      <w:proofErr w:type="spellEnd"/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114991" w:rsidRDefault="00114991" w:rsidP="0011499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Данышпан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әйелге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қандай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тәлі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берді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Сендер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әйелдің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сұрағына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жауап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>іңдер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Неліктен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біреу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туралы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ғайбат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сөз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өсек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айту</w:t>
      </w:r>
      <w:proofErr w:type="gramEnd"/>
      <w:r>
        <w:rPr>
          <w:color w:val="000000"/>
          <w:sz w:val="28"/>
          <w:szCs w:val="28"/>
        </w:rPr>
        <w:t>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болмайды</w:t>
      </w:r>
      <w:proofErr w:type="spellEnd"/>
      <w:r>
        <w:rPr>
          <w:color w:val="000000"/>
          <w:sz w:val="28"/>
          <w:szCs w:val="28"/>
        </w:rPr>
        <w:t>?</w:t>
      </w:r>
    </w:p>
    <w:p w:rsidR="00114991" w:rsidRDefault="00114991" w:rsidP="00114991">
      <w:pPr>
        <w:pStyle w:val="a3"/>
        <w:rPr>
          <w:color w:val="000000"/>
          <w:sz w:val="28"/>
          <w:szCs w:val="28"/>
          <w:lang w:val="kk-KZ"/>
        </w:rPr>
      </w:pPr>
    </w:p>
    <w:p w:rsidR="00114991" w:rsidRDefault="00114991" w:rsidP="00114991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Бейнеролик. Сөз –сенің кім екеніңді  айқындаушы</w:t>
      </w: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  <w:r>
        <w:rPr>
          <w:rFonts w:ascii="Tahoma" w:hAnsi="Tahoma" w:cs="Tahoma"/>
          <w:color w:val="000000"/>
          <w:sz w:val="28"/>
          <w:szCs w:val="28"/>
          <w:lang w:val="kk-KZ"/>
        </w:rPr>
        <w:t>Мәдениетті сөйлесудің қарапайым ережелері:</w:t>
      </w:r>
    </w:p>
    <w:p w:rsidR="00114991" w:rsidRDefault="00114991" w:rsidP="00114991">
      <w:pPr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>Ұстамды болыңыз</w:t>
      </w:r>
    </w:p>
    <w:p w:rsidR="00114991" w:rsidRDefault="00114991" w:rsidP="00114991">
      <w:pPr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 xml:space="preserve"> Ұстамдылық – көп адамдарға бұйыра бермейтін қасиет. Басыңызды қасынып, қолдарыңызды сермеп отырғаныңыз жаныңыздағы әңгімелесушілерге ұнай қоймайтыны анық. Сол себепті сөздеріңіз бен іс-қимылдарыңызды бақылай біліңіз. Артық ым-иширалар көрсетіп, өзіңіздің дәрежеңізді түсіріп алуыңыз да мүмкін.</w:t>
      </w:r>
    </w:p>
    <w:p w:rsidR="00114991" w:rsidRDefault="00114991" w:rsidP="00114991">
      <w:pPr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 xml:space="preserve"> Айтар сөзіңіз орынды ма? "</w:t>
      </w:r>
    </w:p>
    <w:p w:rsidR="00114991" w:rsidRPr="00114991" w:rsidRDefault="00114991" w:rsidP="00114991">
      <w:pPr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lastRenderedPageBreak/>
        <w:t xml:space="preserve">Оны айтсам, маған ешкім ренжіп қалмай ма?" Маңызды құжаттарды талқылып отырғанда, қалжың айтып отырғандығыңызды елестетіңізші. Амандасқанда көрмей өтіп кетумен бірдей болады. Сол себепті отырған ортаңызға лайық сөз қозғай біліңіз. </w:t>
      </w:r>
      <w:r w:rsidRPr="00114991">
        <w:rPr>
          <w:color w:val="363636"/>
          <w:sz w:val="28"/>
          <w:szCs w:val="28"/>
          <w:lang w:val="kk-KZ"/>
        </w:rPr>
        <w:t>Мұнымен қатар, әңгімелесушіңіздің жасын да ескеріңіз.</w:t>
      </w:r>
    </w:p>
    <w:p w:rsidR="00114991" w:rsidRPr="00114991" w:rsidRDefault="00114991" w:rsidP="00114991">
      <w:pPr>
        <w:rPr>
          <w:color w:val="363636"/>
          <w:sz w:val="28"/>
          <w:szCs w:val="28"/>
          <w:lang w:val="kk-KZ"/>
        </w:rPr>
      </w:pPr>
      <w:r w:rsidRPr="00114991">
        <w:rPr>
          <w:color w:val="363636"/>
          <w:sz w:val="28"/>
          <w:szCs w:val="28"/>
          <w:lang w:val="kk-KZ"/>
        </w:rPr>
        <w:t xml:space="preserve"> Ойыңызды нақтылап жеткізіңіз </w:t>
      </w:r>
    </w:p>
    <w:p w:rsidR="00114991" w:rsidRPr="00114991" w:rsidRDefault="00114991" w:rsidP="00114991">
      <w:pPr>
        <w:rPr>
          <w:color w:val="363636"/>
          <w:sz w:val="28"/>
          <w:szCs w:val="28"/>
          <w:lang w:val="kk-KZ"/>
        </w:rPr>
      </w:pPr>
      <w:r w:rsidRPr="00114991">
        <w:rPr>
          <w:color w:val="363636"/>
          <w:sz w:val="28"/>
          <w:szCs w:val="28"/>
          <w:lang w:val="kk-KZ"/>
        </w:rPr>
        <w:t xml:space="preserve">Сөзге шешен болу барлығымыздың қолымыздан келмесе де, ойымызды нақты жеткізу көпшілігіміздің қолымыздан келеді. Сол себепті артық дөрекі, былапыт сөздерден аулақ болыңыз. Уақытыңызбен қатар осы сөздерді тыңдауға мәжбүр болатын достарыңызды аяңыз. </w:t>
      </w:r>
    </w:p>
    <w:p w:rsidR="00114991" w:rsidRPr="00114991" w:rsidRDefault="00114991" w:rsidP="00114991">
      <w:pPr>
        <w:rPr>
          <w:color w:val="363636"/>
          <w:sz w:val="28"/>
          <w:szCs w:val="28"/>
          <w:lang w:val="kk-KZ"/>
        </w:rPr>
      </w:pPr>
      <w:r w:rsidRPr="00114991">
        <w:rPr>
          <w:color w:val="363636"/>
          <w:sz w:val="28"/>
          <w:szCs w:val="28"/>
          <w:lang w:val="kk-KZ"/>
        </w:rPr>
        <w:t xml:space="preserve">Артық кетпеңіз </w:t>
      </w:r>
    </w:p>
    <w:p w:rsidR="00114991" w:rsidRPr="00114991" w:rsidRDefault="00114991" w:rsidP="00114991">
      <w:pPr>
        <w:rPr>
          <w:color w:val="363636"/>
          <w:sz w:val="28"/>
          <w:szCs w:val="28"/>
          <w:lang w:val="kk-KZ"/>
        </w:rPr>
      </w:pPr>
      <w:r w:rsidRPr="00114991">
        <w:rPr>
          <w:color w:val="363636"/>
          <w:sz w:val="28"/>
          <w:szCs w:val="28"/>
          <w:lang w:val="kk-KZ"/>
        </w:rPr>
        <w:t xml:space="preserve">Бастаңғыларда қалай көңіл көтергеніңізді бүге-шүгесіне дейін айтып, жұртты ұзақ монологпен мазаламаңыз. Алайда барлығы да отырған ортаңызға байланысты. Көп уақыт көріспей жүріп кездесіп жатсаңыз, әңгімеңізді ұзағынан қызықты етіп айтып беруіңізге болады. </w:t>
      </w:r>
    </w:p>
    <w:p w:rsidR="00114991" w:rsidRDefault="00114991" w:rsidP="00114991">
      <w:pPr>
        <w:pStyle w:val="a3"/>
        <w:rPr>
          <w:color w:val="363636"/>
          <w:sz w:val="28"/>
          <w:szCs w:val="28"/>
        </w:rPr>
      </w:pPr>
      <w:proofErr w:type="spellStart"/>
      <w:proofErr w:type="gramStart"/>
      <w:r>
        <w:rPr>
          <w:color w:val="363636"/>
          <w:sz w:val="28"/>
          <w:szCs w:val="28"/>
        </w:rPr>
        <w:t>Б</w:t>
      </w:r>
      <w:proofErr w:type="gramEnd"/>
      <w:r>
        <w:rPr>
          <w:color w:val="363636"/>
          <w:sz w:val="28"/>
          <w:szCs w:val="28"/>
        </w:rPr>
        <w:t>ірер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секундке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аялдаңыз</w:t>
      </w:r>
      <w:proofErr w:type="spellEnd"/>
    </w:p>
    <w:p w:rsidR="00114991" w:rsidRDefault="00114991" w:rsidP="00114991">
      <w:pPr>
        <w:pStyle w:val="a3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Ойыңызды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айтпас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бұрын</w:t>
      </w:r>
      <w:proofErr w:type="spellEnd"/>
      <w:r>
        <w:rPr>
          <w:color w:val="363636"/>
          <w:sz w:val="28"/>
          <w:szCs w:val="28"/>
        </w:rPr>
        <w:t xml:space="preserve">, ой </w:t>
      </w:r>
      <w:proofErr w:type="spellStart"/>
      <w:r>
        <w:rPr>
          <w:color w:val="363636"/>
          <w:sz w:val="28"/>
          <w:szCs w:val="28"/>
        </w:rPr>
        <w:t>елегінен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жақсылап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өткізі</w:t>
      </w:r>
      <w:proofErr w:type="gramStart"/>
      <w:r>
        <w:rPr>
          <w:color w:val="363636"/>
          <w:sz w:val="28"/>
          <w:szCs w:val="28"/>
        </w:rPr>
        <w:t>п</w:t>
      </w:r>
      <w:proofErr w:type="spellEnd"/>
      <w:proofErr w:type="gram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алыңыз</w:t>
      </w:r>
      <w:proofErr w:type="spellEnd"/>
      <w:r>
        <w:rPr>
          <w:color w:val="363636"/>
          <w:sz w:val="28"/>
          <w:szCs w:val="28"/>
        </w:rPr>
        <w:t xml:space="preserve">. </w:t>
      </w:r>
      <w:proofErr w:type="spellStart"/>
      <w:r>
        <w:rPr>
          <w:color w:val="363636"/>
          <w:sz w:val="28"/>
          <w:szCs w:val="28"/>
        </w:rPr>
        <w:t>Бұл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оңай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шаруа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емес</w:t>
      </w:r>
      <w:proofErr w:type="spellEnd"/>
      <w:r>
        <w:rPr>
          <w:color w:val="363636"/>
          <w:sz w:val="28"/>
          <w:szCs w:val="28"/>
        </w:rPr>
        <w:t xml:space="preserve">, </w:t>
      </w:r>
      <w:proofErr w:type="spellStart"/>
      <w:r>
        <w:rPr>
          <w:color w:val="363636"/>
          <w:sz w:val="28"/>
          <w:szCs w:val="28"/>
        </w:rPr>
        <w:t>алайда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айтқан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сөзіңіз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өзіңізге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зиянын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тигізі</w:t>
      </w:r>
      <w:proofErr w:type="gramStart"/>
      <w:r>
        <w:rPr>
          <w:color w:val="363636"/>
          <w:sz w:val="28"/>
          <w:szCs w:val="28"/>
        </w:rPr>
        <w:t>п</w:t>
      </w:r>
      <w:proofErr w:type="spellEnd"/>
      <w:proofErr w:type="gram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жататын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сәттер</w:t>
      </w:r>
      <w:proofErr w:type="spellEnd"/>
      <w:r>
        <w:rPr>
          <w:color w:val="363636"/>
          <w:sz w:val="28"/>
          <w:szCs w:val="28"/>
        </w:rPr>
        <w:t xml:space="preserve"> аз </w:t>
      </w:r>
      <w:proofErr w:type="spellStart"/>
      <w:r>
        <w:rPr>
          <w:color w:val="363636"/>
          <w:sz w:val="28"/>
          <w:szCs w:val="28"/>
        </w:rPr>
        <w:t>емес</w:t>
      </w:r>
      <w:proofErr w:type="spellEnd"/>
      <w:r>
        <w:rPr>
          <w:color w:val="363636"/>
          <w:sz w:val="28"/>
          <w:szCs w:val="28"/>
        </w:rPr>
        <w:t xml:space="preserve">. </w:t>
      </w:r>
      <w:proofErr w:type="spellStart"/>
      <w:r>
        <w:rPr>
          <w:color w:val="363636"/>
          <w:sz w:val="28"/>
          <w:szCs w:val="28"/>
        </w:rPr>
        <w:t>Біреудің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сыртынан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сөз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айтып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жатқаныңызда</w:t>
      </w:r>
      <w:proofErr w:type="spellEnd"/>
      <w:r>
        <w:rPr>
          <w:color w:val="363636"/>
          <w:sz w:val="28"/>
          <w:szCs w:val="28"/>
        </w:rPr>
        <w:t xml:space="preserve"> да осы </w:t>
      </w:r>
      <w:proofErr w:type="spellStart"/>
      <w:proofErr w:type="gramStart"/>
      <w:r>
        <w:rPr>
          <w:color w:val="363636"/>
          <w:sz w:val="28"/>
          <w:szCs w:val="28"/>
        </w:rPr>
        <w:t>м</w:t>
      </w:r>
      <w:proofErr w:type="gramEnd"/>
      <w:r>
        <w:rPr>
          <w:color w:val="363636"/>
          <w:sz w:val="28"/>
          <w:szCs w:val="28"/>
        </w:rPr>
        <w:t>әселені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ойлаңыз</w:t>
      </w:r>
      <w:proofErr w:type="spellEnd"/>
      <w:r>
        <w:rPr>
          <w:color w:val="363636"/>
          <w:sz w:val="28"/>
          <w:szCs w:val="28"/>
        </w:rPr>
        <w:t>.</w:t>
      </w:r>
    </w:p>
    <w:p w:rsidR="00114991" w:rsidRDefault="00114991" w:rsidP="00114991">
      <w:pPr>
        <w:pStyle w:val="a3"/>
        <w:rPr>
          <w:color w:val="363636"/>
          <w:sz w:val="28"/>
          <w:szCs w:val="28"/>
        </w:rPr>
      </w:pPr>
    </w:p>
    <w:p w:rsidR="00114991" w:rsidRDefault="00114991" w:rsidP="00114991">
      <w:pPr>
        <w:pStyle w:val="a3"/>
        <w:rPr>
          <w:color w:val="363636"/>
          <w:sz w:val="28"/>
          <w:szCs w:val="28"/>
          <w:lang w:val="kk-KZ"/>
        </w:rPr>
      </w:pPr>
      <w:proofErr w:type="spellStart"/>
      <w:r>
        <w:rPr>
          <w:color w:val="363636"/>
          <w:sz w:val="28"/>
          <w:szCs w:val="28"/>
        </w:rPr>
        <w:t>Ситуациялы</w:t>
      </w:r>
      <w:proofErr w:type="spellEnd"/>
      <w:r>
        <w:rPr>
          <w:color w:val="363636"/>
          <w:sz w:val="28"/>
          <w:szCs w:val="28"/>
          <w:lang w:val="kk-KZ"/>
        </w:rPr>
        <w:t>қ жағдаяттар</w:t>
      </w:r>
    </w:p>
    <w:p w:rsidR="00114991" w:rsidRDefault="00114991" w:rsidP="00114991">
      <w:pPr>
        <w:pStyle w:val="a3"/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>1-жағдаят .Көлікте орын жоқ,бір қария мінді,ол кезде сен отыргансың. Не істейсің?</w:t>
      </w:r>
    </w:p>
    <w:p w:rsidR="00114991" w:rsidRDefault="00114991" w:rsidP="00114991">
      <w:pPr>
        <w:pStyle w:val="a3"/>
        <w:rPr>
          <w:color w:val="363636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>2-жағдаят.Көшеде бір әже ауыр сөмке көтеріп келе жатыр екен.Сен аулада ойнап жүргенсің? Не істейсің?</w:t>
      </w:r>
    </w:p>
    <w:p w:rsidR="00114991" w:rsidRDefault="00114991" w:rsidP="00114991">
      <w:pPr>
        <w:pStyle w:val="a3"/>
        <w:rPr>
          <w:color w:val="363636"/>
          <w:sz w:val="28"/>
          <w:szCs w:val="28"/>
          <w:lang w:val="kk-KZ"/>
        </w:rPr>
      </w:pPr>
    </w:p>
    <w:p w:rsidR="00114991" w:rsidRDefault="00114991" w:rsidP="00114991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  <w:r>
        <w:rPr>
          <w:color w:val="363636"/>
          <w:sz w:val="28"/>
          <w:szCs w:val="28"/>
          <w:lang w:val="kk-KZ"/>
        </w:rPr>
        <w:t>Кері байланыс: Не  үйрендік?</w:t>
      </w:r>
      <w:r>
        <w:rPr>
          <w:color w:val="363636"/>
          <w:sz w:val="28"/>
          <w:szCs w:val="28"/>
          <w:lang w:val="kk-KZ"/>
        </w:rPr>
        <w:br/>
      </w:r>
    </w:p>
    <w:p w:rsidR="00114991" w:rsidRDefault="00114991" w:rsidP="0011499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114991" w:rsidRDefault="00114991" w:rsidP="0011499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553EA8" w:rsidRDefault="00553EA8">
      <w:bookmarkStart w:id="0" w:name="_GoBack"/>
      <w:bookmarkEnd w:id="0"/>
    </w:p>
    <w:sectPr w:rsidR="005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97"/>
    <w:multiLevelType w:val="multilevel"/>
    <w:tmpl w:val="442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51FF6"/>
    <w:multiLevelType w:val="multilevel"/>
    <w:tmpl w:val="A4B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D609B"/>
    <w:multiLevelType w:val="multilevel"/>
    <w:tmpl w:val="CD4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C"/>
    <w:rsid w:val="00114991"/>
    <w:rsid w:val="00553EA8"/>
    <w:rsid w:val="00721C27"/>
    <w:rsid w:val="00A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2017-03-03T04:41:00Z</dcterms:created>
  <dcterms:modified xsi:type="dcterms:W3CDTF">2017-03-03T04:41:00Z</dcterms:modified>
</cp:coreProperties>
</file>