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2C" w:rsidRDefault="00392319" w:rsidP="0097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на тему: «</w:t>
      </w:r>
      <w:bookmarkStart w:id="0" w:name="_GoBack"/>
      <w:bookmarkEnd w:id="0"/>
      <w:r w:rsidR="00EE6BF7" w:rsidRPr="00F06D15">
        <w:rPr>
          <w:rFonts w:ascii="Times New Roman" w:hAnsi="Times New Roman" w:cs="Times New Roman"/>
          <w:b/>
          <w:sz w:val="28"/>
          <w:szCs w:val="28"/>
        </w:rPr>
        <w:t>Популярные детские мюзиклы</w:t>
      </w:r>
      <w:r w:rsidR="00553E2C" w:rsidRPr="00F06D15">
        <w:rPr>
          <w:rFonts w:ascii="Times New Roman" w:hAnsi="Times New Roman" w:cs="Times New Roman"/>
          <w:sz w:val="28"/>
          <w:szCs w:val="28"/>
        </w:rPr>
        <w:t>»</w:t>
      </w:r>
    </w:p>
    <w:p w:rsidR="00ED0A10" w:rsidRPr="00F06D15" w:rsidRDefault="00ED0A10" w:rsidP="0097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D15" w:rsidRPr="00F06D15" w:rsidRDefault="00F06D15" w:rsidP="0097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15">
        <w:rPr>
          <w:rFonts w:ascii="Times New Roman" w:hAnsi="Times New Roman" w:cs="Times New Roman"/>
          <w:b/>
          <w:sz w:val="28"/>
          <w:szCs w:val="28"/>
        </w:rPr>
        <w:t>Подготовили:</w:t>
      </w:r>
      <w:r w:rsidRPr="00F06D15">
        <w:rPr>
          <w:rFonts w:ascii="Times New Roman" w:hAnsi="Times New Roman" w:cs="Times New Roman"/>
          <w:sz w:val="28"/>
          <w:szCs w:val="28"/>
        </w:rPr>
        <w:t xml:space="preserve"> учащаяся </w:t>
      </w:r>
      <w:r w:rsidR="00970CB2" w:rsidRPr="00F06D15">
        <w:rPr>
          <w:rFonts w:ascii="Times New Roman" w:hAnsi="Times New Roman" w:cs="Times New Roman"/>
          <w:sz w:val="28"/>
          <w:szCs w:val="28"/>
        </w:rPr>
        <w:t xml:space="preserve">8 </w:t>
      </w:r>
      <w:r w:rsidR="00970CB2">
        <w:rPr>
          <w:rFonts w:ascii="Times New Roman" w:hAnsi="Times New Roman" w:cs="Times New Roman"/>
          <w:sz w:val="28"/>
          <w:szCs w:val="28"/>
        </w:rPr>
        <w:t>«б</w:t>
      </w:r>
      <w:r w:rsidRPr="00F06D15">
        <w:rPr>
          <w:rFonts w:ascii="Times New Roman" w:hAnsi="Times New Roman" w:cs="Times New Roman"/>
          <w:sz w:val="28"/>
          <w:szCs w:val="28"/>
        </w:rPr>
        <w:t>» класса МАОУ гимназии № 4 Лебедева</w:t>
      </w:r>
      <w:r w:rsidRPr="00F06D15">
        <w:rPr>
          <w:rFonts w:ascii="Times New Roman" w:hAnsi="Times New Roman" w:cs="Times New Roman"/>
          <w:sz w:val="28"/>
          <w:szCs w:val="28"/>
        </w:rPr>
        <w:t xml:space="preserve"> </w:t>
      </w:r>
      <w:r w:rsidRPr="00F06D15">
        <w:rPr>
          <w:rFonts w:ascii="Times New Roman" w:hAnsi="Times New Roman" w:cs="Times New Roman"/>
          <w:sz w:val="28"/>
          <w:szCs w:val="28"/>
        </w:rPr>
        <w:t>Полина</w:t>
      </w:r>
      <w:r w:rsidR="00970CB2">
        <w:rPr>
          <w:rFonts w:ascii="Times New Roman" w:hAnsi="Times New Roman" w:cs="Times New Roman"/>
          <w:sz w:val="28"/>
          <w:szCs w:val="28"/>
        </w:rPr>
        <w:t xml:space="preserve"> </w:t>
      </w:r>
      <w:r w:rsidRPr="00F06D15">
        <w:rPr>
          <w:rFonts w:ascii="Times New Roman" w:hAnsi="Times New Roman" w:cs="Times New Roman"/>
          <w:sz w:val="28"/>
          <w:szCs w:val="28"/>
        </w:rPr>
        <w:t>под руководством  учителя музыки высшей квалификационной категории МАОУ гимназии № 4 г. Хабаровска Земенковой Елены Павловны.</w:t>
      </w:r>
    </w:p>
    <w:p w:rsidR="00F06D15" w:rsidRPr="00F06D15" w:rsidRDefault="00F06D15" w:rsidP="0097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15">
        <w:rPr>
          <w:rFonts w:ascii="Times New Roman" w:hAnsi="Times New Roman" w:cs="Times New Roman"/>
          <w:sz w:val="28"/>
          <w:szCs w:val="28"/>
        </w:rPr>
        <w:t>2020</w:t>
      </w:r>
      <w:r w:rsidRPr="00F06D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BF7" w:rsidRPr="00F06D15" w:rsidRDefault="00EE6BF7" w:rsidP="00970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F7" w:rsidRPr="00F06D15" w:rsidRDefault="00EE6BF7" w:rsidP="00970CB2">
      <w:pPr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F06D15">
        <w:rPr>
          <w:rFonts w:ascii="Times New Roman" w:hAnsi="Times New Roman" w:cs="Times New Roman"/>
          <w:sz w:val="28"/>
          <w:szCs w:val="28"/>
        </w:rPr>
        <w:t>Мюзик</w:t>
      </w:r>
      <w:r w:rsidR="00553E2C" w:rsidRPr="00F06D15">
        <w:rPr>
          <w:rFonts w:ascii="Times New Roman" w:hAnsi="Times New Roman" w:cs="Times New Roman"/>
          <w:sz w:val="28"/>
          <w:szCs w:val="28"/>
        </w:rPr>
        <w:t>л -</w:t>
      </w:r>
      <w:r w:rsidRPr="00F06D15">
        <w:rPr>
          <w:rFonts w:ascii="Times New Roman" w:hAnsi="Times New Roman" w:cs="Times New Roman"/>
          <w:sz w:val="28"/>
          <w:szCs w:val="28"/>
        </w:rPr>
        <w:t xml:space="preserve"> </w:t>
      </w:r>
      <w:r w:rsidRPr="00F06D15">
        <w:rPr>
          <w:rStyle w:val="20"/>
          <w:rFonts w:ascii="Times New Roman" w:hAnsi="Times New Roman" w:cs="Times New Roman"/>
          <w:sz w:val="28"/>
          <w:szCs w:val="28"/>
        </w:rPr>
        <w:t xml:space="preserve">это </w:t>
      </w:r>
      <w:r w:rsidR="00EE74D3" w:rsidRPr="00F06D15">
        <w:rPr>
          <w:rStyle w:val="20"/>
          <w:rFonts w:ascii="Times New Roman" w:hAnsi="Times New Roman" w:cs="Times New Roman"/>
          <w:sz w:val="28"/>
          <w:szCs w:val="28"/>
        </w:rPr>
        <w:t>музыкальное представление или комедийный фильм с использованием элементов эстрады, оперетты и балета.</w:t>
      </w:r>
    </w:p>
    <w:p w:rsidR="00ED0A10" w:rsidRDefault="00ED0A10" w:rsidP="00970CB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BF7" w:rsidRPr="00F06D15" w:rsidRDefault="00EE6BF7" w:rsidP="00970CB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15">
        <w:rPr>
          <w:rFonts w:ascii="Times New Roman" w:hAnsi="Times New Roman" w:cs="Times New Roman"/>
          <w:b/>
          <w:sz w:val="28"/>
          <w:szCs w:val="28"/>
        </w:rPr>
        <w:t>Мюзикл Красавица и Чудовище</w:t>
      </w:r>
    </w:p>
    <w:p w:rsidR="00EE6BF7" w:rsidRPr="00F06D15" w:rsidRDefault="00EE6BF7" w:rsidP="00970CB2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Красавица и Чудовище» — это еще и яркие костюмы (чего стоит одно золотое платье Белль!), эффектные декорации таинственного замка и забавные персонажи. По сравнению с первой московской версией, что шла в МДМ пять лет назад, эта постановка выглядит даже </w:t>
      </w:r>
      <w:proofErr w:type="gramStart"/>
      <w:r w:rsidRPr="00F06D15">
        <w:rPr>
          <w:rFonts w:ascii="Times New Roman" w:hAnsi="Times New Roman" w:cs="Times New Roman"/>
          <w:i w:val="0"/>
          <w:sz w:val="28"/>
          <w:szCs w:val="28"/>
        </w:rPr>
        <w:t>более детской</w:t>
      </w:r>
      <w:proofErr w:type="gram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. История любви  Красавицы и Чудовища герои получились необыкновенно фактурными и обаятельными. У каждого из слуг Чудовища, превращенных в предметы быта, тут свой характер: заботливая миссис 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Чайтон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 всегда готова угостить чаем и добрым советом, педантичный мажордом  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Диндон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 пунктуален, как часы, и зануден, как англичанин, его полная противоположность, по-французски галантный подсвечник Люмьер флиртует с кокетливой метелкой  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Бабеттой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,  хотя  порой  слишком увлекается этими играми. Да и сватающийся </w:t>
      </w:r>
      <w:proofErr w:type="gramStart"/>
      <w:r w:rsidRPr="00F06D15">
        <w:rPr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F06D15">
        <w:rPr>
          <w:rFonts w:ascii="Times New Roman" w:hAnsi="Times New Roman" w:cs="Times New Roman"/>
          <w:i w:val="0"/>
          <w:sz w:val="28"/>
          <w:szCs w:val="28"/>
        </w:rPr>
        <w:t> Белль Гастон чересчур навязчиво демонстрирует свои бицепсы и трицепсы. Видимо, таким образом постановщики пытаются поднять возрастной ценз и намекнуть, что история эта не только для детей. Но сказка все равно остается сказкой — с волшебными превращениями, страшными и смешными приключениями и счастливым концом.</w:t>
      </w:r>
    </w:p>
    <w:p w:rsidR="00EE6BF7" w:rsidRPr="00970CB2" w:rsidRDefault="00EE6BF7" w:rsidP="00970CB2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06D15">
        <w:rPr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4F9373DC" wp14:editId="66D091A4">
            <wp:extent cx="4098530" cy="2513133"/>
            <wp:effectExtent l="0" t="0" r="0" b="0"/>
            <wp:docPr id="1" name="Рисунок 1" descr="Мюзикл Красавица и Чуд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юзикл Красавица и Чудовищ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46" cy="252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10" w:rsidRDefault="00ED0A10" w:rsidP="00970CB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E6BF7" w:rsidRPr="00F06D15" w:rsidRDefault="00EE6BF7" w:rsidP="00970CB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06D15">
        <w:rPr>
          <w:rFonts w:ascii="Times New Roman" w:hAnsi="Times New Roman" w:cs="Times New Roman"/>
          <w:b/>
          <w:i w:val="0"/>
          <w:sz w:val="28"/>
          <w:szCs w:val="28"/>
        </w:rPr>
        <w:t>Мюзикл «</w:t>
      </w:r>
      <w:proofErr w:type="spellStart"/>
      <w:r w:rsidRPr="00F06D15">
        <w:rPr>
          <w:rFonts w:ascii="Times New Roman" w:hAnsi="Times New Roman" w:cs="Times New Roman"/>
          <w:b/>
          <w:i w:val="0"/>
          <w:sz w:val="28"/>
          <w:szCs w:val="28"/>
        </w:rPr>
        <w:t>Маугли</w:t>
      </w:r>
      <w:proofErr w:type="spellEnd"/>
      <w:r w:rsidRPr="00F06D15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EE6BF7" w:rsidRPr="00F06D15" w:rsidRDefault="00EE6BF7" w:rsidP="00970CB2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 Герои Киплинга — повзрослевший и впервые полюбивший </w:t>
      </w:r>
      <w:proofErr w:type="spellStart"/>
      <w:proofErr w:type="gramStart"/>
      <w:r w:rsidRPr="00F06D15">
        <w:rPr>
          <w:rFonts w:ascii="Times New Roman" w:hAnsi="Times New Roman" w:cs="Times New Roman"/>
          <w:i w:val="0"/>
          <w:sz w:val="28"/>
          <w:szCs w:val="28"/>
        </w:rPr>
        <w:t>Маугли</w:t>
      </w:r>
      <w:proofErr w:type="spellEnd"/>
      <w:proofErr w:type="gram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 и его вечный враг тигр 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Шерхан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 — ведут нешуточные бои, для постановки </w:t>
      </w:r>
      <w:r w:rsidRPr="00F06D15">
        <w:rPr>
          <w:rFonts w:ascii="Times New Roman" w:hAnsi="Times New Roman" w:cs="Times New Roman"/>
          <w:i w:val="0"/>
          <w:sz w:val="28"/>
          <w:szCs w:val="28"/>
        </w:rPr>
        <w:lastRenderedPageBreak/>
        <w:t>которых приглашали специалистов по тайскому боксу. А сама постановка щедро приправлена восточным колоритом — тут и этническая музыка, и экзотические инструменты (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ситара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бансури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таблы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), и уникальное индийское пение. Герои, одетые в фантастические костюмы Виктории 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Севрюковой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>, напоминающие о </w:t>
      </w:r>
      <w:proofErr w:type="spellStart"/>
      <w:r w:rsidRPr="00F06D15">
        <w:rPr>
          <w:rFonts w:ascii="Times New Roman" w:hAnsi="Times New Roman" w:cs="Times New Roman"/>
          <w:i w:val="0"/>
          <w:sz w:val="28"/>
          <w:szCs w:val="28"/>
        </w:rPr>
        <w:t>бродвейском</w:t>
      </w:r>
      <w:proofErr w:type="spellEnd"/>
      <w:r w:rsidRPr="00F06D15">
        <w:rPr>
          <w:rFonts w:ascii="Times New Roman" w:hAnsi="Times New Roman" w:cs="Times New Roman"/>
          <w:i w:val="0"/>
          <w:sz w:val="28"/>
          <w:szCs w:val="28"/>
        </w:rPr>
        <w:t xml:space="preserve"> мюзикле «Король Лев», сопровождают свою речь ритуальным языком жестов, а иногда даже переходят на хинди. Кроме того, в спектакле затрагиваются такие философские понятия, как «колесо Сансары», карма и так далее, а на сцену выходит индуистское божество Вишну-Кришну.</w:t>
      </w:r>
    </w:p>
    <w:p w:rsidR="00EE74D3" w:rsidRPr="00F06D15" w:rsidRDefault="00EE6BF7" w:rsidP="00970CB2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06D15">
        <w:rPr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4A478EEB" wp14:editId="3642A14B">
            <wp:extent cx="4146249" cy="2629060"/>
            <wp:effectExtent l="0" t="0" r="0" b="0"/>
            <wp:docPr id="4" name="Рисунок 4" descr="Мюзикл &quot;Маугли&quot; в Театриуме на Серпух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юзикл &quot;Маугли&quot; в Театриуме на Серпухов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91" cy="26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10" w:rsidRDefault="00ED0A10" w:rsidP="00970CB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E74D3" w:rsidRPr="00F06D15" w:rsidRDefault="00EE74D3" w:rsidP="00970CB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06D15">
        <w:rPr>
          <w:rFonts w:ascii="Times New Roman" w:hAnsi="Times New Roman" w:cs="Times New Roman"/>
          <w:b/>
          <w:i w:val="0"/>
          <w:sz w:val="28"/>
          <w:szCs w:val="28"/>
        </w:rPr>
        <w:t>Мюзикл «Все о Золушке»</w:t>
      </w:r>
    </w:p>
    <w:p w:rsidR="00EE74D3" w:rsidRPr="00F06D15" w:rsidRDefault="00EE74D3" w:rsidP="00970CB2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06D15">
        <w:rPr>
          <w:rFonts w:ascii="Times New Roman" w:hAnsi="Times New Roman" w:cs="Times New Roman"/>
          <w:i w:val="0"/>
          <w:sz w:val="28"/>
          <w:szCs w:val="28"/>
        </w:rPr>
        <w:t>Золушка тут не попадет на бал и не получит в подарок хрустальных башмачков, а встретившись с принцем, примет его за дровосека</w:t>
      </w:r>
      <w:r w:rsidR="00553E2C" w:rsidRPr="00F06D15">
        <w:rPr>
          <w:rFonts w:ascii="Times New Roman" w:hAnsi="Times New Roman" w:cs="Times New Roman"/>
          <w:i w:val="0"/>
          <w:sz w:val="28"/>
          <w:szCs w:val="28"/>
        </w:rPr>
        <w:t>.… В</w:t>
      </w:r>
      <w:r w:rsidRPr="00F06D15">
        <w:rPr>
          <w:rFonts w:ascii="Times New Roman" w:hAnsi="Times New Roman" w:cs="Times New Roman"/>
          <w:i w:val="0"/>
          <w:sz w:val="28"/>
          <w:szCs w:val="28"/>
        </w:rPr>
        <w:t> общем, сюжет таит множество сюрпризов и реминисценций из других произведений — «Спящей красавицы», «Обыкновенного чуда» и даже «Морозко». Но гораздо больше в этой сказке отсылок к нашей взрослой жизни — мачеха тут похожа на бизнесвумен, которая шагу не может ступить без тактики и стратегии, ее безвольный муж смотрит на мир сквозь  розовые очки, внушая себе, что все хорошо, даже когда все плохо, вход во дворец охраняют плечистые вышибалы, а крестная фея вообще больше напоминает крестного отца, окруженного свитой «шестерок».</w:t>
      </w:r>
    </w:p>
    <w:p w:rsidR="00EE74D3" w:rsidRPr="00553E2C" w:rsidRDefault="00EE74D3" w:rsidP="00553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F4CFD4" wp14:editId="03D5B3E3">
            <wp:extent cx="3302759" cy="1887628"/>
            <wp:effectExtent l="0" t="0" r="0" b="0"/>
            <wp:docPr id="2" name="Рисунок 7" descr="Мюзикл &quot;Все о Золушке&quot; в Театре Мюзи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юзикл &quot;Все о Золушке&quot; в Театре Мюзик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85" cy="188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4D3" w:rsidRPr="005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BF7"/>
    <w:rsid w:val="00294704"/>
    <w:rsid w:val="00392319"/>
    <w:rsid w:val="00553E2C"/>
    <w:rsid w:val="00663254"/>
    <w:rsid w:val="00970CB2"/>
    <w:rsid w:val="00AC3A8E"/>
    <w:rsid w:val="00ED0A10"/>
    <w:rsid w:val="00EE6BF7"/>
    <w:rsid w:val="00EE74D3"/>
    <w:rsid w:val="00F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BF7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EE6BF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E6BF7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EE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dcterms:created xsi:type="dcterms:W3CDTF">2020-04-13T04:13:00Z</dcterms:created>
  <dcterms:modified xsi:type="dcterms:W3CDTF">2022-08-19T22:23:00Z</dcterms:modified>
</cp:coreProperties>
</file>