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44" w:rsidRDefault="00DF7344" w:rsidP="00176798">
      <w:pPr>
        <w:shd w:val="clear" w:color="auto" w:fill="FFFFFF"/>
        <w:spacing w:before="100" w:beforeAutospacing="1" w:after="100" w:afterAutospacing="1" w:line="191" w:lineRule="atLeast"/>
        <w:ind w:left="-284" w:hanging="284"/>
        <w:rPr>
          <w:rFonts w:ascii="Arial" w:eastAsia="Times New Roman" w:hAnsi="Arial" w:cs="Arial"/>
          <w:b/>
          <w:bCs/>
          <w:color w:val="000000"/>
          <w:sz w:val="28"/>
          <w:szCs w:val="28"/>
        </w:rPr>
      </w:pPr>
    </w:p>
    <w:p w:rsidR="00DF7344" w:rsidRDefault="00DF7344" w:rsidP="00DF7344">
      <w:pPr>
        <w:jc w:val="center"/>
        <w:rPr>
          <w:rFonts w:ascii="Times New Roman" w:eastAsia="Times New Roman" w:hAnsi="Times New Roman" w:cs="Times New Roman"/>
          <w:sz w:val="36"/>
        </w:rPr>
      </w:pPr>
    </w:p>
    <w:p w:rsidR="00DF7344" w:rsidRDefault="00DF7344" w:rsidP="00DF7344">
      <w:pPr>
        <w:jc w:val="center"/>
        <w:rPr>
          <w:rFonts w:ascii="Times New Roman" w:eastAsia="Times New Roman" w:hAnsi="Times New Roman" w:cs="Times New Roman"/>
          <w:sz w:val="96"/>
        </w:rPr>
      </w:pPr>
    </w:p>
    <w:p w:rsidR="00DF7344" w:rsidRDefault="00DF7344" w:rsidP="00DF7344">
      <w:pPr>
        <w:jc w:val="center"/>
        <w:rPr>
          <w:rFonts w:ascii="Times New Roman" w:eastAsia="Times New Roman" w:hAnsi="Times New Roman" w:cs="Times New Roman"/>
          <w:sz w:val="96"/>
        </w:rPr>
      </w:pPr>
    </w:p>
    <w:p w:rsidR="00DF7344" w:rsidRPr="00DF7344" w:rsidRDefault="00DF7344" w:rsidP="00DF7344">
      <w:pPr>
        <w:jc w:val="center"/>
        <w:rPr>
          <w:rFonts w:ascii="Times New Roman" w:eastAsia="Times New Roman" w:hAnsi="Times New Roman" w:cs="Times New Roman"/>
          <w:sz w:val="96"/>
        </w:rPr>
      </w:pPr>
      <w:r w:rsidRPr="00DF7344">
        <w:rPr>
          <w:rFonts w:ascii="Times New Roman" w:eastAsia="Times New Roman" w:hAnsi="Times New Roman" w:cs="Times New Roman"/>
          <w:sz w:val="96"/>
        </w:rPr>
        <w:t>Сообщение на тему:</w:t>
      </w:r>
    </w:p>
    <w:p w:rsidR="00DF7344" w:rsidRDefault="00DF7344" w:rsidP="00DF7344">
      <w:pPr>
        <w:jc w:val="center"/>
        <w:rPr>
          <w:rFonts w:ascii="Times New Roman" w:eastAsia="Times New Roman" w:hAnsi="Times New Roman" w:cs="Times New Roman"/>
          <w:sz w:val="48"/>
        </w:rPr>
      </w:pPr>
      <w:r w:rsidRPr="00DF7344">
        <w:rPr>
          <w:rFonts w:ascii="Times New Roman" w:eastAsia="Times New Roman" w:hAnsi="Times New Roman" w:cs="Times New Roman"/>
          <w:b/>
          <w:bCs/>
          <w:i/>
          <w:iCs/>
          <w:sz w:val="36"/>
        </w:rPr>
        <w:br/>
      </w:r>
      <w:r w:rsidRPr="00DF7344">
        <w:rPr>
          <w:rFonts w:ascii="Times New Roman" w:eastAsia="Times New Roman" w:hAnsi="Times New Roman" w:cs="Times New Roman"/>
          <w:b/>
          <w:bCs/>
          <w:i/>
          <w:iCs/>
          <w:sz w:val="48"/>
        </w:rPr>
        <w:t>«Современный урок</w:t>
      </w:r>
      <w:r w:rsidRPr="00DF7344">
        <w:rPr>
          <w:rFonts w:ascii="Times New Roman" w:eastAsia="Times New Roman" w:hAnsi="Times New Roman" w:cs="Times New Roman"/>
          <w:b/>
          <w:bCs/>
          <w:i/>
          <w:iCs/>
          <w:sz w:val="48"/>
        </w:rPr>
        <w:br/>
        <w:t xml:space="preserve"> как основа эффективного и качественного образования»</w:t>
      </w:r>
      <w:r w:rsidRPr="00DF7344">
        <w:rPr>
          <w:rFonts w:ascii="Times New Roman" w:eastAsia="Times New Roman" w:hAnsi="Times New Roman" w:cs="Times New Roman"/>
          <w:sz w:val="48"/>
        </w:rPr>
        <w:t xml:space="preserve"> </w:t>
      </w:r>
    </w:p>
    <w:p w:rsidR="00DF7344" w:rsidRDefault="00DF7344" w:rsidP="00DF7344">
      <w:pPr>
        <w:jc w:val="center"/>
        <w:rPr>
          <w:rFonts w:ascii="Times New Roman" w:eastAsia="Times New Roman" w:hAnsi="Times New Roman" w:cs="Times New Roman"/>
          <w:sz w:val="48"/>
        </w:rPr>
      </w:pPr>
    </w:p>
    <w:p w:rsidR="008E5A7E" w:rsidRDefault="008E5A7E" w:rsidP="00DF7344">
      <w:pPr>
        <w:jc w:val="center"/>
        <w:rPr>
          <w:rFonts w:ascii="Times New Roman" w:eastAsia="Times New Roman" w:hAnsi="Times New Roman" w:cs="Times New Roman"/>
          <w:sz w:val="48"/>
        </w:rPr>
      </w:pPr>
    </w:p>
    <w:p w:rsidR="00DF7344" w:rsidRDefault="00DF7344" w:rsidP="00DF7344">
      <w:pPr>
        <w:jc w:val="center"/>
        <w:rPr>
          <w:rFonts w:ascii="Times New Roman" w:eastAsia="Times New Roman" w:hAnsi="Times New Roman" w:cs="Times New Roman"/>
          <w:sz w:val="48"/>
        </w:rPr>
      </w:pPr>
      <w:r>
        <w:rPr>
          <w:rFonts w:ascii="Times New Roman" w:eastAsia="Times New Roman" w:hAnsi="Times New Roman" w:cs="Times New Roman"/>
          <w:sz w:val="48"/>
        </w:rPr>
        <w:t>Учителя начальных классов</w:t>
      </w:r>
    </w:p>
    <w:p w:rsidR="00DF7344" w:rsidRPr="00DF7344" w:rsidRDefault="00DF7344" w:rsidP="00DF7344">
      <w:pPr>
        <w:jc w:val="center"/>
        <w:rPr>
          <w:rFonts w:ascii="Times New Roman" w:eastAsia="Times New Roman" w:hAnsi="Times New Roman" w:cs="Times New Roman"/>
          <w:sz w:val="48"/>
        </w:rPr>
      </w:pPr>
      <w:r>
        <w:rPr>
          <w:rFonts w:ascii="Times New Roman" w:eastAsia="Times New Roman" w:hAnsi="Times New Roman" w:cs="Times New Roman"/>
          <w:sz w:val="48"/>
        </w:rPr>
        <w:t xml:space="preserve"> Тарашевой Айшат Османовны</w:t>
      </w:r>
    </w:p>
    <w:p w:rsidR="00DF7344" w:rsidRDefault="00DF7344" w:rsidP="00DF7344">
      <w:pPr>
        <w:jc w:val="center"/>
        <w:rPr>
          <w:rFonts w:ascii="Times New Roman" w:eastAsia="Times New Roman" w:hAnsi="Times New Roman" w:cs="Times New Roman"/>
          <w:sz w:val="36"/>
        </w:rPr>
      </w:pPr>
    </w:p>
    <w:p w:rsidR="00DF7344" w:rsidRDefault="00DF7344" w:rsidP="00DF7344">
      <w:pPr>
        <w:jc w:val="center"/>
        <w:rPr>
          <w:rFonts w:ascii="Times New Roman" w:eastAsia="Times New Roman" w:hAnsi="Times New Roman" w:cs="Times New Roman"/>
          <w:sz w:val="36"/>
        </w:rPr>
      </w:pPr>
    </w:p>
    <w:p w:rsidR="00DF7344" w:rsidRDefault="00DF7344" w:rsidP="00DF7344">
      <w:pPr>
        <w:jc w:val="center"/>
        <w:rPr>
          <w:rFonts w:ascii="Times New Roman" w:eastAsia="Times New Roman" w:hAnsi="Times New Roman" w:cs="Times New Roman"/>
          <w:sz w:val="36"/>
        </w:rPr>
      </w:pPr>
    </w:p>
    <w:p w:rsidR="00DF7344" w:rsidRDefault="00DF7344" w:rsidP="00DF7344">
      <w:pPr>
        <w:jc w:val="center"/>
        <w:rPr>
          <w:rFonts w:ascii="Times New Roman" w:eastAsia="Times New Roman" w:hAnsi="Times New Roman" w:cs="Times New Roman"/>
          <w:sz w:val="36"/>
        </w:rPr>
      </w:pPr>
    </w:p>
    <w:p w:rsidR="00DF7344" w:rsidRDefault="00DF7344" w:rsidP="00DF7344">
      <w:pPr>
        <w:rPr>
          <w:rFonts w:ascii="Times New Roman" w:eastAsia="Times New Roman" w:hAnsi="Times New Roman" w:cs="Times New Roman"/>
          <w:sz w:val="36"/>
        </w:rPr>
      </w:pPr>
    </w:p>
    <w:p w:rsidR="00DF7344" w:rsidRPr="00DF7344" w:rsidRDefault="00DF7344" w:rsidP="00DF7344">
      <w:pPr>
        <w:jc w:val="center"/>
        <w:rPr>
          <w:rFonts w:ascii="Times New Roman" w:hAnsi="Times New Roman" w:cs="Times New Roman"/>
          <w:sz w:val="36"/>
        </w:rPr>
      </w:pPr>
      <w:r>
        <w:rPr>
          <w:rFonts w:ascii="Times New Roman" w:eastAsia="Times New Roman" w:hAnsi="Times New Roman" w:cs="Times New Roman"/>
          <w:sz w:val="36"/>
        </w:rPr>
        <w:t>Сообщение</w:t>
      </w:r>
      <w:r w:rsidRPr="00DF7344">
        <w:rPr>
          <w:rFonts w:ascii="Times New Roman" w:eastAsia="Times New Roman" w:hAnsi="Times New Roman" w:cs="Times New Roman"/>
          <w:sz w:val="36"/>
        </w:rPr>
        <w:t xml:space="preserve"> на тему:</w:t>
      </w:r>
      <w:r w:rsidRPr="00DF7344">
        <w:rPr>
          <w:rFonts w:ascii="Times New Roman" w:eastAsia="+mn-ea" w:hAnsi="Times New Roman" w:cs="Times New Roman"/>
          <w:color w:val="6600CC"/>
          <w:kern w:val="24"/>
          <w:sz w:val="160"/>
          <w:szCs w:val="60"/>
        </w:rPr>
        <w:t xml:space="preserve"> </w:t>
      </w:r>
      <w:r w:rsidRPr="00DF7344">
        <w:rPr>
          <w:rFonts w:ascii="Times New Roman" w:eastAsia="Times New Roman" w:hAnsi="Times New Roman" w:cs="Times New Roman"/>
          <w:sz w:val="36"/>
        </w:rPr>
        <w:br/>
        <w:t>«Современный урок</w:t>
      </w:r>
      <w:r w:rsidRPr="00DF7344">
        <w:rPr>
          <w:rFonts w:ascii="Times New Roman" w:eastAsia="Times New Roman" w:hAnsi="Times New Roman" w:cs="Times New Roman"/>
          <w:sz w:val="36"/>
        </w:rPr>
        <w:br/>
        <w:t xml:space="preserve"> как основа эффективного и качественного образования»</w:t>
      </w:r>
    </w:p>
    <w:p w:rsidR="00176798" w:rsidRPr="00533843" w:rsidRDefault="00176798" w:rsidP="00176798">
      <w:pPr>
        <w:shd w:val="clear" w:color="auto" w:fill="FFFFFF"/>
        <w:spacing w:before="100" w:beforeAutospacing="1" w:after="100" w:afterAutospacing="1" w:line="191" w:lineRule="atLeast"/>
        <w:ind w:left="-284" w:hanging="284"/>
        <w:rPr>
          <w:rFonts w:ascii="Times New Roman" w:eastAsia="Times New Roman" w:hAnsi="Times New Roman" w:cs="Times New Roman"/>
          <w:color w:val="000000"/>
          <w:sz w:val="24"/>
          <w:szCs w:val="24"/>
        </w:rPr>
      </w:pPr>
      <w:r w:rsidRPr="00176798">
        <w:rPr>
          <w:rFonts w:ascii="Arial" w:eastAsia="Times New Roman" w:hAnsi="Arial" w:cs="Arial"/>
          <w:b/>
          <w:bCs/>
          <w:color w:val="000000"/>
          <w:sz w:val="28"/>
          <w:szCs w:val="28"/>
        </w:rPr>
        <w:t>      </w:t>
      </w:r>
      <w:r w:rsidRPr="00176798">
        <w:rPr>
          <w:rFonts w:ascii="Arial" w:eastAsia="Times New Roman" w:hAnsi="Arial" w:cs="Arial"/>
          <w:b/>
          <w:bCs/>
          <w:color w:val="000000"/>
          <w:sz w:val="28"/>
          <w:szCs w:val="28"/>
        </w:rPr>
        <w:tab/>
      </w:r>
      <w:r w:rsidR="00A51B88" w:rsidRPr="00533843">
        <w:rPr>
          <w:rFonts w:ascii="Arial" w:eastAsia="Times New Roman" w:hAnsi="Arial" w:cs="Arial"/>
          <w:b/>
          <w:bCs/>
          <w:color w:val="000000"/>
          <w:sz w:val="24"/>
          <w:szCs w:val="24"/>
        </w:rPr>
        <w:t xml:space="preserve">         </w:t>
      </w:r>
      <w:r w:rsidRPr="00533843">
        <w:rPr>
          <w:rFonts w:ascii="Times New Roman" w:eastAsia="Times New Roman" w:hAnsi="Times New Roman" w:cs="Times New Roman"/>
          <w:bCs/>
          <w:color w:val="000000"/>
          <w:sz w:val="24"/>
          <w:szCs w:val="24"/>
        </w:rPr>
        <w:t>Свое небольшое выступление хотелось бы начать со слов</w:t>
      </w:r>
      <w:r w:rsidRPr="001E67A8">
        <w:rPr>
          <w:rFonts w:ascii="Times New Roman" w:eastAsia="Times New Roman" w:hAnsi="Times New Roman" w:cs="Times New Roman"/>
          <w:color w:val="000000"/>
          <w:sz w:val="24"/>
          <w:szCs w:val="24"/>
        </w:rPr>
        <w:t> Джон</w:t>
      </w:r>
      <w:r w:rsidRPr="00533843">
        <w:rPr>
          <w:rFonts w:ascii="Times New Roman" w:eastAsia="Times New Roman" w:hAnsi="Times New Roman" w:cs="Times New Roman"/>
          <w:color w:val="000000"/>
          <w:sz w:val="24"/>
          <w:szCs w:val="24"/>
        </w:rPr>
        <w:t>а</w:t>
      </w:r>
      <w:r w:rsidRPr="001E67A8">
        <w:rPr>
          <w:rFonts w:ascii="Times New Roman" w:eastAsia="Times New Roman" w:hAnsi="Times New Roman" w:cs="Times New Roman"/>
          <w:color w:val="000000"/>
          <w:sz w:val="24"/>
          <w:szCs w:val="24"/>
        </w:rPr>
        <w:t xml:space="preserve"> Дьюи</w:t>
      </w:r>
      <w:r w:rsidRPr="00533843">
        <w:rPr>
          <w:rFonts w:ascii="Times New Roman" w:eastAsia="Times New Roman" w:hAnsi="Times New Roman" w:cs="Times New Roman"/>
          <w:b/>
          <w:sz w:val="24"/>
          <w:szCs w:val="24"/>
        </w:rPr>
        <w:t xml:space="preserve"> «Если мы будем учить сегодня так, как мы учили вчера, мы украдем у детей завтра».</w:t>
      </w:r>
    </w:p>
    <w:p w:rsidR="00176798" w:rsidRPr="00533843" w:rsidRDefault="00176798" w:rsidP="00176798">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w:t>
      </w:r>
      <w:r w:rsidRPr="00533843">
        <w:rPr>
          <w:rFonts w:ascii="Times New Roman" w:eastAsia="Times New Roman" w:hAnsi="Times New Roman" w:cs="Times New Roman"/>
          <w:sz w:val="24"/>
          <w:szCs w:val="24"/>
        </w:rPr>
        <w:tab/>
        <w:t xml:space="preserve"> С поступлением в школу ребенок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ролью ученика, школьника. </w:t>
      </w:r>
    </w:p>
    <w:p w:rsidR="00176798" w:rsidRPr="00533843" w:rsidRDefault="00176798" w:rsidP="00176798">
      <w:pPr>
        <w:pStyle w:val="aa"/>
        <w:ind w:firstLine="708"/>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Современные дети значительно отличаются от тех, для которых создавалась традиционная система образования. В первую очередь изменилась  социальная ситуация развития детей нынешнего века:</w:t>
      </w:r>
    </w:p>
    <w:p w:rsidR="00176798" w:rsidRPr="00533843" w:rsidRDefault="00176798" w:rsidP="00176798">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-резко возросла информированность детей;</w:t>
      </w:r>
    </w:p>
    <w:p w:rsidR="00176798" w:rsidRPr="00533843" w:rsidRDefault="00176798" w:rsidP="00176798">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-современные дети относительно мало читают, особенно классическую художественную литературу;</w:t>
      </w:r>
    </w:p>
    <w:p w:rsidR="00176798" w:rsidRPr="00533843" w:rsidRDefault="00176798" w:rsidP="00176798">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-несформированность произвольности поведения, мотивационной сферы, разных типов мышления;</w:t>
      </w:r>
    </w:p>
    <w:p w:rsidR="00CE59D0" w:rsidRPr="00533843" w:rsidRDefault="00176798" w:rsidP="00CE59D0">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ограниченность общения со сверстниками.</w:t>
      </w:r>
      <w:r w:rsidR="00CE59D0" w:rsidRPr="00533843">
        <w:rPr>
          <w:rFonts w:ascii="Times New Roman" w:eastAsia="Times New Roman" w:hAnsi="Times New Roman" w:cs="Times New Roman"/>
          <w:sz w:val="24"/>
          <w:szCs w:val="24"/>
        </w:rPr>
        <w:t xml:space="preserve"> </w:t>
      </w:r>
    </w:p>
    <w:p w:rsidR="00CE59D0" w:rsidRPr="00533843" w:rsidRDefault="00CE59D0" w:rsidP="00CE59D0">
      <w:pPr>
        <w:pStyle w:val="aa"/>
        <w:ind w:firstLine="708"/>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w:t>
      </w:r>
      <w:r w:rsidRPr="00533843">
        <w:rPr>
          <w:rFonts w:ascii="Times New Roman" w:eastAsia="Times New Roman" w:hAnsi="Times New Roman" w:cs="Times New Roman"/>
          <w:b/>
          <w:sz w:val="24"/>
          <w:szCs w:val="24"/>
        </w:rPr>
        <w:t>универсальные учебные  действия</w:t>
      </w:r>
      <w:r w:rsidRPr="00533843">
        <w:rPr>
          <w:rFonts w:ascii="Times New Roman" w:eastAsia="Times New Roman" w:hAnsi="Times New Roman" w:cs="Times New Roman"/>
          <w:sz w:val="24"/>
          <w:szCs w:val="24"/>
        </w:rPr>
        <w:t xml:space="preserve">, обеспечивающие способность к организации самостоятельной учебной деятельности. </w:t>
      </w:r>
      <w:r w:rsidRPr="00533843">
        <w:rPr>
          <w:rFonts w:ascii="Times New Roman" w:eastAsia="Times New Roman" w:hAnsi="Times New Roman" w:cs="Times New Roman"/>
          <w:b/>
          <w:sz w:val="24"/>
          <w:szCs w:val="24"/>
        </w:rPr>
        <w:t>Признанным подходом в обучении выступает  системно-деятельностный</w:t>
      </w:r>
      <w:r w:rsidRPr="00533843">
        <w:rPr>
          <w:rFonts w:ascii="Times New Roman" w:eastAsia="Times New Roman" w:hAnsi="Times New Roman" w:cs="Times New Roman"/>
          <w:sz w:val="24"/>
          <w:szCs w:val="24"/>
        </w:rPr>
        <w:t>, т.е. учение, направленное на решение задач проектной формы организации обучения, в котором важным является</w:t>
      </w:r>
    </w:p>
    <w:p w:rsidR="00CE59D0" w:rsidRPr="00533843" w:rsidRDefault="00CE59D0" w:rsidP="00CE59D0">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применение  активных  форм познания: наблюдение, опыты, учебный диалог; </w:t>
      </w:r>
    </w:p>
    <w:p w:rsidR="00CE59D0" w:rsidRPr="00533843" w:rsidRDefault="00CE59D0" w:rsidP="00CE59D0">
      <w:pPr>
        <w:pStyle w:val="aa"/>
        <w:rPr>
          <w:rFonts w:ascii="Times New Roman" w:hAnsi="Times New Roman" w:cs="Times New Roman"/>
          <w:sz w:val="24"/>
          <w:szCs w:val="24"/>
        </w:rPr>
      </w:pPr>
      <w:r w:rsidRPr="00533843">
        <w:rPr>
          <w:rFonts w:ascii="Times New Roman" w:eastAsia="Times New Roman" w:hAnsi="Times New Roman" w:cs="Times New Roman"/>
          <w:sz w:val="24"/>
          <w:szCs w:val="24"/>
        </w:rPr>
        <w:t xml:space="preserve">-создание условий для развития рефлексии — способности осознавать и оценивать </w:t>
      </w:r>
      <w:r w:rsidRPr="00533843">
        <w:rPr>
          <w:rFonts w:ascii="Times New Roman" w:hAnsi="Times New Roman" w:cs="Times New Roman"/>
          <w:sz w:val="24"/>
          <w:szCs w:val="24"/>
        </w:rPr>
        <w:t>свои мысли и действия как бы со стороны, соотносить результат деятельности с поставленной целью, определять своё знание и незнание и др.   </w:t>
      </w:r>
    </w:p>
    <w:p w:rsidR="00CE59D0" w:rsidRPr="00533843" w:rsidRDefault="00CE59D0" w:rsidP="00CE59D0">
      <w:pPr>
        <w:pStyle w:val="aa"/>
        <w:rPr>
          <w:rFonts w:ascii="Times New Roman" w:eastAsia="Times New Roman" w:hAnsi="Times New Roman" w:cs="Times New Roman"/>
          <w:sz w:val="24"/>
          <w:szCs w:val="24"/>
        </w:rPr>
      </w:pPr>
      <w:r w:rsidRPr="00533843">
        <w:rPr>
          <w:rFonts w:ascii="Times New Roman" w:eastAsia="Times New Roman" w:hAnsi="Times New Roman" w:cs="Times New Roman"/>
          <w:sz w:val="24"/>
          <w:szCs w:val="24"/>
        </w:rPr>
        <w:t xml:space="preserve">    И школа становится не столько источником информации, сколько учит учиться; учитель- это </w:t>
      </w:r>
      <w:proofErr w:type="gramStart"/>
      <w:r w:rsidRPr="00533843">
        <w:rPr>
          <w:rFonts w:ascii="Times New Roman" w:eastAsia="Times New Roman" w:hAnsi="Times New Roman" w:cs="Times New Roman"/>
          <w:sz w:val="24"/>
          <w:szCs w:val="24"/>
        </w:rPr>
        <w:t>не проводник</w:t>
      </w:r>
      <w:proofErr w:type="gramEnd"/>
      <w:r w:rsidRPr="00533843">
        <w:rPr>
          <w:rFonts w:ascii="Times New Roman" w:eastAsia="Times New Roman" w:hAnsi="Times New Roman" w:cs="Times New Roman"/>
          <w:sz w:val="24"/>
          <w:szCs w:val="24"/>
        </w:rPr>
        <w:t xml:space="preserve"> знаний, а личность, обучающая способом творческой деятельности, направленной на самостоятельное приобретение и усвоение новых знаний.</w:t>
      </w:r>
    </w:p>
    <w:p w:rsidR="00A51B88" w:rsidRPr="003534A1" w:rsidRDefault="00A51B88" w:rsidP="00CE59D0">
      <w:pPr>
        <w:spacing w:after="0" w:line="240" w:lineRule="auto"/>
        <w:ind w:firstLine="708"/>
        <w:rPr>
          <w:rFonts w:ascii="Times New Roman" w:eastAsia="Times New Roman" w:hAnsi="Times New Roman" w:cs="Times New Roman"/>
          <w:color w:val="4E4E4E"/>
          <w:sz w:val="24"/>
          <w:szCs w:val="24"/>
        </w:rPr>
      </w:pPr>
      <w:r w:rsidRPr="003534A1">
        <w:rPr>
          <w:rFonts w:ascii="Times New Roman" w:eastAsia="Times New Roman" w:hAnsi="Times New Roman" w:cs="Times New Roman"/>
          <w:color w:val="4E4E4E"/>
          <w:sz w:val="24"/>
          <w:szCs w:val="24"/>
        </w:rPr>
        <w:t> Безусловно, традиционный урок, как и любой другой, имеет много положительного, выполняет  большую воспитательную функцию. Это урок, на котором мы все выросли, овладевали знаниями, умениями и навыками, и нас вроде бы все и устраивало. Но вот сегодня, на мой взгляд, традиционный урок  теряет свою актуальность, он дает мало возможности для творчества, лишает ребенка самого добывать знания, решать поставленные проблемы, иначе говоря, традиционный урок консервативен. Ученики превращаются в пассивных слушателей, а учитель большую часть урока проводит сам и к концу рабочего дня сильно утомляется и  устает.</w:t>
      </w:r>
      <w:r w:rsidRPr="00533843">
        <w:rPr>
          <w:rFonts w:ascii="Times New Roman" w:eastAsia="Times New Roman" w:hAnsi="Times New Roman" w:cs="Times New Roman"/>
          <w:color w:val="4E4E4E"/>
          <w:sz w:val="24"/>
          <w:szCs w:val="24"/>
        </w:rPr>
        <w:t xml:space="preserve"> Да, сегодня</w:t>
      </w:r>
      <w:r w:rsidRPr="003534A1">
        <w:rPr>
          <w:rFonts w:ascii="Times New Roman" w:eastAsia="Times New Roman" w:hAnsi="Times New Roman" w:cs="Times New Roman"/>
          <w:color w:val="4E4E4E"/>
          <w:sz w:val="24"/>
          <w:szCs w:val="24"/>
        </w:rPr>
        <w:t>  многих устраивае</w:t>
      </w:r>
      <w:r w:rsidRPr="00533843">
        <w:rPr>
          <w:rFonts w:ascii="Times New Roman" w:eastAsia="Times New Roman" w:hAnsi="Times New Roman" w:cs="Times New Roman"/>
          <w:color w:val="4E4E4E"/>
          <w:sz w:val="24"/>
          <w:szCs w:val="24"/>
        </w:rPr>
        <w:t xml:space="preserve">т традиционная форма </w:t>
      </w:r>
      <w:proofErr w:type="gramStart"/>
      <w:r w:rsidRPr="00533843">
        <w:rPr>
          <w:rFonts w:ascii="Times New Roman" w:eastAsia="Times New Roman" w:hAnsi="Times New Roman" w:cs="Times New Roman"/>
          <w:color w:val="4E4E4E"/>
          <w:sz w:val="24"/>
          <w:szCs w:val="24"/>
        </w:rPr>
        <w:t>урока</w:t>
      </w:r>
      <w:proofErr w:type="gramEnd"/>
      <w:r w:rsidRPr="00533843">
        <w:rPr>
          <w:rFonts w:ascii="Times New Roman" w:eastAsia="Times New Roman" w:hAnsi="Times New Roman" w:cs="Times New Roman"/>
          <w:color w:val="4E4E4E"/>
          <w:sz w:val="24"/>
          <w:szCs w:val="24"/>
        </w:rPr>
        <w:t xml:space="preserve"> и </w:t>
      </w:r>
      <w:r w:rsidRPr="003534A1">
        <w:rPr>
          <w:rFonts w:ascii="Times New Roman" w:eastAsia="Times New Roman" w:hAnsi="Times New Roman" w:cs="Times New Roman"/>
          <w:color w:val="4E4E4E"/>
          <w:sz w:val="24"/>
          <w:szCs w:val="24"/>
        </w:rPr>
        <w:t xml:space="preserve"> </w:t>
      </w:r>
      <w:r w:rsidRPr="00533843">
        <w:rPr>
          <w:rFonts w:ascii="Times New Roman" w:eastAsia="Times New Roman" w:hAnsi="Times New Roman" w:cs="Times New Roman"/>
          <w:color w:val="4E4E4E"/>
          <w:sz w:val="24"/>
          <w:szCs w:val="24"/>
        </w:rPr>
        <w:t>менять ничего не хочется.</w:t>
      </w:r>
      <w:r w:rsidRPr="003534A1">
        <w:rPr>
          <w:rFonts w:ascii="Times New Roman" w:eastAsia="Times New Roman" w:hAnsi="Times New Roman" w:cs="Times New Roman"/>
          <w:color w:val="4E4E4E"/>
          <w:sz w:val="24"/>
          <w:szCs w:val="24"/>
        </w:rPr>
        <w:t xml:space="preserve"> На урок</w:t>
      </w:r>
      <w:r w:rsidRPr="00533843">
        <w:rPr>
          <w:rFonts w:ascii="Times New Roman" w:eastAsia="Times New Roman" w:hAnsi="Times New Roman" w:cs="Times New Roman"/>
          <w:color w:val="4E4E4E"/>
          <w:sz w:val="24"/>
          <w:szCs w:val="24"/>
        </w:rPr>
        <w:t xml:space="preserve">е </w:t>
      </w:r>
      <w:r w:rsidRPr="003534A1">
        <w:rPr>
          <w:rFonts w:ascii="Times New Roman" w:eastAsia="Times New Roman" w:hAnsi="Times New Roman" w:cs="Times New Roman"/>
          <w:color w:val="4E4E4E"/>
          <w:sz w:val="24"/>
          <w:szCs w:val="24"/>
        </w:rPr>
        <w:t xml:space="preserve"> все знакомо, все понятно, все ясно. А может и не стоит ничего менять, ведь </w:t>
      </w:r>
      <w:proofErr w:type="gramStart"/>
      <w:r w:rsidRPr="003534A1">
        <w:rPr>
          <w:rFonts w:ascii="Times New Roman" w:eastAsia="Times New Roman" w:hAnsi="Times New Roman" w:cs="Times New Roman"/>
          <w:color w:val="4E4E4E"/>
          <w:sz w:val="24"/>
          <w:szCs w:val="24"/>
        </w:rPr>
        <w:t>столько лет учились</w:t>
      </w:r>
      <w:proofErr w:type="gramEnd"/>
      <w:r w:rsidRPr="003534A1">
        <w:rPr>
          <w:rFonts w:ascii="Times New Roman" w:eastAsia="Times New Roman" w:hAnsi="Times New Roman" w:cs="Times New Roman"/>
          <w:color w:val="4E4E4E"/>
          <w:sz w:val="24"/>
          <w:szCs w:val="24"/>
        </w:rPr>
        <w:t xml:space="preserve"> и учили детей, может все оставить, как есть? А как же время? Ведь оно не стоит на месте, общество развивается, меняется. А значит</w:t>
      </w:r>
      <w:r w:rsidR="00E92733" w:rsidRPr="00533843">
        <w:rPr>
          <w:rFonts w:ascii="Times New Roman" w:eastAsia="Times New Roman" w:hAnsi="Times New Roman" w:cs="Times New Roman"/>
          <w:color w:val="4E4E4E"/>
          <w:sz w:val="24"/>
          <w:szCs w:val="24"/>
        </w:rPr>
        <w:t>,</w:t>
      </w:r>
      <w:r w:rsidRPr="003534A1">
        <w:rPr>
          <w:rFonts w:ascii="Times New Roman" w:eastAsia="Times New Roman" w:hAnsi="Times New Roman" w:cs="Times New Roman"/>
          <w:color w:val="4E4E4E"/>
          <w:sz w:val="24"/>
          <w:szCs w:val="24"/>
        </w:rPr>
        <w:t xml:space="preserve"> и традиционный урок отходит в прошлое и нам, и нашим детям нужны современные уроки, актуальные. А какие же они должны быть? </w:t>
      </w:r>
    </w:p>
    <w:p w:rsidR="00533843" w:rsidRDefault="00A51B88" w:rsidP="00533843">
      <w:pPr>
        <w:spacing w:after="0" w:line="240" w:lineRule="auto"/>
        <w:rPr>
          <w:rFonts w:ascii="Times New Roman" w:eastAsia="Times New Roman" w:hAnsi="Times New Roman" w:cs="Times New Roman"/>
          <w:color w:val="4E4E4E"/>
          <w:sz w:val="24"/>
          <w:szCs w:val="24"/>
        </w:rPr>
      </w:pPr>
      <w:r w:rsidRPr="003534A1">
        <w:rPr>
          <w:rFonts w:ascii="Times New Roman" w:eastAsia="Times New Roman" w:hAnsi="Times New Roman" w:cs="Times New Roman"/>
          <w:color w:val="4E4E4E"/>
          <w:sz w:val="24"/>
          <w:szCs w:val="24"/>
        </w:rPr>
        <w:lastRenderedPageBreak/>
        <w:t>     Я, думаю, что урок должен быть интересным и для учителя, и для ученика. Если урок современный, значит он новый, не теряющий связи с жизнью, то есть актуальный, действенный, урок, на котором  педагог  работает вместе с учеником, сотрудничает, направляет детей.</w:t>
      </w:r>
      <w:r w:rsidR="00533843">
        <w:rPr>
          <w:rFonts w:ascii="Times New Roman" w:eastAsia="Times New Roman" w:hAnsi="Times New Roman" w:cs="Times New Roman"/>
          <w:color w:val="4E4E4E"/>
          <w:sz w:val="24"/>
          <w:szCs w:val="24"/>
        </w:rPr>
        <w:t xml:space="preserve">         </w:t>
      </w:r>
    </w:p>
    <w:p w:rsidR="006E6F4C" w:rsidRDefault="00533843" w:rsidP="00533843">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4E4E4E"/>
          <w:sz w:val="24"/>
          <w:szCs w:val="24"/>
        </w:rPr>
        <w:t xml:space="preserve">           </w:t>
      </w:r>
      <w:r w:rsidR="00A51B88" w:rsidRPr="003534A1">
        <w:rPr>
          <w:rFonts w:ascii="Times New Roman" w:eastAsia="Times New Roman" w:hAnsi="Times New Roman" w:cs="Times New Roman"/>
          <w:sz w:val="24"/>
          <w:szCs w:val="24"/>
        </w:rPr>
        <w:t xml:space="preserve">Какие бы инновации не вводились, только на уроке, как и </w:t>
      </w:r>
      <w:proofErr w:type="gramStart"/>
      <w:r w:rsidR="00A51B88" w:rsidRPr="003534A1">
        <w:rPr>
          <w:rFonts w:ascii="Times New Roman" w:eastAsia="Times New Roman" w:hAnsi="Times New Roman" w:cs="Times New Roman"/>
          <w:sz w:val="24"/>
          <w:szCs w:val="24"/>
        </w:rPr>
        <w:t>много лет назад, встречаются</w:t>
      </w:r>
      <w:proofErr w:type="gramEnd"/>
      <w:r w:rsidR="00A51B88" w:rsidRPr="003534A1">
        <w:rPr>
          <w:rFonts w:ascii="Times New Roman" w:eastAsia="Times New Roman" w:hAnsi="Times New Roman" w:cs="Times New Roman"/>
          <w:sz w:val="24"/>
          <w:szCs w:val="24"/>
        </w:rPr>
        <w:t xml:space="preserve"> участники образовательного процесса: учитель и ученик и где, как не на уроке они могут решать главные задачи, свободно общаться, думать, мыслить, высказывать и аргументировать свою точку зрения.</w:t>
      </w:r>
      <w:r w:rsidR="00A51B88" w:rsidRPr="003534A1">
        <w:rPr>
          <w:rFonts w:ascii="Times New Roman" w:eastAsia="Times New Roman" w:hAnsi="Times New Roman" w:cs="Times New Roman"/>
          <w:sz w:val="24"/>
          <w:szCs w:val="24"/>
        </w:rPr>
        <w:br/>
        <w:t xml:space="preserve">Сегодня уроки должны строиться по совершенно иной структуре. </w:t>
      </w:r>
      <w:proofErr w:type="gramStart"/>
      <w:r w:rsidR="00A51B88" w:rsidRPr="003534A1">
        <w:rPr>
          <w:rFonts w:ascii="Times New Roman" w:eastAsia="Times New Roman" w:hAnsi="Times New Roman" w:cs="Times New Roman"/>
          <w:sz w:val="24"/>
          <w:szCs w:val="24"/>
        </w:rPr>
        <w:t xml:space="preserve">Если </w:t>
      </w:r>
      <w:r w:rsidR="00A51B88" w:rsidRPr="00533843">
        <w:rPr>
          <w:rFonts w:ascii="Times New Roman" w:eastAsia="Times New Roman" w:hAnsi="Times New Roman" w:cs="Times New Roman"/>
          <w:sz w:val="24"/>
          <w:szCs w:val="24"/>
        </w:rPr>
        <w:t>до сих пор</w:t>
      </w:r>
      <w:r w:rsidR="00A51B88" w:rsidRPr="003534A1">
        <w:rPr>
          <w:rFonts w:ascii="Times New Roman" w:eastAsia="Times New Roman" w:hAnsi="Times New Roman" w:cs="Times New Roman"/>
          <w:sz w:val="24"/>
          <w:szCs w:val="24"/>
        </w:rPr>
        <w:t xml:space="preserve"> больше всего </w:t>
      </w:r>
      <w:r w:rsidR="00A51B88" w:rsidRPr="00533843">
        <w:rPr>
          <w:rFonts w:ascii="Times New Roman" w:eastAsia="Times New Roman" w:hAnsi="Times New Roman" w:cs="Times New Roman"/>
          <w:sz w:val="24"/>
          <w:szCs w:val="24"/>
        </w:rPr>
        <w:t xml:space="preserve">был </w:t>
      </w:r>
      <w:r w:rsidR="00A51B88" w:rsidRPr="003534A1">
        <w:rPr>
          <w:rFonts w:ascii="Times New Roman" w:eastAsia="Times New Roman" w:hAnsi="Times New Roman" w:cs="Times New Roman"/>
          <w:sz w:val="24"/>
          <w:szCs w:val="24"/>
        </w:rPr>
        <w:t>распространен объяснительно- иллюстративный метод работы, когда учитель, стоя перед классом, объясняет тему, а потом проводит выборочный опрос или фронтальный, то в соответствии с изменениями и переходом на ФГОС, упор должен делаться на взаимодействие учащихся и учителя, на тесное сотрудничество и партнерство, на формирование УУД, на личностные, предметные и метапредметные результаты, а также взаимодействие</w:t>
      </w:r>
      <w:proofErr w:type="gramEnd"/>
      <w:r w:rsidR="00A51B88" w:rsidRPr="003534A1">
        <w:rPr>
          <w:rFonts w:ascii="Times New Roman" w:eastAsia="Times New Roman" w:hAnsi="Times New Roman" w:cs="Times New Roman"/>
          <w:sz w:val="24"/>
          <w:szCs w:val="24"/>
        </w:rPr>
        <w:t xml:space="preserve"> самих учеников. Современный урок – это урок, характеризующийся следующими чертами</w:t>
      </w:r>
      <w:proofErr w:type="gramStart"/>
      <w:r w:rsidR="00A51B88" w:rsidRPr="003534A1">
        <w:rPr>
          <w:rFonts w:ascii="Times New Roman" w:eastAsia="Times New Roman" w:hAnsi="Times New Roman" w:cs="Times New Roman"/>
          <w:sz w:val="24"/>
          <w:szCs w:val="24"/>
        </w:rPr>
        <w:t xml:space="preserve"> :</w:t>
      </w:r>
      <w:proofErr w:type="gramEnd"/>
      <w:r w:rsidR="00A51B88" w:rsidRPr="003534A1">
        <w:rPr>
          <w:rFonts w:ascii="Times New Roman" w:eastAsia="Times New Roman" w:hAnsi="Times New Roman" w:cs="Times New Roman"/>
          <w:sz w:val="24"/>
          <w:szCs w:val="24"/>
        </w:rPr>
        <w:t xml:space="preserve"> актуальность, креативность, информационность, действенность, системность, интерактивность, комфортность, коммуникативность и т.д. Главной целью урока является развитие каждой личности ребенка, в процессе обучения и воспитания. Современный урок организован динамично и вариативно. На уроке используются ИКТ и современные педагогические технологии. Но главнее всего, я полагаю, сами отношения между учителем и обучающимися, которые строятся на основе доверия, сотрудничества, равнопартнёрства. </w:t>
      </w:r>
      <w:r w:rsidR="00A51B88" w:rsidRPr="003534A1">
        <w:rPr>
          <w:rFonts w:ascii="Times New Roman" w:eastAsia="Times New Roman" w:hAnsi="Times New Roman" w:cs="Times New Roman"/>
          <w:sz w:val="24"/>
          <w:szCs w:val="24"/>
        </w:rPr>
        <w:br/>
      </w:r>
    </w:p>
    <w:p w:rsidR="001E67A8" w:rsidRPr="001E67A8" w:rsidRDefault="001E67A8" w:rsidP="00533843">
      <w:pPr>
        <w:spacing w:after="0" w:line="240" w:lineRule="auto"/>
        <w:rPr>
          <w:rFonts w:ascii="Times New Roman" w:eastAsia="Times New Roman" w:hAnsi="Times New Roman" w:cs="Times New Roman"/>
          <w:color w:val="4E4E4E"/>
          <w:sz w:val="24"/>
          <w:szCs w:val="24"/>
        </w:rPr>
      </w:pPr>
      <w:r w:rsidRPr="006E6F4C">
        <w:rPr>
          <w:rFonts w:ascii="Arial" w:eastAsia="Times New Roman" w:hAnsi="Arial" w:cs="Arial"/>
          <w:b/>
          <w:bCs/>
          <w:color w:val="000000"/>
          <w:sz w:val="24"/>
          <w:szCs w:val="24"/>
        </w:rPr>
        <w:t>Характеристика изменений в деятельности педагога, работающего по ФГОС</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90"/>
        <w:gridCol w:w="3370"/>
        <w:gridCol w:w="4394"/>
      </w:tblGrid>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before="100" w:beforeAutospacing="1" w:after="100" w:afterAutospacing="1" w:line="240" w:lineRule="auto"/>
              <w:rPr>
                <w:rFonts w:ascii="Arial" w:eastAsia="Times New Roman" w:hAnsi="Arial" w:cs="Arial"/>
                <w:color w:val="000000"/>
                <w:sz w:val="24"/>
                <w:szCs w:val="24"/>
              </w:rPr>
            </w:pPr>
            <w:r w:rsidRPr="006E6F4C">
              <w:rPr>
                <w:rFonts w:ascii="Arial" w:eastAsia="Times New Roman" w:hAnsi="Arial" w:cs="Arial"/>
                <w:b/>
                <w:bCs/>
                <w:color w:val="000000"/>
                <w:sz w:val="24"/>
                <w:szCs w:val="24"/>
              </w:rPr>
              <w:t>Предмет изменений</w:t>
            </w:r>
          </w:p>
        </w:tc>
        <w:tc>
          <w:tcPr>
            <w:tcW w:w="3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before="100" w:beforeAutospacing="1" w:after="100" w:afterAutospacing="1" w:line="240" w:lineRule="auto"/>
              <w:rPr>
                <w:rFonts w:ascii="Arial" w:eastAsia="Times New Roman" w:hAnsi="Arial" w:cs="Arial"/>
                <w:color w:val="000000"/>
                <w:sz w:val="24"/>
                <w:szCs w:val="24"/>
              </w:rPr>
            </w:pPr>
            <w:r w:rsidRPr="006E6F4C">
              <w:rPr>
                <w:rFonts w:ascii="Arial" w:eastAsia="Times New Roman" w:hAnsi="Arial" w:cs="Arial"/>
                <w:b/>
                <w:bCs/>
                <w:color w:val="000000"/>
                <w:sz w:val="24"/>
                <w:szCs w:val="24"/>
              </w:rPr>
              <w:t>Традиционная деятельность учителя</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before="100" w:beforeAutospacing="1" w:after="100" w:afterAutospacing="1" w:line="240" w:lineRule="auto"/>
              <w:rPr>
                <w:rFonts w:ascii="Arial" w:eastAsia="Times New Roman" w:hAnsi="Arial" w:cs="Arial"/>
                <w:color w:val="000000"/>
                <w:sz w:val="24"/>
                <w:szCs w:val="24"/>
              </w:rPr>
            </w:pPr>
            <w:r w:rsidRPr="006E6F4C">
              <w:rPr>
                <w:rFonts w:ascii="Arial" w:eastAsia="Times New Roman" w:hAnsi="Arial" w:cs="Arial"/>
                <w:b/>
                <w:bCs/>
                <w:color w:val="000000"/>
                <w:sz w:val="24"/>
                <w:szCs w:val="24"/>
              </w:rPr>
              <w:t>Деятельность учителя, работающего по ФГОС</w:t>
            </w:r>
          </w:p>
        </w:tc>
      </w:tr>
      <w:tr w:rsidR="001E67A8" w:rsidRPr="001E67A8" w:rsidTr="001E67A8">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Подготовка к уроку</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Учитель пользуется жестко структурированным конспектом урока</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Учитель пользуется сценарным планом урока, предоставляющим ему свободу в выборе форм, способов и приемов обучения</w:t>
            </w:r>
          </w:p>
        </w:tc>
      </w:tr>
      <w:tr w:rsidR="001E67A8" w:rsidRPr="001E67A8" w:rsidTr="001E67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after="0" w:line="240" w:lineRule="auto"/>
              <w:rPr>
                <w:rFonts w:ascii="Times New Roman" w:eastAsia="Times New Roman" w:hAnsi="Times New Roman" w:cs="Times New Roman"/>
                <w:color w:val="000000"/>
                <w:sz w:val="24"/>
                <w:szCs w:val="24"/>
              </w:rPr>
            </w:pP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При подготовке к уроку учитель использует учебник и методические рекомендации</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Основные этапы урока</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Объяснение и закрепление учебного материала. Большое количество времени занимает речь учителя</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xml:space="preserve">Самостоятельная деятельность </w:t>
            </w:r>
            <w:proofErr w:type="gramStart"/>
            <w:r w:rsidRPr="001E67A8">
              <w:rPr>
                <w:rFonts w:ascii="Times New Roman" w:eastAsia="Times New Roman" w:hAnsi="Times New Roman" w:cs="Times New Roman"/>
                <w:color w:val="000000"/>
                <w:sz w:val="24"/>
                <w:szCs w:val="24"/>
              </w:rPr>
              <w:t>обучающихся</w:t>
            </w:r>
            <w:proofErr w:type="gramEnd"/>
            <w:r w:rsidRPr="001E67A8">
              <w:rPr>
                <w:rFonts w:ascii="Times New Roman" w:eastAsia="Times New Roman" w:hAnsi="Times New Roman" w:cs="Times New Roman"/>
                <w:color w:val="000000"/>
                <w:sz w:val="24"/>
                <w:szCs w:val="24"/>
              </w:rPr>
              <w:t xml:space="preserve"> (более половины времени урока)</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Главная цель учителя на уроке</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Успеть выполнить все, что запланировано</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Организовать деятельность детей:</w:t>
            </w:r>
          </w:p>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по поиску и обработке информации;</w:t>
            </w:r>
          </w:p>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обобщению способов действия;</w:t>
            </w:r>
          </w:p>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постановке учебной задачи и т. д.</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Формулирование заданий для обучающихся (определение деятельности детей)</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Формулировки: решите, спишите, сравните, найдите, выпишите, выполните и т. д.</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E67A8">
              <w:rPr>
                <w:rFonts w:ascii="Times New Roman" w:eastAsia="Times New Roman" w:hAnsi="Times New Roman" w:cs="Times New Roman"/>
                <w:color w:val="000000"/>
                <w:sz w:val="24"/>
                <w:szCs w:val="24"/>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lastRenderedPageBreak/>
              <w:t>Форма урока</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Преимущественно фронтальная</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Преимущественно групповая и/или индивидуальная</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Нестандартное ведение уроков</w:t>
            </w:r>
          </w:p>
        </w:tc>
        <w:tc>
          <w:tcPr>
            <w:tcW w:w="3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тьютора или в присутствии родителей обучающихся</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xml:space="preserve">Взаимодействие с родителями </w:t>
            </w:r>
            <w:proofErr w:type="gramStart"/>
            <w:r w:rsidRPr="001E67A8">
              <w:rPr>
                <w:rFonts w:ascii="Times New Roman" w:eastAsia="Times New Roman" w:hAnsi="Times New Roman" w:cs="Times New Roman"/>
                <w:color w:val="000000"/>
                <w:sz w:val="24"/>
                <w:szCs w:val="24"/>
              </w:rPr>
              <w:t>обучающихся</w:t>
            </w:r>
            <w:proofErr w:type="gramEnd"/>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Происходит в виде лекций, родители не включены в образовательный процесс</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1E67A8" w:rsidRPr="001E67A8" w:rsidTr="001E67A8">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Образовательная среда</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Создается учителем. Выставки работ обучающихся</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Создается обучающимися (дети изготавливают учебный материал, проводят презентации). Зонирование классов, холлов</w:t>
            </w:r>
          </w:p>
        </w:tc>
      </w:tr>
      <w:tr w:rsidR="001E67A8" w:rsidRPr="001E67A8" w:rsidTr="001E67A8">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Результаты обучения</w:t>
            </w: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Предметные результаты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Не только предметные результаты, но и личностные, метапредметные</w:t>
            </w:r>
          </w:p>
        </w:tc>
      </w:tr>
      <w:tr w:rsidR="001E67A8" w:rsidRPr="001E67A8" w:rsidTr="001E67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after="0" w:line="240" w:lineRule="auto"/>
              <w:rPr>
                <w:rFonts w:ascii="Times New Roman" w:eastAsia="Times New Roman" w:hAnsi="Times New Roman" w:cs="Times New Roman"/>
                <w:color w:val="000000"/>
                <w:sz w:val="24"/>
                <w:szCs w:val="24"/>
              </w:rPr>
            </w:pP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Нет портфолио обучающегося</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Создание портфолио</w:t>
            </w:r>
          </w:p>
        </w:tc>
      </w:tr>
      <w:tr w:rsidR="001E67A8" w:rsidRPr="001E67A8" w:rsidTr="001E67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1E67A8">
            <w:pPr>
              <w:spacing w:after="0" w:line="240" w:lineRule="auto"/>
              <w:rPr>
                <w:rFonts w:ascii="Times New Roman" w:eastAsia="Times New Roman" w:hAnsi="Times New Roman" w:cs="Times New Roman"/>
                <w:color w:val="000000"/>
                <w:sz w:val="24"/>
                <w:szCs w:val="24"/>
              </w:rPr>
            </w:pP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Основная оценка – оценка учителя</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1E67A8">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 xml:space="preserve">Ориентир на самооценку </w:t>
            </w:r>
            <w:proofErr w:type="gramStart"/>
            <w:r w:rsidRPr="001E67A8">
              <w:rPr>
                <w:rFonts w:ascii="Times New Roman" w:eastAsia="Times New Roman" w:hAnsi="Times New Roman" w:cs="Times New Roman"/>
                <w:color w:val="000000"/>
                <w:sz w:val="24"/>
                <w:szCs w:val="24"/>
              </w:rPr>
              <w:t>обучающегося</w:t>
            </w:r>
            <w:proofErr w:type="gramEnd"/>
            <w:r w:rsidRPr="001E67A8">
              <w:rPr>
                <w:rFonts w:ascii="Times New Roman" w:eastAsia="Times New Roman" w:hAnsi="Times New Roman" w:cs="Times New Roman"/>
                <w:color w:val="000000"/>
                <w:sz w:val="24"/>
                <w:szCs w:val="24"/>
              </w:rPr>
              <w:t>, формирование адекватной самооценки</w:t>
            </w:r>
          </w:p>
        </w:tc>
      </w:tr>
      <w:tr w:rsidR="001E67A8" w:rsidRPr="001E67A8" w:rsidTr="001E67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A8" w:rsidRPr="001E67A8" w:rsidRDefault="001E67A8" w:rsidP="00DF7344">
            <w:pPr>
              <w:spacing w:after="0" w:line="240" w:lineRule="auto"/>
              <w:rPr>
                <w:rFonts w:ascii="Times New Roman" w:eastAsia="Times New Roman" w:hAnsi="Times New Roman" w:cs="Times New Roman"/>
                <w:color w:val="000000"/>
                <w:sz w:val="24"/>
                <w:szCs w:val="24"/>
              </w:rPr>
            </w:pPr>
          </w:p>
        </w:tc>
        <w:tc>
          <w:tcPr>
            <w:tcW w:w="3370"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DF7344">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Важны положительные оценки учеников по итогам контрольных работ</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1E67A8" w:rsidRPr="001E67A8" w:rsidRDefault="001E67A8" w:rsidP="00DF7344">
            <w:pPr>
              <w:spacing w:before="100" w:beforeAutospacing="1" w:after="100" w:afterAutospacing="1" w:line="240" w:lineRule="auto"/>
              <w:rPr>
                <w:rFonts w:ascii="Times New Roman" w:eastAsia="Times New Roman" w:hAnsi="Times New Roman" w:cs="Times New Roman"/>
                <w:color w:val="000000"/>
                <w:sz w:val="24"/>
                <w:szCs w:val="24"/>
              </w:rPr>
            </w:pPr>
            <w:r w:rsidRPr="001E67A8">
              <w:rPr>
                <w:rFonts w:ascii="Times New Roman" w:eastAsia="Times New Roman" w:hAnsi="Times New Roman" w:cs="Times New Roman"/>
                <w:color w:val="000000"/>
                <w:sz w:val="24"/>
                <w:szCs w:val="24"/>
              </w:rPr>
              <w:t>Учет динамики результатов обучения детей относительно самих себя. Оценка промежуточных результатов обучения</w:t>
            </w:r>
          </w:p>
        </w:tc>
      </w:tr>
    </w:tbl>
    <w:p w:rsidR="00E16AF7" w:rsidRPr="00DC59DC" w:rsidRDefault="00E16AF7" w:rsidP="00DF7344">
      <w:pPr>
        <w:pStyle w:val="a4"/>
        <w:spacing w:before="0" w:beforeAutospacing="0" w:after="0" w:afterAutospacing="0" w:line="249" w:lineRule="atLeast"/>
        <w:rPr>
          <w:rFonts w:ascii="Arial" w:hAnsi="Arial" w:cs="Arial"/>
          <w:color w:val="000000"/>
        </w:rPr>
      </w:pPr>
    </w:p>
    <w:tbl>
      <w:tblPr>
        <w:tblW w:w="11084" w:type="dxa"/>
        <w:tblInd w:w="-539" w:type="dxa"/>
        <w:tblCellMar>
          <w:left w:w="0" w:type="dxa"/>
          <w:right w:w="0" w:type="dxa"/>
        </w:tblCellMar>
        <w:tblLook w:val="04A0"/>
      </w:tblPr>
      <w:tblGrid>
        <w:gridCol w:w="11084"/>
      </w:tblGrid>
      <w:tr w:rsidR="00225FB7" w:rsidRPr="00DC59DC" w:rsidTr="00DC59DC">
        <w:tc>
          <w:tcPr>
            <w:tcW w:w="11084" w:type="dxa"/>
            <w:tcMar>
              <w:top w:w="28" w:type="dxa"/>
              <w:left w:w="28" w:type="dxa"/>
              <w:bottom w:w="28" w:type="dxa"/>
              <w:right w:w="28" w:type="dxa"/>
            </w:tcMar>
            <w:hideMark/>
          </w:tcPr>
          <w:p w:rsidR="00E16AF7" w:rsidRPr="00DC59DC" w:rsidRDefault="00E16AF7" w:rsidP="00DF7344">
            <w:pPr>
              <w:spacing w:after="0" w:line="240" w:lineRule="auto"/>
              <w:rPr>
                <w:rFonts w:ascii="Times New Roman" w:eastAsia="Times New Roman" w:hAnsi="Times New Roman" w:cs="Times New Roman"/>
                <w:color w:val="000000"/>
                <w:sz w:val="24"/>
                <w:szCs w:val="24"/>
              </w:rPr>
            </w:pP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225FB7" w:rsidRPr="00DC59DC">
              <w:rPr>
                <w:rFonts w:ascii="Times New Roman" w:eastAsia="Times New Roman" w:hAnsi="Times New Roman" w:cs="Times New Roman"/>
                <w:b/>
                <w:color w:val="000000"/>
                <w:sz w:val="24"/>
                <w:szCs w:val="24"/>
              </w:rPr>
              <w:t>Традиционный и современный урок  различаются по следующим показателям:</w:t>
            </w: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 xml:space="preserve"> цели, изменения функции учителя на уроке, изменения отношения между учащимися,</w:t>
            </w: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 xml:space="preserve"> логика построения процесса обучения, использование межпредметных связей,</w:t>
            </w: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 xml:space="preserve"> внедрение коллективной учебной деятельности</w:t>
            </w:r>
            <w:proofErr w:type="gramStart"/>
            <w:r w:rsidR="00225FB7" w:rsidRPr="00DC59DC">
              <w:rPr>
                <w:rFonts w:ascii="Times New Roman" w:eastAsia="Times New Roman" w:hAnsi="Times New Roman" w:cs="Times New Roman"/>
                <w:b/>
                <w:color w:val="000000"/>
                <w:sz w:val="24"/>
                <w:szCs w:val="24"/>
              </w:rPr>
              <w:t>.Ц</w:t>
            </w:r>
            <w:proofErr w:type="gramEnd"/>
            <w:r w:rsidR="00225FB7" w:rsidRPr="00DC59DC">
              <w:rPr>
                <w:rFonts w:ascii="Times New Roman" w:eastAsia="Times New Roman" w:hAnsi="Times New Roman" w:cs="Times New Roman"/>
                <w:b/>
                <w:color w:val="000000"/>
                <w:sz w:val="24"/>
                <w:szCs w:val="24"/>
              </w:rPr>
              <w:t>ели традиционного урока направлены</w:t>
            </w: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 xml:space="preserve"> на усвоение знаний и умений, вопросы же воспитания осуществляют спонтанно. </w:t>
            </w:r>
          </w:p>
          <w:p w:rsidR="00E16AF7" w:rsidRPr="00DC59DC" w:rsidRDefault="00DC59DC" w:rsidP="00DF7344">
            <w:pPr>
              <w:spacing w:after="0" w:line="240" w:lineRule="auto"/>
              <w:rPr>
                <w:rFonts w:ascii="Times New Roman" w:eastAsia="Times New Roman" w:hAnsi="Times New Roman" w:cs="Times New Roman"/>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Цели современного урока</w:t>
            </w:r>
            <w:proofErr w:type="gramStart"/>
            <w:r w:rsidR="00225FB7" w:rsidRPr="00DC59DC">
              <w:rPr>
                <w:rFonts w:ascii="Times New Roman" w:eastAsia="Times New Roman" w:hAnsi="Times New Roman" w:cs="Times New Roman"/>
                <w:b/>
                <w:color w:val="000000"/>
                <w:sz w:val="24"/>
                <w:szCs w:val="24"/>
              </w:rPr>
              <w:t xml:space="preserve"> –– </w:t>
            </w:r>
            <w:proofErr w:type="gramEnd"/>
            <w:r w:rsidR="00225FB7" w:rsidRPr="00DC59DC">
              <w:rPr>
                <w:rFonts w:ascii="Times New Roman" w:eastAsia="Times New Roman" w:hAnsi="Times New Roman" w:cs="Times New Roman"/>
                <w:b/>
                <w:color w:val="000000"/>
                <w:sz w:val="24"/>
                <w:szCs w:val="24"/>
              </w:rPr>
              <w:t>формирование и развитие личности с использованием</w:t>
            </w:r>
          </w:p>
          <w:p w:rsidR="00225FB7" w:rsidRDefault="00DC59DC" w:rsidP="00DF7344">
            <w:pPr>
              <w:spacing w:after="0" w:line="240" w:lineRule="auto"/>
              <w:rPr>
                <w:rFonts w:ascii="Arial" w:eastAsia="Times New Roman" w:hAnsi="Arial" w:cs="Arial"/>
                <w:b/>
                <w:color w:val="000000"/>
                <w:sz w:val="24"/>
                <w:szCs w:val="24"/>
              </w:rPr>
            </w:pPr>
            <w:r w:rsidRPr="00DC59DC">
              <w:rPr>
                <w:rFonts w:ascii="Times New Roman" w:eastAsia="Times New Roman" w:hAnsi="Times New Roman" w:cs="Times New Roman"/>
                <w:b/>
                <w:color w:val="000000"/>
                <w:sz w:val="24"/>
                <w:szCs w:val="24"/>
              </w:rPr>
              <w:t xml:space="preserve">             </w:t>
            </w:r>
            <w:r w:rsidR="00225FB7" w:rsidRPr="00DC59DC">
              <w:rPr>
                <w:rFonts w:ascii="Times New Roman" w:eastAsia="Times New Roman" w:hAnsi="Times New Roman" w:cs="Times New Roman"/>
                <w:b/>
                <w:color w:val="000000"/>
                <w:sz w:val="24"/>
                <w:szCs w:val="24"/>
              </w:rPr>
              <w:t xml:space="preserve"> всех компонентов образования</w:t>
            </w:r>
            <w:r w:rsidR="00225FB7" w:rsidRPr="00DC59DC">
              <w:rPr>
                <w:rFonts w:ascii="Arial" w:eastAsia="Times New Roman" w:hAnsi="Arial" w:cs="Arial"/>
                <w:b/>
                <w:color w:val="000000"/>
                <w:sz w:val="24"/>
                <w:szCs w:val="24"/>
              </w:rPr>
              <w:t>.</w:t>
            </w:r>
          </w:p>
          <w:p w:rsidR="00DC59DC" w:rsidRPr="00DC59DC" w:rsidRDefault="00DC59DC" w:rsidP="00DF7344">
            <w:pPr>
              <w:spacing w:after="0" w:line="240" w:lineRule="auto"/>
              <w:rPr>
                <w:rFonts w:ascii="Arial" w:eastAsia="Times New Roman" w:hAnsi="Arial" w:cs="Arial"/>
                <w:b/>
                <w:color w:val="000000"/>
                <w:sz w:val="24"/>
                <w:szCs w:val="24"/>
              </w:rPr>
            </w:pPr>
          </w:p>
          <w:tbl>
            <w:tblPr>
              <w:tblW w:w="9923" w:type="dxa"/>
              <w:tblInd w:w="531" w:type="dxa"/>
              <w:tblCellMar>
                <w:left w:w="0" w:type="dxa"/>
                <w:right w:w="0" w:type="dxa"/>
              </w:tblCellMar>
              <w:tblLook w:val="04A0"/>
            </w:tblPr>
            <w:tblGrid>
              <w:gridCol w:w="2044"/>
              <w:gridCol w:w="2666"/>
              <w:gridCol w:w="5213"/>
            </w:tblGrid>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Признаки для сравнения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Традиционный урок</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Современный урок</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Цели и содержание</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Формирование знаний и умений</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Развитие личности учащегося, формирование опыта самостоятельной</w:t>
                  </w:r>
                  <w:proofErr w:type="gramStart"/>
                  <w:r w:rsidRPr="00DC59DC">
                    <w:rPr>
                      <w:rFonts w:ascii="Times New Roman" w:eastAsia="Times New Roman" w:hAnsi="Times New Roman" w:cs="Times New Roman"/>
                      <w:sz w:val="24"/>
                      <w:szCs w:val="24"/>
                    </w:rPr>
                    <w:t>,к</w:t>
                  </w:r>
                  <w:proofErr w:type="gramEnd"/>
                  <w:r w:rsidRPr="00DC59DC">
                    <w:rPr>
                      <w:rFonts w:ascii="Times New Roman" w:eastAsia="Times New Roman" w:hAnsi="Times New Roman" w:cs="Times New Roman"/>
                      <w:sz w:val="24"/>
                      <w:szCs w:val="24"/>
                    </w:rPr>
                    <w:t>оммуникативной  деятельности через применение знаний и умений</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Функции учителя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Информирование учащихся. Четкое разграничение функций учителя и ученика. Учитель выступает в роли передатчика материала</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 Учитель выступает в роли Организатора  самостоятельной деятельности учащихся.</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Методы обучения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Объяснительно-</w:t>
                  </w:r>
                  <w:r w:rsidRPr="00DC59DC">
                    <w:rPr>
                      <w:rFonts w:ascii="Times New Roman" w:eastAsia="Times New Roman" w:hAnsi="Times New Roman" w:cs="Times New Roman"/>
                      <w:sz w:val="24"/>
                      <w:szCs w:val="24"/>
                    </w:rPr>
                    <w:lastRenderedPageBreak/>
                    <w:t>иллюстративный, частично-поисковый</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lastRenderedPageBreak/>
                    <w:t>Сочетание частично-поискового, объяснительно-</w:t>
                  </w:r>
                  <w:r w:rsidRPr="00DC59DC">
                    <w:rPr>
                      <w:rFonts w:ascii="Times New Roman" w:eastAsia="Times New Roman" w:hAnsi="Times New Roman" w:cs="Times New Roman"/>
                      <w:sz w:val="24"/>
                      <w:szCs w:val="24"/>
                    </w:rPr>
                    <w:lastRenderedPageBreak/>
                    <w:t>иллюстративного, репродуктивного и исследовательского методов</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lastRenderedPageBreak/>
                    <w:t>Средства обучения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proofErr w:type="gramStart"/>
                  <w:r w:rsidRPr="00DC59DC">
                    <w:rPr>
                      <w:rFonts w:ascii="Times New Roman" w:eastAsia="Times New Roman" w:hAnsi="Times New Roman" w:cs="Times New Roman"/>
                      <w:sz w:val="24"/>
                      <w:szCs w:val="24"/>
                    </w:rPr>
                    <w:t>Традиционная</w:t>
                  </w:r>
                  <w:proofErr w:type="gramEnd"/>
                  <w:r w:rsidRPr="00DC59DC">
                    <w:rPr>
                      <w:rFonts w:ascii="Times New Roman" w:eastAsia="Times New Roman" w:hAnsi="Times New Roman" w:cs="Times New Roman"/>
                      <w:sz w:val="24"/>
                      <w:szCs w:val="24"/>
                    </w:rPr>
                    <w:t xml:space="preserve"> (карты, учебник, наглядности)</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УМК по предмету и цифровые средства обучения: мультимедийные учебники, электронные карты и презентации, космические снимки, интерактивная доска и т.д.</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Формы организации учебной деятельности школьников</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proofErr w:type="gramStart"/>
                  <w:r w:rsidRPr="00DC59DC">
                    <w:rPr>
                      <w:rFonts w:ascii="Times New Roman" w:eastAsia="Times New Roman" w:hAnsi="Times New Roman" w:cs="Times New Roman"/>
                      <w:sz w:val="24"/>
                      <w:szCs w:val="24"/>
                    </w:rPr>
                    <w:t>Фронтальная</w:t>
                  </w:r>
                  <w:proofErr w:type="gramEnd"/>
                  <w:r w:rsidRPr="00DC59DC">
                    <w:rPr>
                      <w:rFonts w:ascii="Times New Roman" w:eastAsia="Times New Roman" w:hAnsi="Times New Roman" w:cs="Times New Roman"/>
                      <w:sz w:val="24"/>
                      <w:szCs w:val="24"/>
                    </w:rPr>
                    <w:t xml:space="preserve"> в сочетании с индивидуальной</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Групповая работа, работа в парах</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Особенности и типы уроков</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Четкое разграничение этапов урока</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Нет четкого различения этапов урока</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Главный фактор воспитания учащихся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Содержание урока</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Продуктивные методы и технологии обучения</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Стиль общения</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Авторитарный либо попустительский</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Демократический</w:t>
                  </w:r>
                </w:p>
              </w:tc>
            </w:tr>
            <w:tr w:rsidR="00225FB7" w:rsidRPr="00DC59DC" w:rsidTr="00DF7344">
              <w:tc>
                <w:tcPr>
                  <w:tcW w:w="204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b/>
                      <w:bCs/>
                      <w:sz w:val="24"/>
                      <w:szCs w:val="24"/>
                    </w:rPr>
                    <w:t>Характер взаимоотношений учащихся на уроке</w:t>
                  </w:r>
                </w:p>
              </w:tc>
              <w:tc>
                <w:tcPr>
                  <w:tcW w:w="280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Общение между учащимися отсутствует. Акцент делается на соревновательность между учащимися</w:t>
                  </w:r>
                </w:p>
              </w:tc>
              <w:tc>
                <w:tcPr>
                  <w:tcW w:w="50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5FB7" w:rsidRPr="00DC59DC" w:rsidRDefault="00225FB7" w:rsidP="00DF7344">
                  <w:pPr>
                    <w:spacing w:after="0" w:line="240" w:lineRule="auto"/>
                    <w:rPr>
                      <w:rFonts w:ascii="Times New Roman" w:eastAsia="Times New Roman" w:hAnsi="Times New Roman" w:cs="Times New Roman"/>
                      <w:sz w:val="24"/>
                      <w:szCs w:val="24"/>
                    </w:rPr>
                  </w:pPr>
                  <w:r w:rsidRPr="00DC59DC">
                    <w:rPr>
                      <w:rFonts w:ascii="Times New Roman" w:eastAsia="Times New Roman" w:hAnsi="Times New Roman" w:cs="Times New Roman"/>
                      <w:sz w:val="24"/>
                      <w:szCs w:val="24"/>
                    </w:rPr>
                    <w:t>Акцент делается на совместную коллективную работу</w:t>
                  </w:r>
                </w:p>
              </w:tc>
            </w:tr>
          </w:tbl>
          <w:p w:rsidR="00225FB7" w:rsidRPr="00DC59DC" w:rsidRDefault="00225FB7" w:rsidP="00DF7344">
            <w:pPr>
              <w:spacing w:after="0" w:line="240" w:lineRule="auto"/>
              <w:rPr>
                <w:rFonts w:ascii="Arial" w:eastAsia="Times New Roman" w:hAnsi="Arial" w:cs="Arial"/>
                <w:color w:val="000000"/>
                <w:sz w:val="24"/>
                <w:szCs w:val="24"/>
              </w:rPr>
            </w:pPr>
            <w:r w:rsidRPr="00DC59DC">
              <w:rPr>
                <w:rFonts w:ascii="Arial" w:eastAsia="Times New Roman" w:hAnsi="Arial" w:cs="Arial"/>
                <w:color w:val="000000"/>
                <w:sz w:val="24"/>
                <w:szCs w:val="24"/>
              </w:rPr>
              <w:t> </w:t>
            </w:r>
          </w:p>
        </w:tc>
      </w:tr>
    </w:tbl>
    <w:p w:rsidR="003D5E15" w:rsidRPr="008E5A7E" w:rsidRDefault="006E6F4C" w:rsidP="006E6F4C">
      <w:pPr>
        <w:rPr>
          <w:rFonts w:ascii="Times New Roman" w:hAnsi="Times New Roman" w:cs="Times New Roman"/>
          <w:b/>
          <w:sz w:val="24"/>
        </w:rPr>
      </w:pPr>
      <w:r w:rsidRPr="008E5A7E">
        <w:rPr>
          <w:b/>
          <w:szCs w:val="24"/>
        </w:rPr>
        <w:lastRenderedPageBreak/>
        <w:t xml:space="preserve">                    </w:t>
      </w:r>
      <w:r w:rsidR="003D5E15" w:rsidRPr="008E5A7E">
        <w:rPr>
          <w:rFonts w:ascii="Times New Roman" w:hAnsi="Times New Roman" w:cs="Times New Roman"/>
          <w:b/>
          <w:sz w:val="32"/>
        </w:rPr>
        <w:t xml:space="preserve">Сопоставление традиционного и </w:t>
      </w:r>
      <w:r w:rsidR="00DC59DC" w:rsidRPr="008E5A7E">
        <w:rPr>
          <w:rFonts w:ascii="Times New Roman" w:hAnsi="Times New Roman" w:cs="Times New Roman"/>
          <w:b/>
          <w:sz w:val="32"/>
        </w:rPr>
        <w:t>современного урока.</w:t>
      </w:r>
    </w:p>
    <w:p w:rsidR="003D5E15" w:rsidRPr="008E5A7E" w:rsidRDefault="003D5E15" w:rsidP="003D5E15">
      <w:pPr>
        <w:rPr>
          <w:rFonts w:ascii="Times New Roman" w:hAnsi="Times New Roman" w:cs="Times New Roman"/>
          <w:sz w:val="24"/>
        </w:rPr>
      </w:pPr>
      <w:r w:rsidRPr="008E5A7E">
        <w:rPr>
          <w:rFonts w:ascii="Times New Roman" w:hAnsi="Times New Roman" w:cs="Times New Roman"/>
          <w:sz w:val="24"/>
        </w:rPr>
        <w:t xml:space="preserve">В настоящее время большинство учителей, по-прежнему, тяготеет к традиционному уроку. Это объясняется многими причинами: привычкой к традиционным формам обучения и боязнью нового; непониманием огромного количества инноваций. </w:t>
      </w:r>
    </w:p>
    <w:p w:rsidR="003D5E15" w:rsidRPr="008E5A7E" w:rsidRDefault="003D5E15" w:rsidP="00DC59DC">
      <w:pPr>
        <w:jc w:val="center"/>
        <w:rPr>
          <w:rFonts w:ascii="Times New Roman" w:hAnsi="Times New Roman" w:cs="Times New Roman"/>
          <w:b/>
          <w:sz w:val="28"/>
        </w:rPr>
      </w:pPr>
      <w:r w:rsidRPr="008E5A7E">
        <w:rPr>
          <w:rFonts w:ascii="Times New Roman" w:hAnsi="Times New Roman" w:cs="Times New Roman"/>
          <w:b/>
          <w:sz w:val="28"/>
        </w:rPr>
        <w:t>Попробуем вместе разобраться в плюсах и минусах традиционного урока.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820"/>
      </w:tblGrid>
      <w:tr w:rsidR="003D5E15" w:rsidRPr="008E5A7E" w:rsidTr="00DF7344">
        <w:tc>
          <w:tcPr>
            <w:tcW w:w="5103"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b/>
              </w:rPr>
              <w:t>плюсы</w:t>
            </w:r>
          </w:p>
        </w:tc>
        <w:tc>
          <w:tcPr>
            <w:tcW w:w="4820"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b/>
              </w:rPr>
              <w:t>минусы</w:t>
            </w:r>
          </w:p>
        </w:tc>
      </w:tr>
      <w:tr w:rsidR="003D5E15" w:rsidRPr="008E5A7E" w:rsidTr="00DF7344">
        <w:tc>
          <w:tcPr>
            <w:tcW w:w="5103"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rPr>
              <w:t>Меняющиеся времена не могут изменить лучшее в уроке. То, что накапливалось веками, остается ценным всегда. Нельзя обойтись без прочных, систематических, глубоких знаний. Нельзя обойтись без воспитанной традиционным уроком привычки к дисциплине и порядку в голове. </w:t>
            </w:r>
          </w:p>
        </w:tc>
        <w:tc>
          <w:tcPr>
            <w:tcW w:w="4820"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rPr>
              <w:t>Очень высокая утомляемость учителя, особенно на последних уроках, т. к. большую часть урока проводит сам учитель</w:t>
            </w:r>
          </w:p>
        </w:tc>
      </w:tr>
      <w:tr w:rsidR="003D5E15" w:rsidRPr="008E5A7E" w:rsidTr="00DF7344">
        <w:tc>
          <w:tcPr>
            <w:tcW w:w="5103"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rPr>
              <w:t>наша молодость, работа, интересная размеренной уверенностью в ее необходимости и пользе, интересная жизнь. Всю жизнь проводили традиционные уроки и вырастили нормальных учеников. </w:t>
            </w:r>
          </w:p>
        </w:tc>
        <w:tc>
          <w:tcPr>
            <w:tcW w:w="4820" w:type="dxa"/>
          </w:tcPr>
          <w:p w:rsidR="003D5E15" w:rsidRPr="008E5A7E" w:rsidRDefault="003D5E15" w:rsidP="009C045C">
            <w:pPr>
              <w:jc w:val="center"/>
              <w:rPr>
                <w:rFonts w:ascii="Times New Roman" w:hAnsi="Times New Roman" w:cs="Times New Roman"/>
                <w:b/>
              </w:rPr>
            </w:pPr>
            <w:proofErr w:type="gramStart"/>
            <w:r w:rsidRPr="008E5A7E">
              <w:rPr>
                <w:rFonts w:ascii="Times New Roman" w:hAnsi="Times New Roman" w:cs="Times New Roman"/>
              </w:rPr>
              <w:t>Надоедает одно и то же, бесконечное «повторение пройденного»; жалко «сильных» учеников, которых с каждым годом все меньше и меньше («низкий» уровень подтягиваем до «среднего», а с «сильными» работать некогда). </w:t>
            </w:r>
            <w:r w:rsidRPr="008E5A7E">
              <w:rPr>
                <w:rFonts w:ascii="Times New Roman" w:hAnsi="Times New Roman" w:cs="Times New Roman"/>
              </w:rPr>
              <w:br/>
            </w:r>
            <w:proofErr w:type="gramEnd"/>
          </w:p>
        </w:tc>
      </w:tr>
      <w:tr w:rsidR="003D5E15" w:rsidRPr="008E5A7E" w:rsidTr="00DF7344">
        <w:tc>
          <w:tcPr>
            <w:tcW w:w="5103" w:type="dxa"/>
          </w:tcPr>
          <w:p w:rsidR="003D5E15" w:rsidRPr="008E5A7E" w:rsidRDefault="003D5E15" w:rsidP="009C045C">
            <w:pPr>
              <w:jc w:val="center"/>
              <w:rPr>
                <w:rFonts w:ascii="Times New Roman" w:hAnsi="Times New Roman" w:cs="Times New Roman"/>
              </w:rPr>
            </w:pPr>
            <w:r w:rsidRPr="008E5A7E">
              <w:rPr>
                <w:rFonts w:ascii="Times New Roman" w:hAnsi="Times New Roman" w:cs="Times New Roman"/>
                <w:bCs/>
              </w:rPr>
              <w:t xml:space="preserve">На традиционном уроке легко работать: его </w:t>
            </w:r>
            <w:r w:rsidRPr="008E5A7E">
              <w:rPr>
                <w:rFonts w:ascii="Times New Roman" w:hAnsi="Times New Roman" w:cs="Times New Roman"/>
                <w:bCs/>
              </w:rPr>
              <w:lastRenderedPageBreak/>
              <w:t>организация проста, привычна, хорошо известна и отработана до мелочей. </w:t>
            </w:r>
          </w:p>
        </w:tc>
        <w:tc>
          <w:tcPr>
            <w:tcW w:w="4820"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rPr>
              <w:lastRenderedPageBreak/>
              <w:t xml:space="preserve">Все большее количество учеников желает </w:t>
            </w:r>
            <w:r w:rsidRPr="008E5A7E">
              <w:rPr>
                <w:rFonts w:ascii="Times New Roman" w:hAnsi="Times New Roman" w:cs="Times New Roman"/>
              </w:rPr>
              <w:lastRenderedPageBreak/>
              <w:t>учиться в классах «выравнивания». </w:t>
            </w:r>
          </w:p>
        </w:tc>
      </w:tr>
      <w:tr w:rsidR="003D5E15" w:rsidRPr="008E5A7E" w:rsidTr="00DF7344">
        <w:tc>
          <w:tcPr>
            <w:tcW w:w="5103" w:type="dxa"/>
          </w:tcPr>
          <w:p w:rsidR="003D5E15" w:rsidRPr="008E5A7E" w:rsidRDefault="003D5E15" w:rsidP="009C045C">
            <w:pPr>
              <w:jc w:val="center"/>
              <w:rPr>
                <w:rFonts w:ascii="Times New Roman" w:hAnsi="Times New Roman" w:cs="Times New Roman"/>
              </w:rPr>
            </w:pPr>
            <w:r w:rsidRPr="008E5A7E">
              <w:rPr>
                <w:rFonts w:ascii="Times New Roman" w:hAnsi="Times New Roman" w:cs="Times New Roman"/>
                <w:bCs/>
              </w:rPr>
              <w:lastRenderedPageBreak/>
              <w:t>на коллектив позволяет уделять равное внимание и отличникам, и «середнячкам», со «средними» учениками работать проще, меньше головной боли. </w:t>
            </w:r>
            <w:r w:rsidRPr="008E5A7E">
              <w:rPr>
                <w:rFonts w:ascii="Times New Roman" w:hAnsi="Times New Roman" w:cs="Times New Roman"/>
              </w:rPr>
              <w:br/>
            </w:r>
          </w:p>
        </w:tc>
        <w:tc>
          <w:tcPr>
            <w:tcW w:w="4820" w:type="dxa"/>
          </w:tcPr>
          <w:p w:rsidR="003D5E15" w:rsidRPr="008E5A7E" w:rsidRDefault="003D5E15" w:rsidP="009C045C">
            <w:pPr>
              <w:jc w:val="center"/>
              <w:rPr>
                <w:rFonts w:ascii="Times New Roman" w:hAnsi="Times New Roman" w:cs="Times New Roman"/>
              </w:rPr>
            </w:pPr>
            <w:r w:rsidRPr="008E5A7E">
              <w:rPr>
                <w:rFonts w:ascii="Times New Roman" w:hAnsi="Times New Roman" w:cs="Times New Roman"/>
              </w:rPr>
              <w:t>Постоянное чувство неудовлетворенности из-за отсутствия интереса, нежелания учиться, из-за роста непонимания со стороны учеников и родителей к требованиям, предъявляемым учителем.</w:t>
            </w:r>
          </w:p>
        </w:tc>
      </w:tr>
      <w:tr w:rsidR="003D5E15" w:rsidRPr="008E5A7E" w:rsidTr="00DF7344">
        <w:trPr>
          <w:trHeight w:val="1463"/>
        </w:trPr>
        <w:tc>
          <w:tcPr>
            <w:tcW w:w="5103" w:type="dxa"/>
          </w:tcPr>
          <w:p w:rsidR="003D5E15" w:rsidRPr="008E5A7E" w:rsidRDefault="003D5E15" w:rsidP="009C045C">
            <w:pPr>
              <w:jc w:val="center"/>
              <w:rPr>
                <w:rFonts w:ascii="Times New Roman" w:hAnsi="Times New Roman" w:cs="Times New Roman"/>
                <w:b/>
              </w:rPr>
            </w:pPr>
            <w:r w:rsidRPr="008E5A7E">
              <w:rPr>
                <w:rFonts w:ascii="Times New Roman" w:hAnsi="Times New Roman" w:cs="Times New Roman"/>
              </w:rPr>
              <w:t xml:space="preserve">. Все нормы четко расписаны, легко выполняются, никому ничего не надо доказывать, всем все понятно: все правильно с точки зрения </w:t>
            </w:r>
            <w:proofErr w:type="gramStart"/>
            <w:r w:rsidRPr="008E5A7E">
              <w:rPr>
                <w:rFonts w:ascii="Times New Roman" w:hAnsi="Times New Roman" w:cs="Times New Roman"/>
              </w:rPr>
              <w:t>проверяющих</w:t>
            </w:r>
            <w:proofErr w:type="gramEnd"/>
            <w:r w:rsidRPr="008E5A7E">
              <w:rPr>
                <w:rFonts w:ascii="Times New Roman" w:hAnsi="Times New Roman" w:cs="Times New Roman"/>
              </w:rPr>
              <w:t>, а раз правильно – плохо быть не может.</w:t>
            </w:r>
          </w:p>
        </w:tc>
        <w:tc>
          <w:tcPr>
            <w:tcW w:w="4820" w:type="dxa"/>
          </w:tcPr>
          <w:p w:rsidR="003D5E15" w:rsidRPr="008E5A7E" w:rsidRDefault="003D5E15" w:rsidP="009C045C">
            <w:pPr>
              <w:jc w:val="center"/>
              <w:rPr>
                <w:rFonts w:ascii="Times New Roman" w:hAnsi="Times New Roman" w:cs="Times New Roman"/>
              </w:rPr>
            </w:pPr>
            <w:r w:rsidRPr="008E5A7E">
              <w:rPr>
                <w:rFonts w:ascii="Times New Roman" w:hAnsi="Times New Roman" w:cs="Times New Roman"/>
              </w:rPr>
              <w:t>Недовольство администрации, заинтересованной в новом, несоответствие программ, учебников, пособий нормативным документам.</w:t>
            </w:r>
            <w:r w:rsidRPr="008E5A7E">
              <w:rPr>
                <w:rFonts w:ascii="Times New Roman" w:hAnsi="Times New Roman" w:cs="Times New Roman"/>
              </w:rPr>
              <w:br/>
            </w:r>
          </w:p>
          <w:p w:rsidR="003D5E15" w:rsidRPr="008E5A7E" w:rsidRDefault="003D5E15" w:rsidP="009C045C">
            <w:pPr>
              <w:jc w:val="center"/>
              <w:rPr>
                <w:rFonts w:ascii="Times New Roman" w:hAnsi="Times New Roman" w:cs="Times New Roman"/>
              </w:rPr>
            </w:pPr>
          </w:p>
        </w:tc>
      </w:tr>
      <w:tr w:rsidR="003D5E15" w:rsidRPr="008E5A7E" w:rsidTr="00DF7344">
        <w:tc>
          <w:tcPr>
            <w:tcW w:w="5103" w:type="dxa"/>
          </w:tcPr>
          <w:p w:rsidR="003D5E15" w:rsidRPr="008E5A7E" w:rsidRDefault="003D5E15" w:rsidP="009C045C">
            <w:pPr>
              <w:jc w:val="center"/>
              <w:rPr>
                <w:rFonts w:ascii="Times New Roman" w:hAnsi="Times New Roman" w:cs="Times New Roman"/>
                <w:b/>
              </w:rPr>
            </w:pPr>
          </w:p>
        </w:tc>
        <w:tc>
          <w:tcPr>
            <w:tcW w:w="4820" w:type="dxa"/>
          </w:tcPr>
          <w:p w:rsidR="003D5E15" w:rsidRPr="008E5A7E" w:rsidRDefault="003D5E15" w:rsidP="006E6F4C">
            <w:pPr>
              <w:jc w:val="center"/>
              <w:rPr>
                <w:rFonts w:ascii="Times New Roman" w:hAnsi="Times New Roman" w:cs="Times New Roman"/>
              </w:rPr>
            </w:pPr>
            <w:r w:rsidRPr="008E5A7E">
              <w:rPr>
                <w:rFonts w:ascii="Times New Roman" w:hAnsi="Times New Roman" w:cs="Times New Roman"/>
                <w:bCs/>
              </w:rPr>
              <w:t>Главные ориентиры традиционного урока – коллективное выравнивание, средняя успешность (успеваемость) обучения, средний ученик в целом. </w:t>
            </w:r>
            <w:r w:rsidRPr="008E5A7E">
              <w:rPr>
                <w:rFonts w:ascii="Times New Roman" w:hAnsi="Times New Roman" w:cs="Times New Roman"/>
                <w:bCs/>
              </w:rPr>
              <w:br/>
              <w:t>Большинство учителей отмечает резкое снижение интеллектуального уровня учеников на примере конкретных классов, увеличение учеников, в лучшем случае, со «средним» и низким уровнем развития.</w:t>
            </w:r>
          </w:p>
        </w:tc>
      </w:tr>
      <w:tr w:rsidR="003D5E15" w:rsidRPr="008E5A7E" w:rsidTr="00DF7344">
        <w:tc>
          <w:tcPr>
            <w:tcW w:w="5103" w:type="dxa"/>
          </w:tcPr>
          <w:p w:rsidR="003D5E15" w:rsidRPr="008E5A7E" w:rsidRDefault="003D5E15" w:rsidP="009C045C">
            <w:pPr>
              <w:jc w:val="center"/>
              <w:rPr>
                <w:rFonts w:ascii="Times New Roman" w:hAnsi="Times New Roman" w:cs="Times New Roman"/>
                <w:b/>
              </w:rPr>
            </w:pPr>
          </w:p>
        </w:tc>
        <w:tc>
          <w:tcPr>
            <w:tcW w:w="4820" w:type="dxa"/>
          </w:tcPr>
          <w:p w:rsidR="003D5E15" w:rsidRPr="008E5A7E" w:rsidRDefault="003D5E15" w:rsidP="00F0148E">
            <w:pPr>
              <w:jc w:val="center"/>
              <w:rPr>
                <w:rFonts w:ascii="Times New Roman" w:hAnsi="Times New Roman" w:cs="Times New Roman"/>
                <w:bCs/>
              </w:rPr>
            </w:pPr>
            <w:r w:rsidRPr="008E5A7E">
              <w:rPr>
                <w:rFonts w:ascii="Times New Roman" w:hAnsi="Times New Roman" w:cs="Times New Roman"/>
                <w:bCs/>
              </w:rPr>
              <w:t xml:space="preserve">При традиционном обучении ученикам, успешно закончившим   школу, гораздо труднее найти себя в окружающей действительности. </w:t>
            </w:r>
          </w:p>
        </w:tc>
      </w:tr>
    </w:tbl>
    <w:p w:rsidR="00F0148E" w:rsidRPr="008E5A7E" w:rsidRDefault="00F0148E" w:rsidP="00F0148E">
      <w:pPr>
        <w:rPr>
          <w:rFonts w:ascii="Times New Roman" w:hAnsi="Times New Roman" w:cs="Times New Roman"/>
          <w:sz w:val="24"/>
        </w:rPr>
      </w:pPr>
    </w:p>
    <w:p w:rsidR="003D5E15" w:rsidRPr="008E5A7E" w:rsidRDefault="00F0148E" w:rsidP="006E6F4C">
      <w:pPr>
        <w:rPr>
          <w:rFonts w:ascii="Times New Roman" w:hAnsi="Times New Roman" w:cs="Times New Roman"/>
          <w:b/>
          <w:bCs/>
          <w:sz w:val="24"/>
        </w:rPr>
      </w:pPr>
      <w:r w:rsidRPr="008E5A7E">
        <w:rPr>
          <w:rFonts w:ascii="Times New Roman" w:hAnsi="Times New Roman" w:cs="Times New Roman"/>
          <w:sz w:val="24"/>
        </w:rPr>
        <w:t>Б</w:t>
      </w:r>
      <w:r w:rsidR="003D5E15" w:rsidRPr="008E5A7E">
        <w:rPr>
          <w:rFonts w:ascii="Times New Roman" w:hAnsi="Times New Roman" w:cs="Times New Roman"/>
          <w:sz w:val="24"/>
        </w:rPr>
        <w:t xml:space="preserve">ольшая часть педагогов не собираются ничего менять в своей деятельности: нет времени и сил самому постигать что-либо новое, да и не видят в этом смысла. </w:t>
      </w:r>
      <w:proofErr w:type="gramStart"/>
      <w:r w:rsidR="003D5E15" w:rsidRPr="008E5A7E">
        <w:rPr>
          <w:rFonts w:ascii="Times New Roman" w:hAnsi="Times New Roman" w:cs="Times New Roman"/>
          <w:sz w:val="24"/>
        </w:rPr>
        <w:t>Традиционный урок – как родной человек, в нем все близко и понятно: пусть смертельная усталость, пусть не всегда удовлетворяют ученики, на уроке – все знакомо, привычно, понятно, это – традиционно.</w:t>
      </w:r>
      <w:proofErr w:type="gramEnd"/>
      <w:r w:rsidR="003D5E15" w:rsidRPr="008E5A7E">
        <w:rPr>
          <w:rFonts w:ascii="Times New Roman" w:hAnsi="Times New Roman" w:cs="Times New Roman"/>
          <w:sz w:val="24"/>
        </w:rPr>
        <w:br/>
      </w:r>
      <w:r w:rsidR="003D5E15" w:rsidRPr="008E5A7E">
        <w:rPr>
          <w:rFonts w:ascii="Times New Roman" w:hAnsi="Times New Roman" w:cs="Times New Roman"/>
          <w:b/>
          <w:sz w:val="24"/>
        </w:rPr>
        <w:t>Так может и не стоит ничего менять?</w:t>
      </w:r>
    </w:p>
    <w:p w:rsidR="003D5E15" w:rsidRPr="008E5A7E" w:rsidRDefault="003D5E15" w:rsidP="006E6F4C">
      <w:pPr>
        <w:pStyle w:val="aa"/>
        <w:rPr>
          <w:rFonts w:ascii="Times New Roman" w:hAnsi="Times New Roman" w:cs="Times New Roman"/>
          <w:sz w:val="24"/>
        </w:rPr>
      </w:pPr>
      <w:r w:rsidRPr="008E5A7E">
        <w:rPr>
          <w:rFonts w:ascii="Times New Roman" w:hAnsi="Times New Roman" w:cs="Times New Roman"/>
          <w:sz w:val="24"/>
        </w:rPr>
        <w:t xml:space="preserve">Чтобы этот вопрос не остался риторическим, вспомним одну известную мудрость: </w:t>
      </w:r>
    </w:p>
    <w:p w:rsidR="003D5E15" w:rsidRPr="008E5A7E" w:rsidRDefault="003D5E15" w:rsidP="006E6F4C">
      <w:pPr>
        <w:pStyle w:val="aa"/>
        <w:rPr>
          <w:rFonts w:ascii="Times New Roman" w:hAnsi="Times New Roman" w:cs="Times New Roman"/>
          <w:b/>
          <w:sz w:val="24"/>
        </w:rPr>
      </w:pPr>
      <w:r w:rsidRPr="008E5A7E">
        <w:rPr>
          <w:rFonts w:ascii="Times New Roman" w:hAnsi="Times New Roman" w:cs="Times New Roman"/>
          <w:b/>
          <w:sz w:val="24"/>
        </w:rPr>
        <w:t xml:space="preserve">очень умный человек учится на ошибках других, просто умный – </w:t>
      </w:r>
      <w:proofErr w:type="gramStart"/>
      <w:r w:rsidRPr="008E5A7E">
        <w:rPr>
          <w:rFonts w:ascii="Times New Roman" w:hAnsi="Times New Roman" w:cs="Times New Roman"/>
          <w:b/>
          <w:sz w:val="24"/>
        </w:rPr>
        <w:t>на</w:t>
      </w:r>
      <w:proofErr w:type="gramEnd"/>
      <w:r w:rsidRPr="008E5A7E">
        <w:rPr>
          <w:rFonts w:ascii="Times New Roman" w:hAnsi="Times New Roman" w:cs="Times New Roman"/>
          <w:b/>
          <w:sz w:val="24"/>
        </w:rPr>
        <w:t xml:space="preserve"> своих, </w:t>
      </w:r>
    </w:p>
    <w:p w:rsidR="003D5E15" w:rsidRPr="008E5A7E" w:rsidRDefault="003D5E15" w:rsidP="006E6F4C">
      <w:pPr>
        <w:pStyle w:val="aa"/>
        <w:rPr>
          <w:rFonts w:ascii="Times New Roman" w:hAnsi="Times New Roman" w:cs="Times New Roman"/>
          <w:b/>
          <w:sz w:val="24"/>
        </w:rPr>
      </w:pPr>
      <w:r w:rsidRPr="008E5A7E">
        <w:rPr>
          <w:rFonts w:ascii="Times New Roman" w:hAnsi="Times New Roman" w:cs="Times New Roman"/>
          <w:b/>
          <w:sz w:val="24"/>
        </w:rPr>
        <w:t>а дурак не учится ни на чьих.</w:t>
      </w:r>
    </w:p>
    <w:p w:rsidR="003D5E15" w:rsidRPr="008E5A7E" w:rsidRDefault="003D5E15" w:rsidP="00DF7344">
      <w:pPr>
        <w:rPr>
          <w:rFonts w:ascii="Times New Roman" w:hAnsi="Times New Roman" w:cs="Times New Roman"/>
          <w:sz w:val="24"/>
        </w:rPr>
      </w:pPr>
      <w:r w:rsidRPr="008E5A7E">
        <w:rPr>
          <w:rFonts w:ascii="Times New Roman" w:hAnsi="Times New Roman" w:cs="Times New Roman"/>
          <w:b/>
          <w:sz w:val="24"/>
        </w:rPr>
        <w:t xml:space="preserve"> </w:t>
      </w:r>
      <w:r w:rsidRPr="008E5A7E">
        <w:rPr>
          <w:rFonts w:ascii="Times New Roman" w:hAnsi="Times New Roman" w:cs="Times New Roman"/>
          <w:sz w:val="24"/>
        </w:rPr>
        <w:t xml:space="preserve">Человечество развивается благодаря тому, что умных людей становится все больше. </w:t>
      </w:r>
    </w:p>
    <w:p w:rsidR="003D5E15" w:rsidRPr="008E5A7E" w:rsidRDefault="003D5E15" w:rsidP="00DF7344">
      <w:pPr>
        <w:rPr>
          <w:rFonts w:ascii="Times New Roman" w:hAnsi="Times New Roman" w:cs="Times New Roman"/>
          <w:sz w:val="24"/>
        </w:rPr>
      </w:pPr>
      <w:r w:rsidRPr="008E5A7E">
        <w:rPr>
          <w:rFonts w:ascii="Times New Roman" w:hAnsi="Times New Roman" w:cs="Times New Roman"/>
          <w:sz w:val="24"/>
        </w:rPr>
        <w:t xml:space="preserve">Но лучше человечество становится только тогда, когда качество ума оценивается не по увеличению количества владеющих знаниями, а по качеству их отношений. </w:t>
      </w:r>
    </w:p>
    <w:p w:rsidR="00E16AF7" w:rsidRPr="008E5A7E" w:rsidRDefault="003D5E15" w:rsidP="00DF7344">
      <w:pPr>
        <w:rPr>
          <w:rFonts w:ascii="Times New Roman" w:hAnsi="Times New Roman" w:cs="Times New Roman"/>
          <w:sz w:val="24"/>
        </w:rPr>
      </w:pPr>
      <w:r w:rsidRPr="008E5A7E">
        <w:rPr>
          <w:rFonts w:ascii="Times New Roman" w:hAnsi="Times New Roman" w:cs="Times New Roman"/>
          <w:sz w:val="24"/>
        </w:rPr>
        <w:t>Способность учиться, т.е. постоянно принимать новые знания, даже если они обнаружены не сегодня, это верный показатель открытости человеческой личности.</w:t>
      </w:r>
    </w:p>
    <w:sectPr w:rsidR="00E16AF7" w:rsidRPr="008E5A7E" w:rsidSect="00DF7344">
      <w:pgSz w:w="11906" w:h="16838"/>
      <w:pgMar w:top="993" w:right="850" w:bottom="1418" w:left="99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397F"/>
    <w:multiLevelType w:val="hybridMultilevel"/>
    <w:tmpl w:val="DF08B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E33D60"/>
    <w:multiLevelType w:val="multilevel"/>
    <w:tmpl w:val="DD4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690"/>
    <w:rsid w:val="000F386D"/>
    <w:rsid w:val="00134332"/>
    <w:rsid w:val="00142B4B"/>
    <w:rsid w:val="0015135D"/>
    <w:rsid w:val="00176798"/>
    <w:rsid w:val="001E67A8"/>
    <w:rsid w:val="00225FB7"/>
    <w:rsid w:val="0027605A"/>
    <w:rsid w:val="00280196"/>
    <w:rsid w:val="003534A1"/>
    <w:rsid w:val="003D5E15"/>
    <w:rsid w:val="004E1CC3"/>
    <w:rsid w:val="00533843"/>
    <w:rsid w:val="00553135"/>
    <w:rsid w:val="006E6F4C"/>
    <w:rsid w:val="00790466"/>
    <w:rsid w:val="00873690"/>
    <w:rsid w:val="008E5A7E"/>
    <w:rsid w:val="00A033E0"/>
    <w:rsid w:val="00A51B88"/>
    <w:rsid w:val="00AD615A"/>
    <w:rsid w:val="00B51563"/>
    <w:rsid w:val="00CD07B5"/>
    <w:rsid w:val="00CD5891"/>
    <w:rsid w:val="00CE253E"/>
    <w:rsid w:val="00CE59D0"/>
    <w:rsid w:val="00DC59DC"/>
    <w:rsid w:val="00DF7344"/>
    <w:rsid w:val="00E16AF7"/>
    <w:rsid w:val="00E92733"/>
    <w:rsid w:val="00F0148E"/>
    <w:rsid w:val="00F9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5A"/>
  </w:style>
  <w:style w:type="paragraph" w:styleId="2">
    <w:name w:val="heading 2"/>
    <w:basedOn w:val="a"/>
    <w:link w:val="20"/>
    <w:uiPriority w:val="9"/>
    <w:qFormat/>
    <w:rsid w:val="00353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53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53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6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E1C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E1CC3"/>
    <w:rPr>
      <w:i/>
      <w:iCs/>
    </w:rPr>
  </w:style>
  <w:style w:type="character" w:customStyle="1" w:styleId="apple-converted-space">
    <w:name w:val="apple-converted-space"/>
    <w:basedOn w:val="a0"/>
    <w:rsid w:val="004E1CC3"/>
  </w:style>
  <w:style w:type="character" w:styleId="a6">
    <w:name w:val="Strong"/>
    <w:basedOn w:val="a0"/>
    <w:uiPriority w:val="22"/>
    <w:qFormat/>
    <w:rsid w:val="00225FB7"/>
    <w:rPr>
      <w:b/>
      <w:bCs/>
    </w:rPr>
  </w:style>
  <w:style w:type="character" w:customStyle="1" w:styleId="20">
    <w:name w:val="Заголовок 2 Знак"/>
    <w:basedOn w:val="a0"/>
    <w:link w:val="2"/>
    <w:uiPriority w:val="9"/>
    <w:rsid w:val="003534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534A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534A1"/>
    <w:rPr>
      <w:rFonts w:ascii="Times New Roman" w:eastAsia="Times New Roman" w:hAnsi="Times New Roman" w:cs="Times New Roman"/>
      <w:b/>
      <w:bCs/>
      <w:sz w:val="24"/>
      <w:szCs w:val="24"/>
    </w:rPr>
  </w:style>
  <w:style w:type="character" w:styleId="a7">
    <w:name w:val="Hyperlink"/>
    <w:basedOn w:val="a0"/>
    <w:uiPriority w:val="99"/>
    <w:semiHidden/>
    <w:unhideWhenUsed/>
    <w:rsid w:val="003534A1"/>
    <w:rPr>
      <w:color w:val="0000FF"/>
      <w:u w:val="single"/>
    </w:rPr>
  </w:style>
  <w:style w:type="paragraph" w:styleId="a8">
    <w:name w:val="Balloon Text"/>
    <w:basedOn w:val="a"/>
    <w:link w:val="a9"/>
    <w:uiPriority w:val="99"/>
    <w:semiHidden/>
    <w:unhideWhenUsed/>
    <w:rsid w:val="003534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34A1"/>
    <w:rPr>
      <w:rFonts w:ascii="Tahoma" w:hAnsi="Tahoma" w:cs="Tahoma"/>
      <w:sz w:val="16"/>
      <w:szCs w:val="16"/>
    </w:rPr>
  </w:style>
  <w:style w:type="paragraph" w:styleId="aa">
    <w:name w:val="No Spacing"/>
    <w:uiPriority w:val="1"/>
    <w:qFormat/>
    <w:rsid w:val="00E16AF7"/>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085815">
      <w:bodyDiv w:val="1"/>
      <w:marLeft w:val="0"/>
      <w:marRight w:val="0"/>
      <w:marTop w:val="0"/>
      <w:marBottom w:val="0"/>
      <w:divBdr>
        <w:top w:val="none" w:sz="0" w:space="0" w:color="auto"/>
        <w:left w:val="none" w:sz="0" w:space="0" w:color="auto"/>
        <w:bottom w:val="none" w:sz="0" w:space="0" w:color="auto"/>
        <w:right w:val="none" w:sz="0" w:space="0" w:color="auto"/>
      </w:divBdr>
    </w:div>
    <w:div w:id="310528914">
      <w:bodyDiv w:val="1"/>
      <w:marLeft w:val="0"/>
      <w:marRight w:val="0"/>
      <w:marTop w:val="0"/>
      <w:marBottom w:val="0"/>
      <w:divBdr>
        <w:top w:val="none" w:sz="0" w:space="0" w:color="auto"/>
        <w:left w:val="none" w:sz="0" w:space="0" w:color="auto"/>
        <w:bottom w:val="none" w:sz="0" w:space="0" w:color="auto"/>
        <w:right w:val="none" w:sz="0" w:space="0" w:color="auto"/>
      </w:divBdr>
    </w:div>
    <w:div w:id="704789988">
      <w:bodyDiv w:val="1"/>
      <w:marLeft w:val="0"/>
      <w:marRight w:val="0"/>
      <w:marTop w:val="0"/>
      <w:marBottom w:val="0"/>
      <w:divBdr>
        <w:top w:val="none" w:sz="0" w:space="0" w:color="auto"/>
        <w:left w:val="none" w:sz="0" w:space="0" w:color="auto"/>
        <w:bottom w:val="none" w:sz="0" w:space="0" w:color="auto"/>
        <w:right w:val="none" w:sz="0" w:space="0" w:color="auto"/>
      </w:divBdr>
    </w:div>
    <w:div w:id="960381845">
      <w:bodyDiv w:val="1"/>
      <w:marLeft w:val="0"/>
      <w:marRight w:val="0"/>
      <w:marTop w:val="0"/>
      <w:marBottom w:val="0"/>
      <w:divBdr>
        <w:top w:val="none" w:sz="0" w:space="0" w:color="auto"/>
        <w:left w:val="none" w:sz="0" w:space="0" w:color="auto"/>
        <w:bottom w:val="none" w:sz="0" w:space="0" w:color="auto"/>
        <w:right w:val="none" w:sz="0" w:space="0" w:color="auto"/>
      </w:divBdr>
    </w:div>
    <w:div w:id="1429347038">
      <w:bodyDiv w:val="1"/>
      <w:marLeft w:val="0"/>
      <w:marRight w:val="0"/>
      <w:marTop w:val="0"/>
      <w:marBottom w:val="0"/>
      <w:divBdr>
        <w:top w:val="none" w:sz="0" w:space="0" w:color="auto"/>
        <w:left w:val="none" w:sz="0" w:space="0" w:color="auto"/>
        <w:bottom w:val="none" w:sz="0" w:space="0" w:color="auto"/>
        <w:right w:val="none" w:sz="0" w:space="0" w:color="auto"/>
      </w:divBdr>
      <w:divsChild>
        <w:div w:id="1189418058">
          <w:marLeft w:val="277"/>
          <w:marRight w:val="0"/>
          <w:marTop w:val="0"/>
          <w:marBottom w:val="277"/>
          <w:divBdr>
            <w:top w:val="none" w:sz="0" w:space="0" w:color="auto"/>
            <w:left w:val="none" w:sz="0" w:space="0" w:color="auto"/>
            <w:bottom w:val="single" w:sz="6" w:space="6" w:color="B2B2B2"/>
            <w:right w:val="none" w:sz="0" w:space="0" w:color="auto"/>
          </w:divBdr>
        </w:div>
        <w:div w:id="2060743761">
          <w:marLeft w:val="0"/>
          <w:marRight w:val="0"/>
          <w:marTop w:val="0"/>
          <w:marBottom w:val="0"/>
          <w:divBdr>
            <w:top w:val="none" w:sz="0" w:space="0" w:color="auto"/>
            <w:left w:val="none" w:sz="0" w:space="0" w:color="auto"/>
            <w:bottom w:val="none" w:sz="0" w:space="0" w:color="auto"/>
            <w:right w:val="none" w:sz="0" w:space="0" w:color="auto"/>
          </w:divBdr>
        </w:div>
        <w:div w:id="2109041664">
          <w:marLeft w:val="0"/>
          <w:marRight w:val="0"/>
          <w:marTop w:val="0"/>
          <w:marBottom w:val="0"/>
          <w:divBdr>
            <w:top w:val="none" w:sz="0" w:space="0" w:color="auto"/>
            <w:left w:val="none" w:sz="0" w:space="0" w:color="auto"/>
            <w:bottom w:val="none" w:sz="0" w:space="0" w:color="auto"/>
            <w:right w:val="none" w:sz="0" w:space="0" w:color="auto"/>
          </w:divBdr>
        </w:div>
      </w:divsChild>
    </w:div>
    <w:div w:id="1733307809">
      <w:bodyDiv w:val="1"/>
      <w:marLeft w:val="0"/>
      <w:marRight w:val="0"/>
      <w:marTop w:val="0"/>
      <w:marBottom w:val="0"/>
      <w:divBdr>
        <w:top w:val="none" w:sz="0" w:space="0" w:color="auto"/>
        <w:left w:val="none" w:sz="0" w:space="0" w:color="auto"/>
        <w:bottom w:val="none" w:sz="0" w:space="0" w:color="auto"/>
        <w:right w:val="none" w:sz="0" w:space="0" w:color="auto"/>
      </w:divBdr>
    </w:div>
    <w:div w:id="19841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Малика</cp:lastModifiedBy>
  <cp:revision>15</cp:revision>
  <cp:lastPrinted>2015-01-08T06:05:00Z</cp:lastPrinted>
  <dcterms:created xsi:type="dcterms:W3CDTF">2015-01-07T19:23:00Z</dcterms:created>
  <dcterms:modified xsi:type="dcterms:W3CDTF">2015-12-01T19:44:00Z</dcterms:modified>
</cp:coreProperties>
</file>