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FB" w:rsidRPr="004C1685" w:rsidRDefault="00062BFB" w:rsidP="001205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Аналитические материалы р</w:t>
      </w: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езультатов психолого-педагогического сопровождения субъектов образовательного процесса </w:t>
      </w:r>
    </w:p>
    <w:p w:rsidR="006F5AFD" w:rsidRPr="004C1685" w:rsidRDefault="006E1C4C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3.4.1.</w:t>
      </w:r>
      <w:r w:rsidR="006F5AFD" w:rsidRPr="004C1685">
        <w:rPr>
          <w:rStyle w:val="9"/>
          <w:b/>
          <w:color w:val="000000" w:themeColor="text1"/>
          <w:sz w:val="28"/>
          <w:szCs w:val="28"/>
        </w:rPr>
        <w:t xml:space="preserve">Социализация и адаптация </w:t>
      </w:r>
      <w:r w:rsidR="00032F02" w:rsidRPr="004C1685">
        <w:rPr>
          <w:rStyle w:val="9"/>
          <w:b/>
          <w:color w:val="000000" w:themeColor="text1"/>
          <w:sz w:val="28"/>
          <w:szCs w:val="28"/>
        </w:rPr>
        <w:t xml:space="preserve">школьников </w:t>
      </w:r>
      <w:r w:rsidR="006F5AFD" w:rsidRPr="004C1685">
        <w:rPr>
          <w:rStyle w:val="9"/>
          <w:b/>
          <w:color w:val="000000" w:themeColor="text1"/>
          <w:sz w:val="28"/>
          <w:szCs w:val="28"/>
        </w:rPr>
        <w:t>к новым жизненным условиям</w:t>
      </w:r>
    </w:p>
    <w:p w:rsidR="00F74753" w:rsidRPr="004C1685" w:rsidRDefault="00F74753" w:rsidP="00F747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Психодиагностическая работа</w:t>
      </w:r>
    </w:p>
    <w:p w:rsidR="00193787" w:rsidRPr="004C1685" w:rsidRDefault="00193787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 xml:space="preserve">Тест </w:t>
      </w:r>
      <w:r w:rsidR="006F5AFD" w:rsidRPr="004C1685">
        <w:rPr>
          <w:rStyle w:val="9"/>
          <w:b/>
          <w:color w:val="000000" w:themeColor="text1"/>
          <w:sz w:val="28"/>
          <w:szCs w:val="28"/>
        </w:rPr>
        <w:t xml:space="preserve"> «Школа»</w:t>
      </w:r>
      <w:r w:rsidRPr="004C1685">
        <w:rPr>
          <w:rStyle w:val="9"/>
          <w:b/>
          <w:color w:val="000000" w:themeColor="text1"/>
          <w:sz w:val="28"/>
          <w:szCs w:val="28"/>
        </w:rPr>
        <w:t xml:space="preserve"> (В.М. Блейхер, И.В. Круг)</w:t>
      </w:r>
    </w:p>
    <w:p w:rsidR="00193787" w:rsidRPr="004C1685" w:rsidRDefault="00193787" w:rsidP="00484926">
      <w:pPr>
        <w:spacing w:after="0" w:line="240" w:lineRule="auto"/>
        <w:jc w:val="center"/>
        <w:rPr>
          <w:rStyle w:val="9"/>
          <w:color w:val="000000" w:themeColor="text1"/>
          <w:sz w:val="28"/>
          <w:szCs w:val="28"/>
        </w:rPr>
      </w:pPr>
    </w:p>
    <w:p w:rsidR="00193787" w:rsidRPr="004C1685" w:rsidRDefault="00193787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Изучение адаптивности</w:t>
      </w:r>
      <w:r w:rsidR="00032F02" w:rsidRPr="004C1685">
        <w:rPr>
          <w:rStyle w:val="9"/>
          <w:color w:val="000000" w:themeColor="text1"/>
          <w:sz w:val="28"/>
          <w:szCs w:val="28"/>
        </w:rPr>
        <w:t xml:space="preserve"> школьников</w:t>
      </w:r>
      <w:r w:rsidRPr="004C1685">
        <w:rPr>
          <w:rStyle w:val="9"/>
          <w:color w:val="000000" w:themeColor="text1"/>
          <w:sz w:val="28"/>
          <w:szCs w:val="28"/>
        </w:rPr>
        <w:t>, которое оценивается по отношению со сверстниками и учителями, выявление проблем с самооценкой, аппетитом, сном и настроением. Имеет три степени выраженности дезадаптации: дезадаптация; латентная дезадаптация и дети, не имеющие трудностей.</w:t>
      </w:r>
    </w:p>
    <w:p w:rsidR="003C2458" w:rsidRPr="004C1685" w:rsidRDefault="003C2458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</w:p>
    <w:p w:rsidR="00BE7961" w:rsidRPr="004C1685" w:rsidRDefault="00BE7961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4E41A306" wp14:editId="4717F96B">
            <wp:extent cx="5486400" cy="43243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46900" w:rsidRPr="004C1685" w:rsidRDefault="003503A7" w:rsidP="00484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246900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детей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6900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испытывающих трудности в адаптации (дезадаптация и латентная дезадаптация)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2458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протяжении 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="003C2458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лет</w:t>
      </w:r>
      <w:r w:rsidR="003911BB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тенденцию к снижению</w:t>
      </w:r>
      <w:r w:rsidR="00246900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. Важно учитывать, что у некоторых несовершеннолетних выявлено несколько факторов дезадаптации одновременно.</w:t>
      </w:r>
    </w:p>
    <w:p w:rsidR="004C2D7E" w:rsidRPr="004C1685" w:rsidRDefault="004C2D7E" w:rsidP="00484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6972" w:rsidRPr="004C1685" w:rsidRDefault="00FF6972" w:rsidP="00484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5976" w:rsidRPr="004C1685" w:rsidRDefault="005C2417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М</w:t>
      </w:r>
      <w:r w:rsidR="00A75976" w:rsidRPr="004C1685">
        <w:rPr>
          <w:rStyle w:val="9"/>
          <w:b/>
          <w:color w:val="000000" w:themeColor="text1"/>
          <w:sz w:val="28"/>
          <w:szCs w:val="28"/>
        </w:rPr>
        <w:t>етодика</w:t>
      </w:r>
      <w:r w:rsidRPr="004C1685">
        <w:rPr>
          <w:rStyle w:val="9"/>
          <w:b/>
          <w:color w:val="000000" w:themeColor="text1"/>
          <w:sz w:val="28"/>
          <w:szCs w:val="28"/>
        </w:rPr>
        <w:t xml:space="preserve"> </w:t>
      </w:r>
      <w:r w:rsidR="00690B05" w:rsidRPr="004C1685">
        <w:rPr>
          <w:rStyle w:val="9"/>
          <w:b/>
          <w:color w:val="000000" w:themeColor="text1"/>
          <w:sz w:val="28"/>
          <w:szCs w:val="28"/>
        </w:rPr>
        <w:t xml:space="preserve">«Шкала тревожности» </w:t>
      </w:r>
      <w:r w:rsidRPr="004C1685">
        <w:rPr>
          <w:rStyle w:val="9"/>
          <w:b/>
          <w:color w:val="000000" w:themeColor="text1"/>
          <w:sz w:val="28"/>
          <w:szCs w:val="28"/>
        </w:rPr>
        <w:t>О.Кондаша.</w:t>
      </w:r>
    </w:p>
    <w:p w:rsidR="00A75976" w:rsidRPr="004C1685" w:rsidRDefault="00E95BF1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предназначена для изучения уровня тревожности</w:t>
      </w:r>
      <w:r w:rsid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учащихся 5-9</w:t>
      </w:r>
      <w:r w:rsidR="003C2458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</w:t>
      </w:r>
      <w:r w:rsidR="003911BB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0B05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методики можно выявить учебную, самооценочную и межличностную тревоги. Степень их выраженности оценивается по пяти градациям: </w:t>
      </w:r>
      <w:r w:rsidR="00AC659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очень высокий, </w:t>
      </w:r>
      <w:r w:rsidR="00690B05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высокий, повышенный, средни</w:t>
      </w:r>
      <w:r w:rsidR="00AC659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</w:t>
      </w:r>
      <w:r w:rsidR="00690B05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низкий. </w:t>
      </w:r>
      <w:r w:rsidR="00FF6972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проводится 2 раза в год, в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6972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начале и 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F6972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конце учебного года.</w:t>
      </w:r>
    </w:p>
    <w:p w:rsidR="00484926" w:rsidRPr="004C1685" w:rsidRDefault="00484926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7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87"/>
        <w:gridCol w:w="786"/>
        <w:gridCol w:w="886"/>
        <w:gridCol w:w="785"/>
        <w:gridCol w:w="886"/>
        <w:gridCol w:w="785"/>
        <w:gridCol w:w="886"/>
        <w:gridCol w:w="785"/>
        <w:gridCol w:w="886"/>
        <w:gridCol w:w="785"/>
      </w:tblGrid>
      <w:tr w:rsidR="004C1685" w:rsidRPr="004C1685" w:rsidTr="00D92C67">
        <w:tc>
          <w:tcPr>
            <w:tcW w:w="172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Уровень тревожности/ уч.год</w:t>
            </w:r>
          </w:p>
        </w:tc>
        <w:tc>
          <w:tcPr>
            <w:tcW w:w="1609" w:type="dxa"/>
            <w:gridSpan w:val="2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2017-2018</w:t>
            </w:r>
          </w:p>
        </w:tc>
        <w:tc>
          <w:tcPr>
            <w:tcW w:w="1610" w:type="dxa"/>
            <w:gridSpan w:val="2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2018-2019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</w:tc>
        <w:tc>
          <w:tcPr>
            <w:tcW w:w="1610" w:type="dxa"/>
            <w:gridSpan w:val="2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2020-2021</w:t>
            </w:r>
          </w:p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10" w:type="dxa"/>
            <w:gridSpan w:val="2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2021-2022</w:t>
            </w:r>
          </w:p>
        </w:tc>
      </w:tr>
      <w:tr w:rsidR="004C1685" w:rsidRPr="004C1685" w:rsidTr="00D92C67">
        <w:tc>
          <w:tcPr>
            <w:tcW w:w="172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2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</w:tr>
      <w:tr w:rsidR="004C1685" w:rsidRPr="004C1685" w:rsidTr="00D92C67">
        <w:tc>
          <w:tcPr>
            <w:tcW w:w="172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высокий</w:t>
            </w:r>
          </w:p>
        </w:tc>
        <w:tc>
          <w:tcPr>
            <w:tcW w:w="852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19%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16%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</w:tr>
      <w:tr w:rsidR="004C1685" w:rsidRPr="004C1685" w:rsidTr="00D92C67">
        <w:tc>
          <w:tcPr>
            <w:tcW w:w="172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средний</w:t>
            </w:r>
          </w:p>
        </w:tc>
        <w:tc>
          <w:tcPr>
            <w:tcW w:w="852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51%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37%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45%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</w:tr>
      <w:tr w:rsidR="004C1685" w:rsidRPr="004C1685" w:rsidTr="00D92C67">
        <w:tc>
          <w:tcPr>
            <w:tcW w:w="172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низкий</w:t>
            </w:r>
          </w:p>
        </w:tc>
        <w:tc>
          <w:tcPr>
            <w:tcW w:w="852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32%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48%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34%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50%</w:t>
            </w:r>
          </w:p>
        </w:tc>
        <w:tc>
          <w:tcPr>
            <w:tcW w:w="853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  <w:tc>
          <w:tcPr>
            <w:tcW w:w="757" w:type="dxa"/>
            <w:shd w:val="clear" w:color="auto" w:fill="auto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52%</w:t>
            </w:r>
          </w:p>
        </w:tc>
        <w:tc>
          <w:tcPr>
            <w:tcW w:w="853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  <w:tc>
          <w:tcPr>
            <w:tcW w:w="757" w:type="dxa"/>
          </w:tcPr>
          <w:p w:rsidR="003915FC" w:rsidRPr="004C1685" w:rsidRDefault="003915FC" w:rsidP="003915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54%</w:t>
            </w:r>
          </w:p>
        </w:tc>
      </w:tr>
    </w:tbl>
    <w:p w:rsidR="003915FC" w:rsidRPr="004C1685" w:rsidRDefault="003915FC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4926" w:rsidRPr="004C1685" w:rsidRDefault="003915FC" w:rsidP="00484926">
      <w:pPr>
        <w:pStyle w:val="1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Выводы: за пять лет</w:t>
      </w:r>
      <w:r w:rsidR="00484926" w:rsidRPr="004C1685">
        <w:rPr>
          <w:color w:val="000000" w:themeColor="text1"/>
          <w:sz w:val="28"/>
          <w:szCs w:val="28"/>
        </w:rPr>
        <w:t xml:space="preserve"> отмечается отрицательная динамика уровня тревожности у обучающихся.</w:t>
      </w:r>
    </w:p>
    <w:p w:rsidR="00484926" w:rsidRPr="004C1685" w:rsidRDefault="00484926" w:rsidP="004849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4040C" w:rsidRPr="004C1685" w:rsidRDefault="00D137A7" w:rsidP="004849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Коррекционно-развивающая работа</w:t>
      </w:r>
    </w:p>
    <w:p w:rsidR="00A4040C" w:rsidRPr="004C1685" w:rsidRDefault="00A4040C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218B" w:rsidRPr="004C1685" w:rsidRDefault="00A4040C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</w:t>
      </w:r>
      <w:r w:rsidR="004D4A4E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тревожности и ул</w:t>
      </w:r>
      <w:r w:rsidR="005C218B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учшения адаптивных возможностей происходит при помощи коррекционных программ. Коррекционная программа </w:t>
      </w:r>
      <w:r w:rsidR="005C218B" w:rsidRPr="004C1685">
        <w:rPr>
          <w:rStyle w:val="9"/>
          <w:color w:val="000000" w:themeColor="text1"/>
          <w:sz w:val="28"/>
          <w:szCs w:val="28"/>
        </w:rPr>
        <w:t>«Я учусь владеть собой» автор Н.К. Слободянник предназначена для коррекции эмоциональной сферы младших школьников и содержит 34 занятия, из расчета 1-2 занятие в неделю.</w:t>
      </w:r>
    </w:p>
    <w:p w:rsidR="005C218B" w:rsidRPr="004C1685" w:rsidRDefault="00541062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За рассматр</w:t>
      </w:r>
      <w:r w:rsidR="003911BB" w:rsidRPr="004C1685">
        <w:rPr>
          <w:rStyle w:val="9"/>
          <w:color w:val="000000" w:themeColor="text1"/>
          <w:sz w:val="28"/>
          <w:szCs w:val="28"/>
        </w:rPr>
        <w:t>иваемый период занятия посетили</w:t>
      </w:r>
      <w:r w:rsidR="00043C3D" w:rsidRPr="004C1685">
        <w:rPr>
          <w:rStyle w:val="9"/>
          <w:color w:val="000000" w:themeColor="text1"/>
          <w:sz w:val="28"/>
          <w:szCs w:val="28"/>
        </w:rPr>
        <w:t>,</w:t>
      </w:r>
      <w:r w:rsidRPr="004C1685">
        <w:rPr>
          <w:rStyle w:val="9"/>
          <w:color w:val="000000" w:themeColor="text1"/>
          <w:sz w:val="28"/>
          <w:szCs w:val="28"/>
        </w:rPr>
        <w:t xml:space="preserve"> с различной степенью вкл</w:t>
      </w:r>
      <w:r w:rsidR="003911BB" w:rsidRPr="004C1685">
        <w:rPr>
          <w:rStyle w:val="9"/>
          <w:color w:val="000000" w:themeColor="text1"/>
          <w:sz w:val="28"/>
          <w:szCs w:val="28"/>
        </w:rPr>
        <w:t>юченности в тренинговый процесс</w:t>
      </w:r>
      <w:r w:rsidR="00043C3D" w:rsidRPr="004C1685">
        <w:rPr>
          <w:rStyle w:val="9"/>
          <w:color w:val="000000" w:themeColor="text1"/>
          <w:sz w:val="28"/>
          <w:szCs w:val="28"/>
        </w:rPr>
        <w:t>,</w:t>
      </w:r>
      <w:r w:rsidR="004C1685">
        <w:rPr>
          <w:rStyle w:val="9"/>
          <w:color w:val="000000" w:themeColor="text1"/>
          <w:sz w:val="28"/>
          <w:szCs w:val="28"/>
        </w:rPr>
        <w:t xml:space="preserve"> 5</w:t>
      </w:r>
      <w:r w:rsidRPr="004C1685">
        <w:rPr>
          <w:rStyle w:val="9"/>
          <w:color w:val="000000" w:themeColor="text1"/>
          <w:sz w:val="28"/>
          <w:szCs w:val="28"/>
        </w:rPr>
        <w:t>3 школьника.</w:t>
      </w:r>
    </w:p>
    <w:p w:rsidR="000A64E6" w:rsidRPr="004C1685" w:rsidRDefault="00541062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Коррекционная программа </w:t>
      </w:r>
      <w:r w:rsidRPr="004C1685">
        <w:rPr>
          <w:rStyle w:val="9"/>
          <w:color w:val="000000" w:themeColor="text1"/>
          <w:sz w:val="28"/>
          <w:szCs w:val="28"/>
        </w:rPr>
        <w:t>«Психологический тренинг с подростками» автор Л.Ф. Анн</w:t>
      </w:r>
      <w:r w:rsidR="005C218B" w:rsidRPr="004C1685">
        <w:rPr>
          <w:rStyle w:val="9"/>
          <w:color w:val="000000" w:themeColor="text1"/>
          <w:sz w:val="28"/>
          <w:szCs w:val="28"/>
        </w:rPr>
        <w:t xml:space="preserve"> </w:t>
      </w:r>
      <w:r w:rsidRPr="004C1685">
        <w:rPr>
          <w:rStyle w:val="9"/>
          <w:color w:val="000000" w:themeColor="text1"/>
          <w:sz w:val="28"/>
          <w:szCs w:val="28"/>
        </w:rPr>
        <w:t>предназначена для коррекции эмоционально-волевого поведения детей подросткового возраста, содержит 30 занятий, из расчета 1-2 занятие в неделю.</w:t>
      </w:r>
    </w:p>
    <w:p w:rsidR="00541062" w:rsidRPr="004C1685" w:rsidRDefault="00541062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За рассматриваемый период занятия посетили, с различной степенью включ</w:t>
      </w:r>
      <w:r w:rsidR="004C1685">
        <w:rPr>
          <w:rStyle w:val="9"/>
          <w:color w:val="000000" w:themeColor="text1"/>
          <w:sz w:val="28"/>
          <w:szCs w:val="28"/>
        </w:rPr>
        <w:t>енности в тренинговый процесс, 37</w:t>
      </w:r>
      <w:r w:rsidRPr="004C1685">
        <w:rPr>
          <w:rStyle w:val="9"/>
          <w:color w:val="000000" w:themeColor="text1"/>
          <w:sz w:val="28"/>
          <w:szCs w:val="28"/>
        </w:rPr>
        <w:t xml:space="preserve"> подростков.</w:t>
      </w:r>
    </w:p>
    <w:p w:rsidR="00541062" w:rsidRPr="004C1685" w:rsidRDefault="00541062" w:rsidP="00484926">
      <w:pPr>
        <w:spacing w:after="0" w:line="240" w:lineRule="auto"/>
        <w:ind w:firstLine="708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Динамику влияния тренингов на адаптацию воспитанников можно увидеть по таблицам выше.</w:t>
      </w:r>
    </w:p>
    <w:p w:rsidR="00541062" w:rsidRPr="004C1685" w:rsidRDefault="00541062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</w:p>
    <w:p w:rsidR="00DE131B" w:rsidRPr="004C1685" w:rsidRDefault="00DE131B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Консультативная работа</w:t>
      </w:r>
    </w:p>
    <w:p w:rsidR="00541062" w:rsidRPr="004C1685" w:rsidRDefault="00541062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Консультирование направлено на повышение психологической компетентности клиентов (детей и взрослых) и преодолению различного рода страхов</w:t>
      </w:r>
      <w:r w:rsidR="00043C3D" w:rsidRPr="004C1685">
        <w:rPr>
          <w:rStyle w:val="9"/>
          <w:color w:val="000000" w:themeColor="text1"/>
          <w:sz w:val="28"/>
          <w:szCs w:val="28"/>
        </w:rPr>
        <w:t>,</w:t>
      </w:r>
      <w:r w:rsidRPr="004C1685">
        <w:rPr>
          <w:rStyle w:val="9"/>
          <w:color w:val="000000" w:themeColor="text1"/>
          <w:sz w:val="28"/>
          <w:szCs w:val="28"/>
        </w:rPr>
        <w:t xml:space="preserve"> связанных с повседневной жизнью, общением и обучением.</w:t>
      </w:r>
    </w:p>
    <w:p w:rsidR="00541062" w:rsidRPr="004C1685" w:rsidRDefault="00541062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</w:p>
    <w:p w:rsidR="00020271" w:rsidRPr="004C1685" w:rsidRDefault="00D137A7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Просветительская работа</w:t>
      </w:r>
    </w:p>
    <w:p w:rsidR="00DE131B" w:rsidRPr="004C1685" w:rsidRDefault="00DE131B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</w:p>
    <w:p w:rsidR="00020271" w:rsidRPr="004C1685" w:rsidRDefault="00020271" w:rsidP="00F74753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Лекции, семинары, выступления на совещаниях для сотрудников учреждения </w:t>
      </w:r>
      <w:r w:rsidR="00043C3D" w:rsidRPr="004C1685">
        <w:rPr>
          <w:rStyle w:val="9"/>
          <w:color w:val="000000" w:themeColor="text1"/>
          <w:sz w:val="28"/>
          <w:szCs w:val="28"/>
        </w:rPr>
        <w:t xml:space="preserve">и родителей учащихся </w:t>
      </w:r>
      <w:r w:rsidRPr="004C1685">
        <w:rPr>
          <w:rStyle w:val="9"/>
          <w:color w:val="000000" w:themeColor="text1"/>
          <w:sz w:val="28"/>
          <w:szCs w:val="28"/>
        </w:rPr>
        <w:t xml:space="preserve">по темам: </w:t>
      </w:r>
    </w:p>
    <w:p w:rsidR="00020271" w:rsidRPr="004C1685" w:rsidRDefault="00020271" w:rsidP="00484926">
      <w:pPr>
        <w:spacing w:after="0" w:line="240" w:lineRule="auto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1. « Ада</w:t>
      </w:r>
      <w:r w:rsidR="00F74753" w:rsidRPr="004C1685">
        <w:rPr>
          <w:rStyle w:val="9"/>
          <w:color w:val="000000" w:themeColor="text1"/>
          <w:sz w:val="28"/>
          <w:szCs w:val="28"/>
        </w:rPr>
        <w:t>птация первоклассников к школе»</w:t>
      </w:r>
    </w:p>
    <w:p w:rsidR="00020271" w:rsidRPr="004C1685" w:rsidRDefault="00020271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2.  «</w:t>
      </w:r>
      <w:r w:rsidR="00043C3D" w:rsidRPr="004C1685">
        <w:rPr>
          <w:rStyle w:val="9"/>
          <w:color w:val="000000" w:themeColor="text1"/>
          <w:sz w:val="28"/>
          <w:szCs w:val="28"/>
        </w:rPr>
        <w:t>Проблемы адаптации</w:t>
      </w:r>
      <w:r w:rsidR="00F74753" w:rsidRPr="004C1685">
        <w:rPr>
          <w:rStyle w:val="9"/>
          <w:color w:val="000000" w:themeColor="text1"/>
          <w:sz w:val="28"/>
          <w:szCs w:val="28"/>
        </w:rPr>
        <w:t xml:space="preserve"> учащихся 5 классов»</w:t>
      </w:r>
    </w:p>
    <w:p w:rsidR="00020271" w:rsidRPr="004C1685" w:rsidRDefault="00F74753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4</w:t>
      </w:r>
      <w:r w:rsidR="00020271" w:rsidRPr="004C1685">
        <w:rPr>
          <w:rStyle w:val="9"/>
          <w:color w:val="000000" w:themeColor="text1"/>
          <w:sz w:val="28"/>
          <w:szCs w:val="28"/>
        </w:rPr>
        <w:t>.«Особенности воспитания и обучения высокотревожных детей»</w:t>
      </w:r>
    </w:p>
    <w:p w:rsidR="00043C3D" w:rsidRPr="004C1685" w:rsidRDefault="00F74753" w:rsidP="00484926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5</w:t>
      </w:r>
      <w:r w:rsidR="00043C3D" w:rsidRPr="004C1685">
        <w:rPr>
          <w:rStyle w:val="9"/>
          <w:color w:val="000000" w:themeColor="text1"/>
          <w:sz w:val="28"/>
          <w:szCs w:val="28"/>
        </w:rPr>
        <w:t>. «Этот сложный подростковый возраст»</w:t>
      </w:r>
    </w:p>
    <w:p w:rsidR="00541062" w:rsidRPr="004C1685" w:rsidRDefault="00F74753" w:rsidP="00F74753">
      <w:pPr>
        <w:spacing w:after="0" w:line="240" w:lineRule="auto"/>
        <w:ind w:firstLine="708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За рассматриваемый период п</w:t>
      </w:r>
      <w:r w:rsidR="004C1685">
        <w:rPr>
          <w:rStyle w:val="9"/>
          <w:color w:val="000000" w:themeColor="text1"/>
          <w:sz w:val="28"/>
          <w:szCs w:val="28"/>
        </w:rPr>
        <w:t>осетили занятия 7</w:t>
      </w:r>
      <w:r w:rsidR="003915FC" w:rsidRPr="004C1685">
        <w:rPr>
          <w:rStyle w:val="9"/>
          <w:color w:val="000000" w:themeColor="text1"/>
          <w:sz w:val="28"/>
          <w:szCs w:val="28"/>
        </w:rPr>
        <w:t>8</w:t>
      </w:r>
      <w:r w:rsidR="00E70AE8" w:rsidRPr="004C1685">
        <w:rPr>
          <w:rStyle w:val="9"/>
          <w:color w:val="000000" w:themeColor="text1"/>
          <w:sz w:val="28"/>
          <w:szCs w:val="28"/>
        </w:rPr>
        <w:t xml:space="preserve"> человек.</w:t>
      </w:r>
    </w:p>
    <w:p w:rsidR="00F406C3" w:rsidRPr="004C1685" w:rsidRDefault="00F406C3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4C1685" w:rsidRDefault="004C1685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4C1685" w:rsidRDefault="004C1685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4C1685" w:rsidRDefault="004C1685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4C1685" w:rsidRDefault="004C1685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3.4.2.Помощь в формировании социально-психологической компетентности</w:t>
      </w: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Психодиагностическая работа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Психодиагностическая работа направлена на выявление негативных эмоциональных состояний и формирование акцентуированных типов личности, которые, впоследствии, приведут к социальной дезадаптации воспитанников.</w:t>
      </w:r>
    </w:p>
    <w:p w:rsidR="00F406C3" w:rsidRPr="004C1685" w:rsidRDefault="00F406C3" w:rsidP="00484926">
      <w:pPr>
        <w:pStyle w:val="11"/>
        <w:shd w:val="clear" w:color="auto" w:fill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pStyle w:val="11"/>
        <w:shd w:val="clear" w:color="auto" w:fill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Определение личностных особенностей по экспресс методике Айзенка</w:t>
      </w:r>
    </w:p>
    <w:p w:rsidR="005F53DD" w:rsidRPr="004C1685" w:rsidRDefault="005F53DD" w:rsidP="00484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определения личностных особенностей предложена </w:t>
      </w:r>
      <w:r w:rsidR="00F7475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Г.Ю. </w:t>
      </w:r>
      <w:r w:rsidRPr="004C1685">
        <w:rPr>
          <w:rStyle w:val="9"/>
          <w:color w:val="000000" w:themeColor="text1"/>
          <w:sz w:val="28"/>
          <w:szCs w:val="28"/>
        </w:rPr>
        <w:t>Айзенком и диагностирует личность по двум шкалам: экстраверсия-интроверсия и нейротизм (склонности к невротическим реакциям и эмоциональной лабильности). Диагностика проводится два раза в год (в сентябре и апреле).</w:t>
      </w:r>
    </w:p>
    <w:p w:rsidR="00F406C3" w:rsidRPr="004C1685" w:rsidRDefault="00F406C3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6C3" w:rsidRPr="004C1685" w:rsidRDefault="003915FC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7DC853CF" wp14:editId="09443985">
            <wp:extent cx="5486400" cy="43243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F53DD" w:rsidRPr="004C1685" w:rsidRDefault="005F53DD" w:rsidP="00484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: на протяжен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ии пяти лет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отмечается постепенное стабильное снижение уровня нейротизма и повышение количества воспитанников с эмоционально стабильным поведением.</w:t>
      </w: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4753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Методика «Патохарактерологического </w:t>
      </w: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диагностического опросника» Личко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Данная методика предназначена для определение акцентуации характера в подростковом возрасте. ПДО содержит материал по выявлению 11 типов акцентуации характера и степени их выраженности. Приведение полных </w:t>
      </w:r>
      <w:r w:rsidRPr="004C1685">
        <w:rPr>
          <w:rStyle w:val="9"/>
          <w:color w:val="000000" w:themeColor="text1"/>
          <w:sz w:val="28"/>
          <w:szCs w:val="28"/>
        </w:rPr>
        <w:lastRenderedPageBreak/>
        <w:t>таблиц результатов по психодиагностике громоздко и не является целесообразным. Здесь приводится только количество детей имеющих явную акцентуацию и признаки социальной дезадаптации. Диагностика проводится два раза в год (в сентябре и апреле).</w:t>
      </w:r>
    </w:p>
    <w:p w:rsidR="00484926" w:rsidRPr="004C1685" w:rsidRDefault="003915FC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95F469C" wp14:editId="77249759">
            <wp:extent cx="5486400" cy="3276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53DD" w:rsidRPr="004C1685" w:rsidRDefault="005F53DD" w:rsidP="00484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из анализа видно, что в течение </w:t>
      </w:r>
      <w:r w:rsidR="005552C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пяти 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лет происходит постепенное стабильное с</w:t>
      </w:r>
      <w:r w:rsidR="003915FC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нижение количества обучающихся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 выраженной дезадаптацией и явной акцентуацией характера.</w:t>
      </w:r>
    </w:p>
    <w:p w:rsidR="00484926" w:rsidRPr="004C1685" w:rsidRDefault="00484926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 «Стратегии поведения в конфликтных ситуациях» К. Томаса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Данная методика предназначена для выявления особенностей поведения испытуемых в различных конфликтных ситуациях. Анализ проводится по 5-и параметрам простым подсчетом количества баллов. Все стратегии поведения можно разделить на конструктивные (компромисс и сотрудничество) и на неконструктивные (соперничество, приспособление и уклонение).</w:t>
      </w:r>
      <w:r w:rsidRPr="004C1685">
        <w:rPr>
          <w:rStyle w:val="9"/>
          <w:color w:val="000000" w:themeColor="text1"/>
          <w:sz w:val="28"/>
          <w:szCs w:val="28"/>
        </w:rPr>
        <w:t xml:space="preserve"> Диагностика проводится два раза в год (в сентябре и апреле).</w:t>
      </w:r>
    </w:p>
    <w:p w:rsidR="006E2E42" w:rsidRPr="004C1685" w:rsidRDefault="006E2E42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Сводная таблица преобладания стратегий поведения в конфликте</w:t>
      </w:r>
    </w:p>
    <w:p w:rsidR="006E2E42" w:rsidRPr="004C1685" w:rsidRDefault="006E2E42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00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802"/>
        <w:gridCol w:w="791"/>
        <w:gridCol w:w="893"/>
        <w:gridCol w:w="791"/>
        <w:gridCol w:w="893"/>
        <w:gridCol w:w="791"/>
        <w:gridCol w:w="893"/>
        <w:gridCol w:w="791"/>
        <w:gridCol w:w="893"/>
        <w:gridCol w:w="791"/>
      </w:tblGrid>
      <w:tr w:rsidR="004C1685" w:rsidRPr="004C1685" w:rsidTr="005552C3">
        <w:tc>
          <w:tcPr>
            <w:tcW w:w="1673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Поведение в конфликте/ уч.год</w:t>
            </w:r>
          </w:p>
        </w:tc>
        <w:tc>
          <w:tcPr>
            <w:tcW w:w="1593" w:type="dxa"/>
            <w:gridSpan w:val="2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2017-2018</w:t>
            </w:r>
          </w:p>
        </w:tc>
        <w:tc>
          <w:tcPr>
            <w:tcW w:w="1684" w:type="dxa"/>
            <w:gridSpan w:val="2"/>
          </w:tcPr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2018-2019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2019-2020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2020-2021</w:t>
            </w:r>
          </w:p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84" w:type="dxa"/>
            <w:gridSpan w:val="2"/>
          </w:tcPr>
          <w:p w:rsidR="005552C3" w:rsidRPr="004C1685" w:rsidRDefault="005552C3" w:rsidP="00D92C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</w:rPr>
              <w:t>2021-2022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02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91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93" w:type="dxa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91" w:type="dxa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93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91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93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91" w:type="dxa"/>
            <w:shd w:val="clear" w:color="auto" w:fill="auto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  <w:tc>
          <w:tcPr>
            <w:tcW w:w="893" w:type="dxa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первичная</w:t>
            </w:r>
          </w:p>
        </w:tc>
        <w:tc>
          <w:tcPr>
            <w:tcW w:w="791" w:type="dxa"/>
          </w:tcPr>
          <w:p w:rsidR="005552C3" w:rsidRPr="004C1685" w:rsidRDefault="005552C3" w:rsidP="00D92C6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итоговая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6E2E42" w:rsidRPr="004C1685" w:rsidRDefault="006E2E42" w:rsidP="006E2E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Соперничество</w:t>
            </w:r>
          </w:p>
        </w:tc>
        <w:tc>
          <w:tcPr>
            <w:tcW w:w="802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11%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11%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8%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6%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6E2E42" w:rsidRPr="004C1685" w:rsidRDefault="006E2E42" w:rsidP="006E2E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Приспособление</w:t>
            </w:r>
          </w:p>
        </w:tc>
        <w:tc>
          <w:tcPr>
            <w:tcW w:w="802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17%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6E2E42" w:rsidRPr="004C1685" w:rsidRDefault="006E2E42" w:rsidP="006E2E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Уклонение</w:t>
            </w:r>
          </w:p>
        </w:tc>
        <w:tc>
          <w:tcPr>
            <w:tcW w:w="802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20%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15%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9%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12%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4%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6E2E42" w:rsidRPr="004C1685" w:rsidRDefault="006E2E42" w:rsidP="006E2E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Компромисс</w:t>
            </w:r>
          </w:p>
        </w:tc>
        <w:tc>
          <w:tcPr>
            <w:tcW w:w="802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18%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22%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32%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32%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</w:tr>
      <w:tr w:rsidR="004C1685" w:rsidRPr="004C1685" w:rsidTr="005552C3">
        <w:tc>
          <w:tcPr>
            <w:tcW w:w="1673" w:type="dxa"/>
            <w:shd w:val="clear" w:color="auto" w:fill="auto"/>
          </w:tcPr>
          <w:p w:rsidR="006E2E42" w:rsidRPr="004C1685" w:rsidRDefault="006E2E42" w:rsidP="006E2E4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Сотрудничество </w:t>
            </w:r>
          </w:p>
        </w:tc>
        <w:tc>
          <w:tcPr>
            <w:tcW w:w="802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25%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30%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35%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35%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  <w:tc>
          <w:tcPr>
            <w:tcW w:w="893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38%</w:t>
            </w:r>
          </w:p>
        </w:tc>
        <w:tc>
          <w:tcPr>
            <w:tcW w:w="791" w:type="dxa"/>
            <w:shd w:val="clear" w:color="auto" w:fill="auto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40%</w:t>
            </w:r>
          </w:p>
        </w:tc>
        <w:tc>
          <w:tcPr>
            <w:tcW w:w="893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44%</w:t>
            </w:r>
          </w:p>
        </w:tc>
        <w:tc>
          <w:tcPr>
            <w:tcW w:w="791" w:type="dxa"/>
          </w:tcPr>
          <w:p w:rsidR="006E2E42" w:rsidRPr="004C1685" w:rsidRDefault="006E2E42" w:rsidP="006E2E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</w:rPr>
              <w:t>46%</w:t>
            </w:r>
          </w:p>
        </w:tc>
      </w:tr>
    </w:tbl>
    <w:p w:rsidR="006E2E42" w:rsidRPr="004C1685" w:rsidRDefault="006E2E42" w:rsidP="0048492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</w:t>
      </w:r>
      <w:r w:rsidR="005552C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: на протяжении пяти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отмечается постепенное стабильное снижение количества воспитанников  использующих неконструктивные стратегии поведения в конфликте и рост, использующих конструктивные.  </w:t>
      </w:r>
    </w:p>
    <w:p w:rsidR="004B40CA" w:rsidRPr="004C1685" w:rsidRDefault="004B40CA" w:rsidP="004849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12650" w:rsidRPr="004C1685" w:rsidRDefault="00E12650" w:rsidP="004849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Коррекционно-развивающая работа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Треннинговые занятия по развитию личностных качеств направлены на преодоление социально-психологической дезадаптации и проводится по темам: «Развитие коммуникативных навыков», «Развитие социально-</w:t>
      </w:r>
      <w:r w:rsidRPr="004C1685">
        <w:rPr>
          <w:rStyle w:val="9"/>
          <w:color w:val="000000" w:themeColor="text1"/>
          <w:sz w:val="28"/>
          <w:szCs w:val="28"/>
        </w:rPr>
        <w:softHyphen/>
        <w:t xml:space="preserve">психологической компетентности». Тренинговые занятия «Умение жить среди людей», предназначены для коррекции эмоциональной-личностной сферы подростков и содержат 34 занятия в год, из расчета 1 занятие в неделю. 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За рассматриваемый период занятия посетили с различной степенью включенности в тренинговый процесс </w:t>
      </w:r>
      <w:r w:rsidR="004C1685">
        <w:rPr>
          <w:rStyle w:val="9"/>
          <w:color w:val="000000" w:themeColor="text1"/>
          <w:sz w:val="28"/>
          <w:szCs w:val="28"/>
        </w:rPr>
        <w:t>53 подростка</w:t>
      </w:r>
      <w:r w:rsidRPr="004C1685">
        <w:rPr>
          <w:rStyle w:val="9"/>
          <w:color w:val="000000" w:themeColor="text1"/>
          <w:sz w:val="28"/>
          <w:szCs w:val="28"/>
        </w:rPr>
        <w:t>.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Занятия по программе развития социального интеллекта: «Уроки жизни» Т.Г. Любимовой, предназначены для коррекции личностной сферы, развития эмпатии подростков и содержат 34 занятия в год, из расчета 1 занятие в неделю. 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За рассматриваемый период занятия посетили с различной степенью вклю</w:t>
      </w:r>
      <w:r w:rsidR="004C1685">
        <w:rPr>
          <w:rStyle w:val="9"/>
          <w:color w:val="000000" w:themeColor="text1"/>
          <w:sz w:val="28"/>
          <w:szCs w:val="28"/>
        </w:rPr>
        <w:t>ченности в тренинговый процесс 4</w:t>
      </w:r>
      <w:r w:rsidRPr="004C1685">
        <w:rPr>
          <w:rStyle w:val="9"/>
          <w:color w:val="000000" w:themeColor="text1"/>
          <w:sz w:val="28"/>
          <w:szCs w:val="28"/>
        </w:rPr>
        <w:t>7 подростков.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Социально-психологический тренинг «Конфликты и методы их преодоления» Е. Осипова, Е. Чуменко,</w:t>
      </w:r>
      <w:r w:rsidRPr="004C1685">
        <w:rPr>
          <w:rStyle w:val="9"/>
          <w:color w:val="000000" w:themeColor="text1"/>
          <w:sz w:val="28"/>
          <w:szCs w:val="28"/>
        </w:rPr>
        <w:t xml:space="preserve"> предназначены для коррекции поведения детей в конфликтной ситуации, содержат 34 занятия в год, из расчета 1 занятие в неделю. За рассматриваемый период занятия посетили с различной степенью вклю</w:t>
      </w:r>
      <w:r w:rsidR="004C1685">
        <w:rPr>
          <w:rStyle w:val="9"/>
          <w:color w:val="000000" w:themeColor="text1"/>
          <w:sz w:val="28"/>
          <w:szCs w:val="28"/>
        </w:rPr>
        <w:t>ченности в тренинговый процесс 44 подростка</w:t>
      </w:r>
      <w:r w:rsidRPr="004C1685">
        <w:rPr>
          <w:rStyle w:val="9"/>
          <w:color w:val="000000" w:themeColor="text1"/>
          <w:sz w:val="28"/>
          <w:szCs w:val="28"/>
        </w:rPr>
        <w:t>.</w:t>
      </w:r>
    </w:p>
    <w:p w:rsidR="00F74753" w:rsidRPr="004C1685" w:rsidRDefault="00F74753" w:rsidP="00F74753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«Тропинка к своему Я» (7-8 классы). </w:t>
      </w:r>
      <w:r w:rsidRPr="004C1685">
        <w:rPr>
          <w:rStyle w:val="9"/>
          <w:color w:val="000000" w:themeColor="text1"/>
          <w:sz w:val="28"/>
          <w:szCs w:val="28"/>
        </w:rPr>
        <w:t xml:space="preserve">За рассматриваемый период занятия посетили </w:t>
      </w:r>
      <w:r w:rsidR="004C1685">
        <w:rPr>
          <w:rStyle w:val="9"/>
          <w:color w:val="000000" w:themeColor="text1"/>
          <w:sz w:val="28"/>
          <w:szCs w:val="28"/>
        </w:rPr>
        <w:t>5</w:t>
      </w:r>
      <w:r w:rsidRPr="004C1685">
        <w:rPr>
          <w:rStyle w:val="9"/>
          <w:color w:val="000000" w:themeColor="text1"/>
          <w:sz w:val="28"/>
          <w:szCs w:val="28"/>
        </w:rPr>
        <w:t>8  подростков.</w:t>
      </w:r>
    </w:p>
    <w:p w:rsidR="004B40CA" w:rsidRPr="004C1685" w:rsidRDefault="004B40CA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Консультативная работа</w:t>
      </w:r>
    </w:p>
    <w:p w:rsidR="005F53DD" w:rsidRPr="004C1685" w:rsidRDefault="005F53DD" w:rsidP="0048492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Консультирование направлено на повышение психологической компетентности клиентов (детей и взрослых) и преодолению различного рода страхов связанных с повседневной жизнью, общением и обучением.</w:t>
      </w:r>
    </w:p>
    <w:p w:rsidR="005F53DD" w:rsidRPr="004C1685" w:rsidRDefault="005F53DD" w:rsidP="00484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Просветительская работа</w:t>
      </w:r>
    </w:p>
    <w:p w:rsidR="005F53DD" w:rsidRPr="004C1685" w:rsidRDefault="005F53DD" w:rsidP="0048492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53DD" w:rsidRPr="004C1685" w:rsidRDefault="005F53DD" w:rsidP="00484926">
      <w:pPr>
        <w:pStyle w:val="Web"/>
        <w:snapToGrid w:val="0"/>
        <w:spacing w:before="0" w:after="0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1.Беседы для воспитанников по темам: «Быть уверенным - это здорово», «Учитесь властвовать собой» </w:t>
      </w:r>
    </w:p>
    <w:p w:rsidR="005F53DD" w:rsidRPr="004C1685" w:rsidRDefault="005F53DD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За рассматри</w:t>
      </w:r>
      <w:r w:rsidR="004C1685">
        <w:rPr>
          <w:rStyle w:val="9"/>
          <w:color w:val="000000" w:themeColor="text1"/>
          <w:sz w:val="28"/>
          <w:szCs w:val="28"/>
        </w:rPr>
        <w:t>ваемый период занятия посетили 58</w:t>
      </w:r>
      <w:r w:rsidRPr="004C1685">
        <w:rPr>
          <w:rStyle w:val="9"/>
          <w:color w:val="000000" w:themeColor="text1"/>
          <w:sz w:val="28"/>
          <w:szCs w:val="28"/>
        </w:rPr>
        <w:t xml:space="preserve"> подростков.</w:t>
      </w:r>
    </w:p>
    <w:p w:rsidR="005F53DD" w:rsidRPr="004C1685" w:rsidRDefault="005F53DD" w:rsidP="0048492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2.Лекция для педагогов по темам: «Развитие социальной компетентности несовершеннолетних», «Формирование навыков целеполагания и самоконтроля у воспитанников».</w:t>
      </w:r>
    </w:p>
    <w:p w:rsidR="005F53DD" w:rsidRPr="004C1685" w:rsidRDefault="004C1685" w:rsidP="00484926">
      <w:pPr>
        <w:spacing w:after="0" w:line="240" w:lineRule="auto"/>
        <w:ind w:firstLine="708"/>
        <w:jc w:val="both"/>
        <w:rPr>
          <w:rStyle w:val="9"/>
          <w:color w:val="000000" w:themeColor="text1"/>
          <w:sz w:val="28"/>
          <w:szCs w:val="28"/>
        </w:rPr>
      </w:pPr>
      <w:r>
        <w:rPr>
          <w:rStyle w:val="9"/>
          <w:color w:val="000000" w:themeColor="text1"/>
          <w:sz w:val="28"/>
          <w:szCs w:val="28"/>
        </w:rPr>
        <w:t>Посетило занятия 18 педагогов</w:t>
      </w:r>
      <w:r w:rsidR="005F53DD" w:rsidRPr="004C1685">
        <w:rPr>
          <w:rStyle w:val="9"/>
          <w:color w:val="000000" w:themeColor="text1"/>
          <w:sz w:val="28"/>
          <w:szCs w:val="28"/>
        </w:rPr>
        <w:t>.</w:t>
      </w:r>
    </w:p>
    <w:p w:rsidR="005F53DD" w:rsidRPr="004C1685" w:rsidRDefault="005F53DD" w:rsidP="00484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4753" w:rsidRPr="004C1685" w:rsidRDefault="004B40CA" w:rsidP="004B40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3.4.3. </w:t>
      </w:r>
      <w:r w:rsidR="00F74753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</w:t>
      </w: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детей с признаками одаренности </w:t>
      </w:r>
    </w:p>
    <w:p w:rsidR="00F74753" w:rsidRPr="004C1685" w:rsidRDefault="00F74753" w:rsidP="00F747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Психодиагностическая работа</w:t>
      </w:r>
    </w:p>
    <w:p w:rsidR="004B40CA" w:rsidRPr="004C1685" w:rsidRDefault="004B40CA" w:rsidP="004B4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выявления признаков одаренности у детей и подростков проводятся следующие диагностики: тест креативности Торренса, анкета способностей ребенка (для родителей); методика экспертных оценок по определению одаренных детей (А.А. Лосева); методика «Интеллектуальный 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портрет»; тест «Диагностика лидерских способностей»; методика «Карта одаренности» (А.И. Савенков)</w:t>
      </w:r>
      <w:r w:rsidR="00F7475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, экспресс – анкета «Определение интенсивности познавательной потребности ребенка», АРТ-диагностика «Как я вижу себя»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B40CA" w:rsidRPr="004C1685" w:rsidRDefault="00F74753" w:rsidP="00F747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одаренных детей </w:t>
      </w:r>
    </w:p>
    <w:p w:rsidR="00F74753" w:rsidRPr="004C1685" w:rsidRDefault="00F74753" w:rsidP="00F747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992"/>
        <w:gridCol w:w="1276"/>
        <w:gridCol w:w="1275"/>
        <w:gridCol w:w="1276"/>
        <w:gridCol w:w="1276"/>
        <w:gridCol w:w="1417"/>
      </w:tblGrid>
      <w:tr w:rsidR="004C1685" w:rsidRPr="004C1685" w:rsidTr="00F74753">
        <w:trPr>
          <w:cantSplit/>
          <w:trHeight w:val="1134"/>
        </w:trPr>
        <w:tc>
          <w:tcPr>
            <w:tcW w:w="2978" w:type="dxa"/>
            <w:tcBorders>
              <w:right w:val="single" w:sz="4" w:space="0" w:color="auto"/>
            </w:tcBorders>
          </w:tcPr>
          <w:p w:rsidR="004B40CA" w:rsidRPr="004C1685" w:rsidRDefault="004B40CA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textDirection w:val="btLr"/>
          </w:tcPr>
          <w:p w:rsidR="004B40CA" w:rsidRPr="004C1685" w:rsidRDefault="004B40CA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Классы </w:t>
            </w:r>
          </w:p>
        </w:tc>
        <w:tc>
          <w:tcPr>
            <w:tcW w:w="1276" w:type="dxa"/>
            <w:textDirection w:val="btLr"/>
          </w:tcPr>
          <w:p w:rsidR="004B40CA" w:rsidRPr="004C1685" w:rsidRDefault="004B40CA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Интеллектуальная сфера</w:t>
            </w:r>
          </w:p>
        </w:tc>
        <w:tc>
          <w:tcPr>
            <w:tcW w:w="1275" w:type="dxa"/>
            <w:textDirection w:val="btLr"/>
          </w:tcPr>
          <w:p w:rsidR="004B40CA" w:rsidRPr="004C1685" w:rsidRDefault="004B40CA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Академических достижений</w:t>
            </w:r>
          </w:p>
        </w:tc>
        <w:tc>
          <w:tcPr>
            <w:tcW w:w="1276" w:type="dxa"/>
            <w:textDirection w:val="btLr"/>
          </w:tcPr>
          <w:p w:rsidR="004B40CA" w:rsidRPr="004C1685" w:rsidRDefault="004B40C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Творчество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4B40CA" w:rsidRPr="004C1685" w:rsidRDefault="004B40C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Двигательная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textDirection w:val="btLr"/>
          </w:tcPr>
          <w:p w:rsidR="004B40CA" w:rsidRPr="004C1685" w:rsidRDefault="004B40C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Общение и лидерство</w:t>
            </w:r>
          </w:p>
        </w:tc>
      </w:tr>
      <w:tr w:rsidR="004C1685" w:rsidRPr="004C1685" w:rsidTr="00F74753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F177C4" w:rsidRPr="004C1685" w:rsidRDefault="006E2E42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 2019-2020</w:t>
            </w:r>
          </w:p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</w:tr>
      <w:tr w:rsidR="004C1685" w:rsidRPr="004C1685" w:rsidTr="00F7475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</w:tr>
      <w:tr w:rsidR="004C1685" w:rsidRPr="004C1685" w:rsidTr="00F7475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rPr>
          <w:trHeight w:val="27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</w:tr>
      <w:tr w:rsidR="004C1685" w:rsidRPr="004C1685" w:rsidTr="00F74753">
        <w:trPr>
          <w:trHeight w:val="30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rPr>
          <w:trHeight w:val="168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7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BE7961">
        <w:trPr>
          <w:trHeight w:val="37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7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375"/>
        </w:trPr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93"/>
        </w:trPr>
        <w:tc>
          <w:tcPr>
            <w:tcW w:w="3970" w:type="dxa"/>
            <w:gridSpan w:val="2"/>
            <w:tcBorders>
              <w:top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</w:t>
            </w:r>
            <w:r w:rsidR="00F177C4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</w:t>
            </w:r>
            <w:r w:rsidR="00F177C4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  <w:r w:rsidR="00F177C4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%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  <w:r w:rsidR="00F177C4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  <w:r w:rsidR="00F177C4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F177C4" w:rsidRPr="004C1685" w:rsidRDefault="006E2E42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 2020-2021</w:t>
            </w:r>
          </w:p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5" w:type="dxa"/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228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rPr>
          <w:trHeight w:val="24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</w:tr>
      <w:tr w:rsidR="004C1685" w:rsidRPr="004C1685" w:rsidTr="00F74753">
        <w:trPr>
          <w:trHeight w:val="183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</w:tr>
      <w:tr w:rsidR="004C1685" w:rsidRPr="004C1685" w:rsidTr="00F74753">
        <w:trPr>
          <w:trHeight w:val="285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330"/>
        </w:trPr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330"/>
        </w:trPr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177C4" w:rsidRPr="004C1685" w:rsidRDefault="00F177C4" w:rsidP="006E2E4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  <w:r w:rsidR="0041608B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</w:t>
            </w:r>
            <w:r w:rsidR="0041608B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41608B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</w:t>
            </w:r>
            <w:r w:rsidR="0041608B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41608B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 w:val="restart"/>
            <w:tcBorders>
              <w:right w:val="single" w:sz="4" w:space="0" w:color="auto"/>
            </w:tcBorders>
          </w:tcPr>
          <w:p w:rsidR="00F177C4" w:rsidRPr="004C1685" w:rsidRDefault="006E2E42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 2021-2022</w:t>
            </w:r>
          </w:p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F177C4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41608B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330"/>
        </w:trPr>
        <w:tc>
          <w:tcPr>
            <w:tcW w:w="2978" w:type="dxa"/>
            <w:vMerge/>
            <w:tcBorders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F74753">
        <w:trPr>
          <w:trHeight w:val="330"/>
        </w:trPr>
        <w:tc>
          <w:tcPr>
            <w:tcW w:w="29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F177C4" w:rsidRPr="004C1685" w:rsidRDefault="00F177C4" w:rsidP="006E2E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177C4" w:rsidRPr="004C1685" w:rsidRDefault="007C0595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7C4" w:rsidRPr="004C1685" w:rsidRDefault="002150EA" w:rsidP="006E2E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77C4" w:rsidRPr="004C16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4C1685" w:rsidRPr="004C1685" w:rsidTr="00BE7961">
        <w:trPr>
          <w:trHeight w:val="150"/>
        </w:trPr>
        <w:tc>
          <w:tcPr>
            <w:tcW w:w="39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595" w:rsidRPr="004C1685" w:rsidRDefault="007C0595" w:rsidP="006E2E42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595" w:rsidRPr="004C1685" w:rsidRDefault="002150EA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 w:rsidR="007C0595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C0595" w:rsidRPr="004C1685" w:rsidRDefault="002150EA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 w:rsidR="007C0595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C0595" w:rsidRPr="004C1685" w:rsidRDefault="002150EA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  <w:r w:rsidR="007C0595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0595" w:rsidRPr="004C1685" w:rsidRDefault="002150EA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  <w:r w:rsidR="007C0595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595" w:rsidRPr="004C1685" w:rsidRDefault="002150EA" w:rsidP="006E2E4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 w:rsidR="007C0595" w:rsidRPr="004C16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%</w:t>
            </w:r>
          </w:p>
        </w:tc>
      </w:tr>
    </w:tbl>
    <w:p w:rsidR="004B40CA" w:rsidRPr="004C1685" w:rsidRDefault="006E2E42" w:rsidP="0041608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41608B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ывод: на протяжении трех лет отмечается положительна динамика количества одаренных детей</w:t>
      </w:r>
    </w:p>
    <w:p w:rsidR="006E2E42" w:rsidRPr="004C1685" w:rsidRDefault="006E2E42" w:rsidP="00F7475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B40CA" w:rsidRPr="004C1685" w:rsidRDefault="00F74753" w:rsidP="00F7475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Коррекционно-развивающая работа</w:t>
      </w:r>
    </w:p>
    <w:p w:rsidR="00F74753" w:rsidRPr="004C1685" w:rsidRDefault="004B40CA" w:rsidP="004B4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проблемных уроков, использование тренинговых методов, в рамках которых можно организовать определенные развивающие влияния и снимать типичные для данного ребенка психологические преграды и т.д. (арт – занятия «Безумный генетик», занятия с элементами плей – бэка «Прогулка по любимому городу», «Барабан - сепаратор», «ТВЭЛ, ТВС», «Психологический багаж», занятие с элементами тренинга «Развитие креативных качеств у родителей детей с признаками одаренности», совместные занятия с родителями «МЫВМЕСТЕ</w:t>
      </w:r>
      <w:r w:rsidR="00F7475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75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участие разработке проектов, предметных и профессиональных проб, олимпиадах, конку</w:t>
      </w:r>
      <w:r w:rsidR="00FC5EF8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рсах, фестивалях, соревнованиях, реализация программы «Игры Разума» (1-9 классы).</w:t>
      </w:r>
    </w:p>
    <w:p w:rsidR="00F74753" w:rsidRPr="004C1685" w:rsidRDefault="00F74753" w:rsidP="00F74753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F74753" w:rsidRPr="004C1685" w:rsidRDefault="00F74753" w:rsidP="00F74753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Консультативная работа</w:t>
      </w:r>
    </w:p>
    <w:p w:rsidR="00F74753" w:rsidRPr="004C1685" w:rsidRDefault="004B40CA" w:rsidP="004B4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Индивидуальное и групповое консультирование всех участн</w:t>
      </w:r>
      <w:r w:rsidR="00F74753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иков образовательных отношений.</w:t>
      </w:r>
    </w:p>
    <w:p w:rsidR="00F74753" w:rsidRPr="004C1685" w:rsidRDefault="00F74753" w:rsidP="004B40C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4753" w:rsidRPr="004C1685" w:rsidRDefault="00F74753" w:rsidP="00F747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Просветительская работа</w:t>
      </w:r>
    </w:p>
    <w:p w:rsidR="00E538F1" w:rsidRPr="004C1685" w:rsidRDefault="00E538F1" w:rsidP="00E538F1">
      <w:pPr>
        <w:pStyle w:val="Web"/>
        <w:snapToGrid w:val="0"/>
        <w:spacing w:before="0" w:after="0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1.Беседа с педагогами и родителями «Проблемы одаренных детей»</w:t>
      </w:r>
    </w:p>
    <w:p w:rsidR="00E538F1" w:rsidRPr="004C1685" w:rsidRDefault="00E538F1" w:rsidP="00E538F1">
      <w:pPr>
        <w:pStyle w:val="Web"/>
        <w:snapToGrid w:val="0"/>
        <w:spacing w:before="0" w:after="0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2. Беседа с педагогами и родителями «Ребенок индиго»</w:t>
      </w:r>
    </w:p>
    <w:p w:rsidR="00E538F1" w:rsidRPr="004C1685" w:rsidRDefault="00E538F1" w:rsidP="00E53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3. Родительский лекторий «Воспитываем талантливого ребенка»</w:t>
      </w:r>
    </w:p>
    <w:p w:rsidR="00E538F1" w:rsidRPr="004C1685" w:rsidRDefault="00E538F1" w:rsidP="00E538F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4.Семинар-практикум для родителей «Особенности семейного воспитания детей с признаками одаренности».</w:t>
      </w:r>
    </w:p>
    <w:p w:rsidR="00E538F1" w:rsidRPr="004C1685" w:rsidRDefault="004C1685" w:rsidP="00E538F1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>
        <w:rPr>
          <w:rStyle w:val="3Exact"/>
          <w:b w:val="0"/>
          <w:color w:val="000000" w:themeColor="text1"/>
          <w:sz w:val="28"/>
          <w:szCs w:val="28"/>
        </w:rPr>
        <w:t>За отчетный период посетили 19</w:t>
      </w:r>
      <w:r>
        <w:rPr>
          <w:rStyle w:val="9"/>
          <w:color w:val="000000" w:themeColor="text1"/>
          <w:sz w:val="28"/>
          <w:szCs w:val="28"/>
        </w:rPr>
        <w:t xml:space="preserve"> педагогов и 7</w:t>
      </w:r>
      <w:r w:rsidR="00E538F1" w:rsidRPr="004C1685">
        <w:rPr>
          <w:rStyle w:val="9"/>
          <w:color w:val="000000" w:themeColor="text1"/>
          <w:sz w:val="28"/>
          <w:szCs w:val="28"/>
        </w:rPr>
        <w:t>5 родителей.</w:t>
      </w:r>
    </w:p>
    <w:p w:rsidR="00E96809" w:rsidRPr="004C1685" w:rsidRDefault="00E96809" w:rsidP="00E538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96809" w:rsidRPr="004C1685" w:rsidRDefault="00E96809" w:rsidP="0048492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53DD" w:rsidRPr="004C1685" w:rsidRDefault="00E96809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3.4.4</w:t>
      </w:r>
      <w:r w:rsidR="005F53DD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.Организация работы с детьми, оказавшимися в трудной жизненной ситуации, помощь в формировании здорового образа жизни</w:t>
      </w:r>
      <w:r w:rsidR="00E538F1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работа с «группой риска»</w:t>
      </w:r>
    </w:p>
    <w:p w:rsidR="005F53DD" w:rsidRPr="004C1685" w:rsidRDefault="005F53DD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Психодиагностическая работа</w:t>
      </w:r>
    </w:p>
    <w:p w:rsidR="005F53DD" w:rsidRPr="004C1685" w:rsidRDefault="005F53DD" w:rsidP="004A441A">
      <w:pPr>
        <w:pStyle w:val="21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Опросник Айзенка;</w:t>
      </w:r>
    </w:p>
    <w:p w:rsidR="005F53DD" w:rsidRPr="004C1685" w:rsidRDefault="00E17369" w:rsidP="004A441A">
      <w:pPr>
        <w:pStyle w:val="21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Смотреть в 3.4.2</w:t>
      </w:r>
      <w:r w:rsidR="00E538F1" w:rsidRPr="004C1685">
        <w:rPr>
          <w:color w:val="000000" w:themeColor="text1"/>
          <w:sz w:val="28"/>
          <w:szCs w:val="28"/>
        </w:rPr>
        <w:t>.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 xml:space="preserve"> опросник Шмишека, 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 xml:space="preserve"> «ПДО» - Личко;</w:t>
      </w:r>
    </w:p>
    <w:p w:rsidR="005F53DD" w:rsidRPr="004C1685" w:rsidRDefault="00E538F1" w:rsidP="004A441A">
      <w:pPr>
        <w:pStyle w:val="21"/>
        <w:shd w:val="clear" w:color="auto" w:fill="auto"/>
        <w:spacing w:line="240" w:lineRule="auto"/>
        <w:jc w:val="left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 xml:space="preserve">Смотреть в </w:t>
      </w:r>
      <w:r w:rsidR="00E17369" w:rsidRPr="004C1685">
        <w:rPr>
          <w:color w:val="000000" w:themeColor="text1"/>
          <w:sz w:val="28"/>
          <w:szCs w:val="28"/>
        </w:rPr>
        <w:t>3.4.2.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2150EA" w:rsidRPr="004C1685" w:rsidRDefault="002150EA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>Методика «СОП» Орел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ab/>
        <w:t>Данная методика диагностики предназначенным для измерения готовности (склонности) подростков к реализации различных форм отклоняющегося поведения. Опросник представляет собой набор специализированных психодиагностических шкал, направленных на измерение готовности (склонности) к реализации отдельных форм отклоняющегося поведения.</w:t>
      </w:r>
      <w:r w:rsidR="00CC0D1B" w:rsidRPr="004C1685">
        <w:rPr>
          <w:color w:val="000000" w:themeColor="text1"/>
          <w:sz w:val="28"/>
          <w:szCs w:val="28"/>
        </w:rPr>
        <w:t xml:space="preserve"> Диагностика проводилась в 7-8 классах.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6E2E42" w:rsidRPr="004C1685" w:rsidRDefault="006E2E42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lastRenderedPageBreak/>
        <w:t>Динамика школьников,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 xml:space="preserve">склонных к отклоняющемуся поведению 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0"/>
        <w:tblW w:w="9180" w:type="dxa"/>
        <w:tblLook w:val="04A0" w:firstRow="1" w:lastRow="0" w:firstColumn="1" w:lastColumn="0" w:noHBand="0" w:noVBand="1"/>
      </w:tblPr>
      <w:tblGrid>
        <w:gridCol w:w="1310"/>
        <w:gridCol w:w="1492"/>
        <w:gridCol w:w="1701"/>
        <w:gridCol w:w="1559"/>
        <w:gridCol w:w="1559"/>
        <w:gridCol w:w="1559"/>
      </w:tblGrid>
      <w:tr w:rsidR="004C1685" w:rsidRPr="004C1685" w:rsidTr="006E2E42">
        <w:trPr>
          <w:trHeight w:val="562"/>
        </w:trPr>
        <w:tc>
          <w:tcPr>
            <w:tcW w:w="1310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1492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b/>
                <w:color w:val="000000" w:themeColor="text1"/>
                <w:sz w:val="28"/>
                <w:szCs w:val="28"/>
              </w:rPr>
              <w:t>2017-2018</w:t>
            </w:r>
          </w:p>
        </w:tc>
        <w:tc>
          <w:tcPr>
            <w:tcW w:w="1701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b/>
                <w:color w:val="000000" w:themeColor="text1"/>
                <w:sz w:val="28"/>
                <w:szCs w:val="28"/>
              </w:rPr>
              <w:t>2018-2019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b/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b/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b/>
                <w:color w:val="000000" w:themeColor="text1"/>
                <w:sz w:val="28"/>
                <w:szCs w:val="28"/>
              </w:rPr>
              <w:t>2021-2022</w:t>
            </w:r>
          </w:p>
        </w:tc>
      </w:tr>
      <w:tr w:rsidR="004C1685" w:rsidRPr="004C1685" w:rsidTr="006E2E42">
        <w:tc>
          <w:tcPr>
            <w:tcW w:w="1310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Начало года</w:t>
            </w:r>
          </w:p>
        </w:tc>
        <w:tc>
          <w:tcPr>
            <w:tcW w:w="1492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4</w:t>
            </w:r>
          </w:p>
        </w:tc>
      </w:tr>
      <w:tr w:rsidR="004C1685" w:rsidRPr="004C1685" w:rsidTr="006E2E42">
        <w:tc>
          <w:tcPr>
            <w:tcW w:w="1310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Конец года</w:t>
            </w:r>
          </w:p>
        </w:tc>
        <w:tc>
          <w:tcPr>
            <w:tcW w:w="1492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2E42" w:rsidRPr="004C1685" w:rsidRDefault="006E2E42" w:rsidP="006E2E42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</w:tbl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>Вывод</w:t>
      </w:r>
      <w:r w:rsidR="00E538F1" w:rsidRPr="004C1685">
        <w:rPr>
          <w:color w:val="000000" w:themeColor="text1"/>
          <w:sz w:val="28"/>
          <w:szCs w:val="28"/>
        </w:rPr>
        <w:t xml:space="preserve">: </w:t>
      </w:r>
      <w:r w:rsidR="006E2E42" w:rsidRPr="004C1685">
        <w:rPr>
          <w:b/>
          <w:color w:val="000000" w:themeColor="text1"/>
          <w:sz w:val="28"/>
          <w:szCs w:val="28"/>
        </w:rPr>
        <w:t>на протяжении пяти</w:t>
      </w:r>
      <w:r w:rsidR="00E538F1" w:rsidRPr="004C1685">
        <w:rPr>
          <w:b/>
          <w:color w:val="000000" w:themeColor="text1"/>
          <w:sz w:val="28"/>
          <w:szCs w:val="28"/>
        </w:rPr>
        <w:t xml:space="preserve"> лет</w:t>
      </w:r>
      <w:r w:rsidRPr="004C1685">
        <w:rPr>
          <w:b/>
          <w:color w:val="000000" w:themeColor="text1"/>
          <w:sz w:val="28"/>
          <w:szCs w:val="28"/>
        </w:rPr>
        <w:t xml:space="preserve"> отмечается постепенное снижение склонности к отклоняющемуся поведению. 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>Методика «Самооценка психических состояний» Айзенка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Предназначена для диагностики выраженности негативных эмоциональных состояний у подростков. Анализ проводится по 4-м параметрам: тревожность, фрустрация, агрессивность и ригидность.</w:t>
      </w:r>
      <w:r w:rsidR="00CC0D1B" w:rsidRPr="004C1685">
        <w:rPr>
          <w:color w:val="000000" w:themeColor="text1"/>
          <w:sz w:val="28"/>
          <w:szCs w:val="28"/>
        </w:rPr>
        <w:t xml:space="preserve"> Диагностика проводилась с учащимися</w:t>
      </w:r>
      <w:r w:rsidR="004C1685">
        <w:rPr>
          <w:color w:val="000000" w:themeColor="text1"/>
          <w:sz w:val="28"/>
          <w:szCs w:val="28"/>
        </w:rPr>
        <w:t xml:space="preserve"> 5-9</w:t>
      </w:r>
      <w:r w:rsidR="00CC0D1B" w:rsidRPr="004C1685">
        <w:rPr>
          <w:color w:val="000000" w:themeColor="text1"/>
          <w:sz w:val="28"/>
          <w:szCs w:val="28"/>
        </w:rPr>
        <w:t xml:space="preserve"> классов.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</w:p>
    <w:p w:rsidR="00CC0D1B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 xml:space="preserve">Сводная таблица по методике Айзенка 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jc w:val="center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 xml:space="preserve">по отдельным эмоциональным отклонениям у школьников 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tbl>
      <w:tblPr>
        <w:tblStyle w:val="a3"/>
        <w:tblW w:w="8335" w:type="dxa"/>
        <w:tblLook w:val="04A0" w:firstRow="1" w:lastRow="0" w:firstColumn="1" w:lastColumn="0" w:noHBand="0" w:noVBand="1"/>
      </w:tblPr>
      <w:tblGrid>
        <w:gridCol w:w="1310"/>
        <w:gridCol w:w="1782"/>
        <w:gridCol w:w="1657"/>
        <w:gridCol w:w="1993"/>
        <w:gridCol w:w="1593"/>
      </w:tblGrid>
      <w:tr w:rsidR="004C1685" w:rsidRPr="004C1685" w:rsidTr="00C34769">
        <w:tc>
          <w:tcPr>
            <w:tcW w:w="1310" w:type="dxa"/>
            <w:vMerge w:val="restart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Учебный год</w:t>
            </w:r>
          </w:p>
        </w:tc>
        <w:tc>
          <w:tcPr>
            <w:tcW w:w="7025" w:type="dxa"/>
            <w:gridSpan w:val="4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Показатели</w:t>
            </w:r>
          </w:p>
        </w:tc>
      </w:tr>
      <w:tr w:rsidR="004C1685" w:rsidRPr="004C1685" w:rsidTr="00C34769">
        <w:tc>
          <w:tcPr>
            <w:tcW w:w="1310" w:type="dxa"/>
            <w:vMerge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2" w:type="dxa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Тревожность</w:t>
            </w:r>
          </w:p>
        </w:tc>
        <w:tc>
          <w:tcPr>
            <w:tcW w:w="1657" w:type="dxa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Фрустрация</w:t>
            </w:r>
          </w:p>
        </w:tc>
        <w:tc>
          <w:tcPr>
            <w:tcW w:w="1993" w:type="dxa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Агрессивность</w:t>
            </w:r>
          </w:p>
        </w:tc>
        <w:tc>
          <w:tcPr>
            <w:tcW w:w="1593" w:type="dxa"/>
          </w:tcPr>
          <w:p w:rsidR="004A441A" w:rsidRPr="004C1685" w:rsidRDefault="004A441A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 xml:space="preserve">Ригидность </w:t>
            </w:r>
          </w:p>
        </w:tc>
      </w:tr>
      <w:tr w:rsidR="004C1685" w:rsidRPr="004C1685" w:rsidTr="00C34769">
        <w:tc>
          <w:tcPr>
            <w:tcW w:w="1310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2017</w:t>
            </w:r>
            <w:r w:rsidR="004A441A" w:rsidRPr="004C1685">
              <w:rPr>
                <w:color w:val="000000" w:themeColor="text1"/>
                <w:sz w:val="28"/>
                <w:szCs w:val="28"/>
              </w:rPr>
              <w:t>-20</w:t>
            </w:r>
            <w:r w:rsidRPr="004C1685"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782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17%</w:t>
            </w:r>
          </w:p>
        </w:tc>
        <w:tc>
          <w:tcPr>
            <w:tcW w:w="1657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19%</w:t>
            </w:r>
          </w:p>
        </w:tc>
        <w:tc>
          <w:tcPr>
            <w:tcW w:w="1993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22%</w:t>
            </w:r>
          </w:p>
        </w:tc>
        <w:tc>
          <w:tcPr>
            <w:tcW w:w="1593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18%</w:t>
            </w:r>
          </w:p>
        </w:tc>
      </w:tr>
      <w:tr w:rsidR="004C1685" w:rsidRPr="004C1685" w:rsidTr="00C34769">
        <w:tc>
          <w:tcPr>
            <w:tcW w:w="1310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2018</w:t>
            </w:r>
            <w:r w:rsidR="004A441A" w:rsidRPr="004C1685">
              <w:rPr>
                <w:color w:val="000000" w:themeColor="text1"/>
                <w:sz w:val="28"/>
                <w:szCs w:val="28"/>
              </w:rPr>
              <w:t>-20</w:t>
            </w:r>
            <w:r w:rsidRPr="004C1685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782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15%</w:t>
            </w:r>
          </w:p>
        </w:tc>
        <w:tc>
          <w:tcPr>
            <w:tcW w:w="1657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17%</w:t>
            </w:r>
          </w:p>
        </w:tc>
        <w:tc>
          <w:tcPr>
            <w:tcW w:w="1993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1593" w:type="dxa"/>
          </w:tcPr>
          <w:p w:rsidR="004A441A" w:rsidRPr="004C1685" w:rsidRDefault="00C34769" w:rsidP="004A441A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14%</w:t>
            </w:r>
          </w:p>
        </w:tc>
      </w:tr>
      <w:tr w:rsidR="004C1685" w:rsidRPr="004C1685" w:rsidTr="00C34769">
        <w:tc>
          <w:tcPr>
            <w:tcW w:w="1310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2019-2020</w:t>
            </w:r>
          </w:p>
        </w:tc>
        <w:tc>
          <w:tcPr>
            <w:tcW w:w="1782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13%</w:t>
            </w:r>
          </w:p>
        </w:tc>
        <w:tc>
          <w:tcPr>
            <w:tcW w:w="1657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16%</w:t>
            </w:r>
          </w:p>
        </w:tc>
        <w:tc>
          <w:tcPr>
            <w:tcW w:w="19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18%</w:t>
            </w:r>
          </w:p>
        </w:tc>
        <w:tc>
          <w:tcPr>
            <w:tcW w:w="15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12%</w:t>
            </w:r>
          </w:p>
        </w:tc>
      </w:tr>
      <w:tr w:rsidR="004C1685" w:rsidRPr="004C1685" w:rsidTr="00C34769">
        <w:tc>
          <w:tcPr>
            <w:tcW w:w="1310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2020-2021</w:t>
            </w:r>
          </w:p>
        </w:tc>
        <w:tc>
          <w:tcPr>
            <w:tcW w:w="1782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657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12%</w:t>
            </w:r>
          </w:p>
        </w:tc>
        <w:tc>
          <w:tcPr>
            <w:tcW w:w="19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15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10%</w:t>
            </w:r>
          </w:p>
        </w:tc>
      </w:tr>
      <w:tr w:rsidR="004C1685" w:rsidRPr="004C1685" w:rsidTr="00C34769">
        <w:tc>
          <w:tcPr>
            <w:tcW w:w="1310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2021-2022</w:t>
            </w:r>
          </w:p>
        </w:tc>
        <w:tc>
          <w:tcPr>
            <w:tcW w:w="1782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1657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9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593" w:type="dxa"/>
          </w:tcPr>
          <w:p w:rsidR="00C34769" w:rsidRPr="004C1685" w:rsidRDefault="00C34769" w:rsidP="00C34769">
            <w:pPr>
              <w:pStyle w:val="21"/>
              <w:shd w:val="clear" w:color="auto" w:fill="auto"/>
              <w:tabs>
                <w:tab w:val="left" w:pos="1021"/>
                <w:tab w:val="right" w:pos="7335"/>
              </w:tabs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C1685">
              <w:rPr>
                <w:color w:val="000000" w:themeColor="text1"/>
                <w:sz w:val="28"/>
                <w:szCs w:val="28"/>
              </w:rPr>
              <w:t>8%</w:t>
            </w:r>
          </w:p>
        </w:tc>
      </w:tr>
    </w:tbl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b/>
          <w:color w:val="000000" w:themeColor="text1"/>
          <w:sz w:val="28"/>
          <w:szCs w:val="28"/>
        </w:rPr>
      </w:pPr>
      <w:r w:rsidRPr="004C1685">
        <w:rPr>
          <w:b/>
          <w:color w:val="000000" w:themeColor="text1"/>
          <w:sz w:val="28"/>
          <w:szCs w:val="28"/>
        </w:rPr>
        <w:t>Вывод</w:t>
      </w:r>
      <w:r w:rsidRPr="004C1685">
        <w:rPr>
          <w:color w:val="000000" w:themeColor="text1"/>
          <w:sz w:val="28"/>
          <w:szCs w:val="28"/>
        </w:rPr>
        <w:t xml:space="preserve">: </w:t>
      </w:r>
      <w:r w:rsidRPr="004C1685">
        <w:rPr>
          <w:b/>
          <w:color w:val="000000" w:themeColor="text1"/>
          <w:sz w:val="28"/>
          <w:szCs w:val="28"/>
        </w:rPr>
        <w:t xml:space="preserve">на протяжении </w:t>
      </w:r>
      <w:r w:rsidR="00C34769" w:rsidRPr="004C1685">
        <w:rPr>
          <w:b/>
          <w:color w:val="000000" w:themeColor="text1"/>
          <w:sz w:val="28"/>
          <w:szCs w:val="28"/>
        </w:rPr>
        <w:t xml:space="preserve">пяти </w:t>
      </w:r>
      <w:r w:rsidR="00CC0D1B" w:rsidRPr="004C1685">
        <w:rPr>
          <w:b/>
          <w:color w:val="000000" w:themeColor="text1"/>
          <w:sz w:val="28"/>
          <w:szCs w:val="28"/>
        </w:rPr>
        <w:t xml:space="preserve">лет </w:t>
      </w:r>
      <w:r w:rsidRPr="004C1685">
        <w:rPr>
          <w:b/>
          <w:color w:val="000000" w:themeColor="text1"/>
          <w:sz w:val="28"/>
          <w:szCs w:val="28"/>
        </w:rPr>
        <w:t xml:space="preserve">наблюдается постепенное снижение выраженности негативных эмоциональных отклонений. </w:t>
      </w:r>
    </w:p>
    <w:p w:rsidR="004A441A" w:rsidRPr="004C1685" w:rsidRDefault="004A441A" w:rsidP="004A4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Коррекционно-развивающая работа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ab/>
        <w:t xml:space="preserve">Коррекционно-развивающая работа направлена на предупреждение девиантного поведения и обучению воспитанников рациональному поведению в конфликтных ситуациях в различных жизненных ситуациях. </w:t>
      </w:r>
    </w:p>
    <w:p w:rsidR="005F53DD" w:rsidRPr="004C1685" w:rsidRDefault="005F53DD" w:rsidP="004A441A">
      <w:pPr>
        <w:pStyle w:val="Web"/>
        <w:snapToGrid w:val="0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занятий по программ позитивной профилактики наркомании, алкоголизма и других видов асоциального поведения, (автор Трубицина Л.В.), включает 35 занятий, из расчета 1-2 занятие в неделю.</w:t>
      </w:r>
    </w:p>
    <w:p w:rsidR="005F53DD" w:rsidRPr="004C1685" w:rsidRDefault="005F53DD" w:rsidP="004A441A">
      <w:pPr>
        <w:pStyle w:val="Web"/>
        <w:snapToGrid w:val="0"/>
        <w:spacing w:before="0"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Социально-психологический тренинг «Конфликты и методы их пре</w:t>
      </w:r>
      <w:r w:rsidR="00C34769"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одоления» (Е. Осипова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) состоит из 4 занятий, проводится  1-раз в неделю.</w:t>
      </w:r>
    </w:p>
    <w:p w:rsidR="005F53DD" w:rsidRPr="004C1685" w:rsidRDefault="005F53DD" w:rsidP="004A441A">
      <w:pPr>
        <w:pStyle w:val="Web"/>
        <w:snapToGrid w:val="0"/>
        <w:spacing w:before="0"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Презентация-лекция: «Кибербезопасность детей и взрослых» - 1 занятие.</w:t>
      </w:r>
    </w:p>
    <w:p w:rsidR="005F53DD" w:rsidRPr="004C1685" w:rsidRDefault="005F53DD" w:rsidP="004A441A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Консультативная работа</w:t>
      </w:r>
    </w:p>
    <w:p w:rsidR="005F53DD" w:rsidRPr="004C1685" w:rsidRDefault="005F53DD" w:rsidP="004A441A">
      <w:pPr>
        <w:pStyle w:val="21"/>
        <w:shd w:val="clear" w:color="auto" w:fill="auto"/>
        <w:spacing w:line="240" w:lineRule="auto"/>
        <w:ind w:firstLine="648"/>
        <w:jc w:val="left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Консультирование сотрудников по теме: «Причины асоциального поведения детей и подростков и способы работы с ними»  (по запросу).</w:t>
      </w:r>
    </w:p>
    <w:p w:rsidR="005F53DD" w:rsidRPr="004C1685" w:rsidRDefault="005F53DD" w:rsidP="004A441A">
      <w:pPr>
        <w:pStyle w:val="21"/>
        <w:shd w:val="clear" w:color="auto" w:fill="auto"/>
        <w:spacing w:line="240" w:lineRule="auto"/>
        <w:ind w:firstLine="648"/>
        <w:jc w:val="left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Консультирование воспитанников по теме: «Обучение способам выхода из конфликтных ситуаций»  (по запросу).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Просветительская работа</w:t>
      </w:r>
    </w:p>
    <w:p w:rsidR="005F53DD" w:rsidRPr="004C1685" w:rsidRDefault="005F53DD" w:rsidP="004A441A">
      <w:pPr>
        <w:pStyle w:val="21"/>
        <w:shd w:val="clear" w:color="auto" w:fill="auto"/>
        <w:tabs>
          <w:tab w:val="left" w:pos="1021"/>
          <w:tab w:val="right" w:pos="7335"/>
        </w:tabs>
        <w:spacing w:line="240" w:lineRule="auto"/>
        <w:rPr>
          <w:color w:val="000000" w:themeColor="text1"/>
          <w:sz w:val="28"/>
          <w:szCs w:val="28"/>
        </w:rPr>
      </w:pP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Занятая с элементами тренинга для воспитанников по темам: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1.«Мир глазами агрессивного человека».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2.«Общение со взрослыми»,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3.«Общение с младшими по возрасту»,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>4.«Как обратиться к собеседнику».</w:t>
      </w:r>
    </w:p>
    <w:p w:rsidR="005F53DD" w:rsidRPr="004C1685" w:rsidRDefault="004C1685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rStyle w:val="3Exact"/>
          <w:color w:val="000000" w:themeColor="text1"/>
          <w:sz w:val="28"/>
          <w:szCs w:val="28"/>
        </w:rPr>
        <w:t>За отчетный период посетили 53</w:t>
      </w:r>
      <w:r w:rsidR="00E538F1" w:rsidRPr="004C1685">
        <w:rPr>
          <w:rStyle w:val="3Exact"/>
          <w:color w:val="000000" w:themeColor="text1"/>
          <w:sz w:val="28"/>
          <w:szCs w:val="28"/>
        </w:rPr>
        <w:t xml:space="preserve"> школьника</w:t>
      </w:r>
      <w:r w:rsidR="005F53DD" w:rsidRPr="004C1685">
        <w:rPr>
          <w:rStyle w:val="3Exact"/>
          <w:color w:val="000000" w:themeColor="text1"/>
          <w:sz w:val="28"/>
          <w:szCs w:val="28"/>
        </w:rPr>
        <w:t>.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Просвещение сотрудников по темам: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5.«Подростоки конфликты»,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 xml:space="preserve">6.«Конфликт с подростком и способы его преодоления», </w:t>
      </w:r>
    </w:p>
    <w:p w:rsidR="005F53DD" w:rsidRPr="004C1685" w:rsidRDefault="005F53DD" w:rsidP="004A441A">
      <w:pPr>
        <w:pStyle w:val="30"/>
        <w:shd w:val="clear" w:color="auto" w:fill="auto"/>
        <w:tabs>
          <w:tab w:val="left" w:pos="1340"/>
        </w:tabs>
        <w:spacing w:line="240" w:lineRule="auto"/>
        <w:jc w:val="both"/>
        <w:rPr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>7.«Проблемы общения в подростковой среде»</w:t>
      </w:r>
    </w:p>
    <w:p w:rsidR="005F53DD" w:rsidRPr="004C1685" w:rsidRDefault="005F53DD" w:rsidP="004A441A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 w:rsidRPr="004C1685">
        <w:rPr>
          <w:rStyle w:val="3Exact"/>
          <w:b w:val="0"/>
          <w:color w:val="000000" w:themeColor="text1"/>
          <w:sz w:val="28"/>
          <w:szCs w:val="28"/>
        </w:rPr>
        <w:t>За отчетный период посетили</w:t>
      </w:r>
      <w:r w:rsidRPr="004C1685">
        <w:rPr>
          <w:rStyle w:val="3Exact"/>
          <w:color w:val="000000" w:themeColor="text1"/>
          <w:sz w:val="28"/>
          <w:szCs w:val="28"/>
        </w:rPr>
        <w:t xml:space="preserve"> </w:t>
      </w:r>
      <w:r w:rsidR="004C1685">
        <w:rPr>
          <w:rStyle w:val="9"/>
          <w:color w:val="000000" w:themeColor="text1"/>
          <w:sz w:val="28"/>
          <w:szCs w:val="28"/>
        </w:rPr>
        <w:t>17</w:t>
      </w:r>
      <w:r w:rsidRPr="004C1685">
        <w:rPr>
          <w:rStyle w:val="9"/>
          <w:color w:val="000000" w:themeColor="text1"/>
          <w:sz w:val="28"/>
          <w:szCs w:val="28"/>
        </w:rPr>
        <w:t xml:space="preserve"> педагогов.</w:t>
      </w:r>
    </w:p>
    <w:p w:rsidR="00F406C3" w:rsidRPr="004C1685" w:rsidRDefault="00F406C3" w:rsidP="00F406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8F1" w:rsidRPr="004C1685" w:rsidRDefault="00F406C3" w:rsidP="00E538F1">
      <w:pPr>
        <w:spacing w:after="0"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A82705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.4.5.</w:t>
      </w:r>
      <w:r w:rsidR="00E538F1" w:rsidRPr="004C1685">
        <w:rPr>
          <w:rStyle w:val="a8"/>
          <w:b/>
          <w:color w:val="000000" w:themeColor="text1"/>
          <w:sz w:val="24"/>
          <w:szCs w:val="24"/>
        </w:rPr>
        <w:t xml:space="preserve"> </w:t>
      </w:r>
      <w:r w:rsidR="00E538F1" w:rsidRPr="004C1685">
        <w:rPr>
          <w:rStyle w:val="3Exact"/>
          <w:color w:val="000000" w:themeColor="text1"/>
          <w:sz w:val="28"/>
          <w:szCs w:val="28"/>
        </w:rPr>
        <w:t>Психолого-педагогическое  сопровождение предпрофильной и профильной подготовки школьников</w:t>
      </w:r>
    </w:p>
    <w:p w:rsidR="00E538F1" w:rsidRPr="004C1685" w:rsidRDefault="00E538F1" w:rsidP="00E538F1">
      <w:pPr>
        <w:spacing w:after="0" w:line="240" w:lineRule="auto"/>
        <w:jc w:val="center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Exact"/>
          <w:color w:val="000000" w:themeColor="text1"/>
          <w:sz w:val="28"/>
          <w:szCs w:val="28"/>
        </w:rPr>
        <w:t>Диагностическая работа</w:t>
      </w:r>
    </w:p>
    <w:p w:rsidR="00E538F1" w:rsidRPr="004C1685" w:rsidRDefault="00E17369" w:rsidP="00E538F1">
      <w:pPr>
        <w:pStyle w:val="30"/>
        <w:shd w:val="clear" w:color="auto" w:fill="auto"/>
        <w:tabs>
          <w:tab w:val="left" w:pos="1254"/>
        </w:tabs>
        <w:spacing w:line="240" w:lineRule="auto"/>
        <w:jc w:val="both"/>
        <w:rPr>
          <w:rStyle w:val="3Exact"/>
          <w:color w:val="000000" w:themeColor="text1"/>
          <w:sz w:val="28"/>
          <w:szCs w:val="28"/>
        </w:rPr>
      </w:pPr>
      <w:r w:rsidRPr="004C1685">
        <w:rPr>
          <w:rStyle w:val="31"/>
          <w:color w:val="000000" w:themeColor="text1"/>
          <w:sz w:val="28"/>
          <w:szCs w:val="28"/>
        </w:rPr>
        <w:tab/>
      </w:r>
      <w:r w:rsidR="00E538F1" w:rsidRPr="004C1685">
        <w:rPr>
          <w:rStyle w:val="31"/>
          <w:color w:val="000000" w:themeColor="text1"/>
          <w:sz w:val="28"/>
          <w:szCs w:val="28"/>
        </w:rPr>
        <w:t xml:space="preserve">Изучение </w:t>
      </w:r>
      <w:r w:rsidR="00E538F1" w:rsidRPr="004C1685">
        <w:rPr>
          <w:rStyle w:val="3Exact"/>
          <w:color w:val="000000" w:themeColor="text1"/>
          <w:sz w:val="28"/>
          <w:szCs w:val="28"/>
        </w:rPr>
        <w:t>способностей и потребностей учащихся в предпрофильных 8-11 классах по методикам: «Карта интересов», «Карта склонностей», Опросник «Ориентация», «Матрица выбора профессии» (см. 3.1.)</w:t>
      </w:r>
    </w:p>
    <w:p w:rsidR="00E17369" w:rsidRPr="004C1685" w:rsidRDefault="00E17369" w:rsidP="00E17369">
      <w:pPr>
        <w:pStyle w:val="30"/>
        <w:shd w:val="clear" w:color="auto" w:fill="auto"/>
        <w:tabs>
          <w:tab w:val="left" w:pos="1254"/>
        </w:tabs>
        <w:spacing w:line="240" w:lineRule="auto"/>
        <w:jc w:val="center"/>
        <w:rPr>
          <w:rStyle w:val="3Exact"/>
          <w:b/>
          <w:color w:val="000000" w:themeColor="text1"/>
          <w:sz w:val="28"/>
          <w:szCs w:val="28"/>
        </w:rPr>
      </w:pPr>
      <w:r w:rsidRPr="004C1685">
        <w:rPr>
          <w:rStyle w:val="3Exact"/>
          <w:b/>
          <w:color w:val="000000" w:themeColor="text1"/>
          <w:sz w:val="28"/>
          <w:szCs w:val="28"/>
        </w:rPr>
        <w:t>Коррекционно-развивающая работа</w:t>
      </w:r>
    </w:p>
    <w:p w:rsidR="00E17369" w:rsidRPr="004C1685" w:rsidRDefault="00E17369" w:rsidP="00E538F1">
      <w:pPr>
        <w:pStyle w:val="30"/>
        <w:shd w:val="clear" w:color="auto" w:fill="auto"/>
        <w:tabs>
          <w:tab w:val="left" w:pos="1254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</w:p>
    <w:p w:rsidR="00E17369" w:rsidRPr="004C1685" w:rsidRDefault="00E17369" w:rsidP="00E17369">
      <w:pPr>
        <w:pStyle w:val="Web"/>
        <w:snapToGrid w:val="0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1.Коммуникативный тренинг «Моя будущая профессия»</w:t>
      </w:r>
    </w:p>
    <w:p w:rsidR="00E17369" w:rsidRPr="004C1685" w:rsidRDefault="00E17369" w:rsidP="00E17369">
      <w:pPr>
        <w:pStyle w:val="Web"/>
        <w:snapToGrid w:val="0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2. Интерактивное занятие  «Как выбрать профессию»</w:t>
      </w:r>
    </w:p>
    <w:p w:rsidR="00E17369" w:rsidRPr="004C1685" w:rsidRDefault="00E17369" w:rsidP="00E17369">
      <w:pPr>
        <w:pStyle w:val="Web"/>
        <w:snapToGrid w:val="0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3.Цикл занятий «Мир профессий»</w:t>
      </w:r>
    </w:p>
    <w:p w:rsidR="00E17369" w:rsidRPr="004C1685" w:rsidRDefault="00E17369" w:rsidP="00E17369">
      <w:pPr>
        <w:pStyle w:val="Web"/>
        <w:snapToGrid w:val="0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4.Реализация программы  «Психологическая подготовка к ОГЭ» (9 класс)</w:t>
      </w:r>
    </w:p>
    <w:p w:rsidR="004C1685" w:rsidRDefault="004C1685" w:rsidP="00E17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369" w:rsidRPr="004C1685" w:rsidRDefault="00E17369" w:rsidP="00E17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Консультативная работа</w:t>
      </w:r>
    </w:p>
    <w:p w:rsidR="00E17369" w:rsidRPr="004C1685" w:rsidRDefault="00E17369" w:rsidP="00E17369">
      <w:pPr>
        <w:pStyle w:val="21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 xml:space="preserve">1.Индивидуальные и групповые консультации для учащихся. </w:t>
      </w:r>
    </w:p>
    <w:p w:rsidR="00E17369" w:rsidRPr="004C1685" w:rsidRDefault="00E17369" w:rsidP="00E17369">
      <w:pPr>
        <w:pStyle w:val="21"/>
        <w:shd w:val="clear" w:color="auto" w:fill="auto"/>
        <w:spacing w:line="240" w:lineRule="auto"/>
        <w:rPr>
          <w:color w:val="000000" w:themeColor="text1"/>
          <w:sz w:val="28"/>
          <w:szCs w:val="28"/>
        </w:rPr>
      </w:pPr>
      <w:r w:rsidRPr="004C1685">
        <w:rPr>
          <w:color w:val="000000" w:themeColor="text1"/>
          <w:sz w:val="28"/>
          <w:szCs w:val="28"/>
        </w:rPr>
        <w:t>2.Индивидуальные и групповые консультации для педагогов и администрации по вопросам предпрофильной и профильной подготовки</w:t>
      </w:r>
      <w:r w:rsidR="002150EA" w:rsidRPr="004C1685">
        <w:rPr>
          <w:color w:val="000000" w:themeColor="text1"/>
          <w:sz w:val="28"/>
          <w:szCs w:val="28"/>
        </w:rPr>
        <w:t>.</w:t>
      </w:r>
    </w:p>
    <w:p w:rsidR="00E17369" w:rsidRPr="004C1685" w:rsidRDefault="00E17369" w:rsidP="00E17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8F1" w:rsidRPr="004C1685" w:rsidRDefault="00E17369" w:rsidP="00E17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Просветительская работа</w:t>
      </w:r>
    </w:p>
    <w:p w:rsidR="00E17369" w:rsidRPr="004C1685" w:rsidRDefault="00E17369" w:rsidP="00E1736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17369" w:rsidRPr="004C1685" w:rsidRDefault="00E17369" w:rsidP="00E1736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1.Лекции для школьников «Как осуществить выбор профессии?»</w:t>
      </w:r>
    </w:p>
    <w:p w:rsidR="00E17369" w:rsidRPr="004C1685" w:rsidRDefault="00E17369" w:rsidP="00E17369">
      <w:pPr>
        <w:pStyle w:val="Web"/>
        <w:snapToGrid w:val="0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2.Выступление на совещании при директоре с результатами исследований.</w:t>
      </w:r>
    </w:p>
    <w:p w:rsidR="00E17369" w:rsidRPr="004C1685" w:rsidRDefault="00E17369" w:rsidP="00E1736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3.Выступления на родите</w:t>
      </w:r>
      <w:r w:rsidR="004C1685">
        <w:rPr>
          <w:rFonts w:ascii="Times New Roman" w:hAnsi="Times New Roman" w:cs="Times New Roman"/>
          <w:color w:val="000000" w:themeColor="text1"/>
          <w:sz w:val="28"/>
          <w:szCs w:val="28"/>
        </w:rPr>
        <w:t>льских собраниях учащихся 9 класса</w:t>
      </w:r>
      <w:bookmarkStart w:id="0" w:name="_GoBack"/>
      <w:bookmarkEnd w:id="0"/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538F1" w:rsidRPr="004C1685" w:rsidRDefault="00E538F1" w:rsidP="00F406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8F1" w:rsidRPr="004C1685" w:rsidRDefault="00E538F1" w:rsidP="00F406C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705" w:rsidRPr="004C1685" w:rsidRDefault="00E17369" w:rsidP="00E1736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3.4.6. </w:t>
      </w:r>
      <w:r w:rsidR="00A82705"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Психолого-педагогическое сопровождение детей с ограниченными возможностями</w:t>
      </w:r>
    </w:p>
    <w:p w:rsidR="00A82705" w:rsidRPr="004C1685" w:rsidRDefault="00A82705" w:rsidP="004A441A">
      <w:pPr>
        <w:spacing w:after="0" w:line="240" w:lineRule="auto"/>
        <w:jc w:val="center"/>
        <w:rPr>
          <w:rStyle w:val="100"/>
          <w:b/>
          <w:color w:val="000000" w:themeColor="text1"/>
          <w:sz w:val="28"/>
          <w:szCs w:val="28"/>
        </w:rPr>
      </w:pPr>
      <w:r w:rsidRPr="004C1685">
        <w:rPr>
          <w:rStyle w:val="100"/>
          <w:b/>
          <w:color w:val="000000" w:themeColor="text1"/>
          <w:sz w:val="28"/>
          <w:szCs w:val="28"/>
        </w:rPr>
        <w:t>Диагностическая работа</w:t>
      </w: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Style w:val="100"/>
          <w:color w:val="000000" w:themeColor="text1"/>
          <w:sz w:val="28"/>
          <w:szCs w:val="28"/>
        </w:rPr>
      </w:pPr>
      <w:r w:rsidRPr="004C1685">
        <w:rPr>
          <w:rStyle w:val="100"/>
          <w:color w:val="000000" w:themeColor="text1"/>
          <w:sz w:val="28"/>
          <w:szCs w:val="28"/>
        </w:rPr>
        <w:t>Диагностическая работа проводится с целью выявления детей, испытывающих трудности в обучении и выяснение характера и глубины этих трудностей.</w:t>
      </w: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 «Прогрессивные матрицы Равена».</w:t>
      </w: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методика исследует уровень IQ (коэффициент интеллекта) испытуемого, а так же дает сведения о степени отставания интеллекта от среднестатистической нормы его возрастной группы. </w:t>
      </w:r>
    </w:p>
    <w:p w:rsidR="00E17369" w:rsidRPr="004C1685" w:rsidRDefault="00E17369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Сводная таблица IQ </w:t>
      </w:r>
    </w:p>
    <w:tbl>
      <w:tblPr>
        <w:tblW w:w="7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843"/>
        <w:gridCol w:w="1843"/>
        <w:gridCol w:w="1843"/>
      </w:tblGrid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C34769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2019-2020</w:t>
            </w:r>
          </w:p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  <w:tc>
          <w:tcPr>
            <w:tcW w:w="1843" w:type="dxa"/>
          </w:tcPr>
          <w:p w:rsidR="004A441A" w:rsidRPr="004C1685" w:rsidRDefault="00C34769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2020-2021</w:t>
            </w:r>
          </w:p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  <w:tc>
          <w:tcPr>
            <w:tcW w:w="1843" w:type="dxa"/>
          </w:tcPr>
          <w:p w:rsidR="004A441A" w:rsidRPr="004C1685" w:rsidRDefault="00C34769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2021-2022</w:t>
            </w:r>
          </w:p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</w:tr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Высокий 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Выше среднего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Средний 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843" w:type="dxa"/>
          </w:tcPr>
          <w:p w:rsidR="004A441A" w:rsidRPr="004C1685" w:rsidRDefault="00F406C3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</w:tr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Ниже среднего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C1685" w:rsidRPr="004C1685" w:rsidTr="004A441A">
        <w:tc>
          <w:tcPr>
            <w:tcW w:w="2080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Низкий </w:t>
            </w:r>
          </w:p>
        </w:tc>
        <w:tc>
          <w:tcPr>
            <w:tcW w:w="1843" w:type="dxa"/>
            <w:shd w:val="clear" w:color="auto" w:fill="auto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</w:tcPr>
          <w:p w:rsidR="004A441A" w:rsidRPr="004C1685" w:rsidRDefault="004A441A" w:rsidP="004A4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A82705" w:rsidRPr="004C1685" w:rsidRDefault="00A82705" w:rsidP="004A44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«10 слов»</w:t>
      </w: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 развития мнестических способностей проводится по методике Лурия (10 слов) с детьми, отстающими или неуспевающими в школьном обучении. Этот метод диагностики предназначен для выявления отклонений в мнестических процессах респондента.</w:t>
      </w:r>
    </w:p>
    <w:p w:rsidR="00F406C3" w:rsidRPr="004C1685" w:rsidRDefault="00F406C3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Сводная таблица динамики развития памяти школьников</w:t>
      </w:r>
    </w:p>
    <w:p w:rsidR="00F406C3" w:rsidRPr="004C1685" w:rsidRDefault="00F406C3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7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984"/>
        <w:gridCol w:w="1843"/>
        <w:gridCol w:w="1843"/>
      </w:tblGrid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1984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2019-2020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2020-2021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2021-2022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 человек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Высокий уровень</w:t>
            </w:r>
          </w:p>
        </w:tc>
        <w:tc>
          <w:tcPr>
            <w:tcW w:w="1984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уровень</w:t>
            </w:r>
          </w:p>
        </w:tc>
        <w:tc>
          <w:tcPr>
            <w:tcW w:w="1984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A82705" w:rsidRPr="004C1685" w:rsidRDefault="00A82705" w:rsidP="004A441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406C3" w:rsidRPr="004C1685" w:rsidRDefault="00F406C3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0EA" w:rsidRPr="004C1685" w:rsidRDefault="002150EA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Методика «Таблицы Шульте»</w:t>
      </w: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С детьми, отстающими или неуспевающими в школьном обучении, проводится мониторинг развития внимания по методике «Таблица Шульте» (устойчивость внимания). С помощью данного тест  определяют устойчивость внимания, степень врабатываемости, эффективность работы и психическую устойчивость к нагрузкам.</w:t>
      </w:r>
    </w:p>
    <w:p w:rsidR="00F406C3" w:rsidRPr="004C1685" w:rsidRDefault="00F406C3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7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1985"/>
        <w:gridCol w:w="1843"/>
        <w:gridCol w:w="1843"/>
      </w:tblGrid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Уровни</w:t>
            </w:r>
          </w:p>
        </w:tc>
        <w:tc>
          <w:tcPr>
            <w:tcW w:w="1985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2019-2020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2020-2021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 человек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2021-2022</w:t>
            </w:r>
          </w:p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10 человек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1985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60%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Средний уровень</w:t>
            </w:r>
          </w:p>
        </w:tc>
        <w:tc>
          <w:tcPr>
            <w:tcW w:w="1985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30%</w:t>
            </w:r>
          </w:p>
        </w:tc>
      </w:tr>
      <w:tr w:rsidR="004C1685" w:rsidRPr="004C1685" w:rsidTr="00F406C3">
        <w:tc>
          <w:tcPr>
            <w:tcW w:w="2080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Низкий уровень</w:t>
            </w:r>
          </w:p>
        </w:tc>
        <w:tc>
          <w:tcPr>
            <w:tcW w:w="1985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20%</w:t>
            </w:r>
          </w:p>
        </w:tc>
        <w:tc>
          <w:tcPr>
            <w:tcW w:w="1843" w:type="dxa"/>
            <w:shd w:val="clear" w:color="auto" w:fill="auto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  <w:tc>
          <w:tcPr>
            <w:tcW w:w="1843" w:type="dxa"/>
          </w:tcPr>
          <w:p w:rsidR="00C34769" w:rsidRPr="004C1685" w:rsidRDefault="00C34769" w:rsidP="00C34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16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:rsidR="002150EA" w:rsidRPr="004C1685" w:rsidRDefault="002150EA" w:rsidP="002150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50EA" w:rsidRPr="004C1685" w:rsidRDefault="002150EA" w:rsidP="002150E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4C1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течение трех лет отмечается постепенное повышение уровня мнестических способностей у школьников.</w:t>
      </w: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Коррекционно-развивающая работа</w:t>
      </w: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Коррекционно-развивающая работа</w:t>
      </w: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ведется по индивидуальным программам с учетом особенностей диагноза и заболеваний школьников. Программа включает в себя занятия по развитию оперативной и долговременной памяти, мышления, улучшению навыков концентрации внимания и эффективности работы, понимания переносного и скрытого смысла  пословиц и поговорок, составление рассказов по картинкам и т.д. В программе содержится 34 занятия с комбинацией упражнений и рассчитана на регулярные занятия 1-раз в неделю.</w:t>
      </w:r>
    </w:p>
    <w:p w:rsidR="00A82705" w:rsidRPr="004C1685" w:rsidRDefault="00A82705" w:rsidP="004A441A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Консультативная работа</w:t>
      </w:r>
    </w:p>
    <w:p w:rsidR="00A82705" w:rsidRPr="004C1685" w:rsidRDefault="00A82705" w:rsidP="004A44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и групповые консультации для воспитателей учреждения направлены на информирование педагогического состава о способах взаимодействия с детьми с ОВЗ.</w:t>
      </w:r>
    </w:p>
    <w:p w:rsidR="00A82705" w:rsidRPr="004C1685" w:rsidRDefault="00E17369" w:rsidP="004A441A">
      <w:pPr>
        <w:spacing w:after="0" w:line="240" w:lineRule="auto"/>
        <w:ind w:firstLine="708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>Посетило занятия 1</w:t>
      </w:r>
      <w:r w:rsidR="00A82705" w:rsidRPr="004C1685">
        <w:rPr>
          <w:rStyle w:val="9"/>
          <w:color w:val="000000" w:themeColor="text1"/>
          <w:sz w:val="28"/>
          <w:szCs w:val="28"/>
        </w:rPr>
        <w:t>0 человек.</w:t>
      </w:r>
    </w:p>
    <w:p w:rsidR="00A82705" w:rsidRPr="004C1685" w:rsidRDefault="00A82705" w:rsidP="004A441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705" w:rsidRPr="004C1685" w:rsidRDefault="00A82705" w:rsidP="004A441A">
      <w:pPr>
        <w:spacing w:after="0" w:line="240" w:lineRule="auto"/>
        <w:jc w:val="center"/>
        <w:rPr>
          <w:rStyle w:val="9"/>
          <w:b/>
          <w:color w:val="000000" w:themeColor="text1"/>
          <w:sz w:val="28"/>
          <w:szCs w:val="28"/>
        </w:rPr>
      </w:pPr>
      <w:r w:rsidRPr="004C1685">
        <w:rPr>
          <w:rStyle w:val="9"/>
          <w:b/>
          <w:color w:val="000000" w:themeColor="text1"/>
          <w:sz w:val="28"/>
          <w:szCs w:val="28"/>
        </w:rPr>
        <w:t>Просветительская работа</w:t>
      </w:r>
    </w:p>
    <w:p w:rsidR="00E17369" w:rsidRPr="004C1685" w:rsidRDefault="00E17369" w:rsidP="00E17369">
      <w:pPr>
        <w:pStyle w:val="30"/>
        <w:shd w:val="clear" w:color="auto" w:fill="auto"/>
        <w:tabs>
          <w:tab w:val="left" w:pos="1254"/>
        </w:tabs>
        <w:spacing w:line="240" w:lineRule="auto"/>
        <w:jc w:val="both"/>
        <w:rPr>
          <w:b w:val="0"/>
          <w:color w:val="000000" w:themeColor="text1"/>
          <w:sz w:val="28"/>
          <w:szCs w:val="28"/>
        </w:rPr>
      </w:pPr>
      <w:r w:rsidRPr="004C1685">
        <w:rPr>
          <w:b w:val="0"/>
          <w:color w:val="000000" w:themeColor="text1"/>
          <w:sz w:val="28"/>
          <w:szCs w:val="28"/>
        </w:rPr>
        <w:t>1.Презентация-лекция для педагогов «Дети с ОВ: особенности развития и подбора технологий в работе с детьми»</w:t>
      </w:r>
    </w:p>
    <w:p w:rsidR="00E17369" w:rsidRPr="004C1685" w:rsidRDefault="00E17369" w:rsidP="00E17369">
      <w:pPr>
        <w:pStyle w:val="Web"/>
        <w:snapToGrid w:val="0"/>
        <w:spacing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685">
        <w:rPr>
          <w:rFonts w:ascii="Times New Roman" w:hAnsi="Times New Roman" w:cs="Times New Roman"/>
          <w:color w:val="000000" w:themeColor="text1"/>
          <w:sz w:val="28"/>
          <w:szCs w:val="28"/>
        </w:rPr>
        <w:t>2.Презентация-лекция для педагогов «Как понимают характер психологи?»</w:t>
      </w:r>
    </w:p>
    <w:p w:rsidR="00A82705" w:rsidRDefault="00E17369" w:rsidP="004A441A">
      <w:pPr>
        <w:spacing w:after="0" w:line="240" w:lineRule="auto"/>
        <w:ind w:firstLine="708"/>
        <w:rPr>
          <w:rStyle w:val="9"/>
          <w:color w:val="000000" w:themeColor="text1"/>
          <w:sz w:val="28"/>
          <w:szCs w:val="28"/>
        </w:rPr>
      </w:pPr>
      <w:r w:rsidRPr="004C1685">
        <w:rPr>
          <w:rStyle w:val="9"/>
          <w:color w:val="000000" w:themeColor="text1"/>
          <w:sz w:val="28"/>
          <w:szCs w:val="28"/>
        </w:rPr>
        <w:t xml:space="preserve">Посетило занятия 48 </w:t>
      </w:r>
      <w:r w:rsidR="00A82705" w:rsidRPr="004C1685">
        <w:rPr>
          <w:rStyle w:val="9"/>
          <w:color w:val="000000" w:themeColor="text1"/>
          <w:sz w:val="28"/>
          <w:szCs w:val="28"/>
        </w:rPr>
        <w:t>человек.</w:t>
      </w:r>
    </w:p>
    <w:p w:rsidR="004C1685" w:rsidRDefault="004C1685" w:rsidP="004A441A">
      <w:pPr>
        <w:spacing w:after="0" w:line="240" w:lineRule="auto"/>
        <w:ind w:firstLine="708"/>
        <w:rPr>
          <w:rStyle w:val="9"/>
          <w:color w:val="000000" w:themeColor="text1"/>
          <w:sz w:val="28"/>
          <w:szCs w:val="28"/>
        </w:rPr>
      </w:pPr>
    </w:p>
    <w:p w:rsidR="004C1685" w:rsidRPr="00556D87" w:rsidRDefault="004C1685" w:rsidP="004C168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28.10</w:t>
      </w:r>
      <w:r w:rsidRPr="00556D87">
        <w:rPr>
          <w:rFonts w:ascii="Times New Roman" w:hAnsi="Times New Roman"/>
          <w:b/>
          <w:sz w:val="28"/>
          <w:szCs w:val="28"/>
        </w:rPr>
        <w:t>.2022 г.</w:t>
      </w:r>
    </w:p>
    <w:p w:rsidR="004C1685" w:rsidRPr="00556D87" w:rsidRDefault="004C1685" w:rsidP="004C1685">
      <w:pPr>
        <w:spacing w:after="0"/>
        <w:rPr>
          <w:rFonts w:ascii="Times New Roman" w:hAnsi="Times New Roman"/>
          <w:b/>
          <w:sz w:val="28"/>
          <w:szCs w:val="28"/>
        </w:rPr>
      </w:pPr>
      <w:r w:rsidRPr="00556D87">
        <w:rPr>
          <w:rFonts w:ascii="Times New Roman" w:hAnsi="Times New Roman"/>
          <w:b/>
          <w:sz w:val="28"/>
          <w:szCs w:val="28"/>
        </w:rPr>
        <w:t>Заместитель директора по УВР            М.А. Правдина</w:t>
      </w:r>
    </w:p>
    <w:p w:rsidR="004C1685" w:rsidRPr="00556D87" w:rsidRDefault="004C1685" w:rsidP="004C168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C1685" w:rsidRPr="00556D87" w:rsidRDefault="004C1685" w:rsidP="004C1685">
      <w:pPr>
        <w:spacing w:after="0"/>
        <w:rPr>
          <w:rFonts w:ascii="Times New Roman" w:hAnsi="Times New Roman"/>
          <w:b/>
          <w:sz w:val="28"/>
          <w:szCs w:val="28"/>
        </w:rPr>
      </w:pPr>
      <w:r w:rsidRPr="00556D87">
        <w:rPr>
          <w:rFonts w:ascii="Times New Roman" w:hAnsi="Times New Roman"/>
          <w:b/>
          <w:sz w:val="28"/>
          <w:szCs w:val="28"/>
        </w:rPr>
        <w:t>Подпись М.А. Правдиной заверяю.</w:t>
      </w:r>
    </w:p>
    <w:p w:rsidR="004C1685" w:rsidRPr="00556D87" w:rsidRDefault="004C1685" w:rsidP="004C1685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4C1685" w:rsidRPr="004C1685" w:rsidRDefault="004C1685" w:rsidP="004C1685">
      <w:pPr>
        <w:spacing w:after="0" w:line="240" w:lineRule="auto"/>
        <w:rPr>
          <w:rStyle w:val="9"/>
          <w:color w:val="000000" w:themeColor="text1"/>
          <w:sz w:val="28"/>
          <w:szCs w:val="28"/>
        </w:rPr>
      </w:pPr>
      <w:r w:rsidRPr="00556D87">
        <w:rPr>
          <w:rFonts w:ascii="Times New Roman" w:hAnsi="Times New Roman"/>
          <w:b/>
          <w:sz w:val="28"/>
          <w:szCs w:val="28"/>
        </w:rPr>
        <w:t>Директор школы                                      С.П. Алкарева</w:t>
      </w:r>
    </w:p>
    <w:sectPr w:rsidR="004C1685" w:rsidRPr="004C1685" w:rsidSect="003708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1DFC"/>
    <w:multiLevelType w:val="hybridMultilevel"/>
    <w:tmpl w:val="59C2F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D92971"/>
    <w:multiLevelType w:val="hybridMultilevel"/>
    <w:tmpl w:val="98CC4F2E"/>
    <w:lvl w:ilvl="0" w:tplc="CA221C8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131451"/>
    <w:multiLevelType w:val="hybridMultilevel"/>
    <w:tmpl w:val="5F6ACD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3C213D"/>
    <w:multiLevelType w:val="hybridMultilevel"/>
    <w:tmpl w:val="C42EB1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ED86999"/>
    <w:multiLevelType w:val="hybridMultilevel"/>
    <w:tmpl w:val="9BCE9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A5"/>
    <w:rsid w:val="00020271"/>
    <w:rsid w:val="00032F02"/>
    <w:rsid w:val="00043C3D"/>
    <w:rsid w:val="00046DA5"/>
    <w:rsid w:val="0005601D"/>
    <w:rsid w:val="00062BFB"/>
    <w:rsid w:val="000A5F38"/>
    <w:rsid w:val="000A64E6"/>
    <w:rsid w:val="000B427D"/>
    <w:rsid w:val="0012054A"/>
    <w:rsid w:val="00191EBC"/>
    <w:rsid w:val="00193787"/>
    <w:rsid w:val="001A1FF7"/>
    <w:rsid w:val="002150EA"/>
    <w:rsid w:val="00224B8E"/>
    <w:rsid w:val="00231430"/>
    <w:rsid w:val="00246900"/>
    <w:rsid w:val="0025424F"/>
    <w:rsid w:val="002A3507"/>
    <w:rsid w:val="002D3B47"/>
    <w:rsid w:val="003503A7"/>
    <w:rsid w:val="003708CD"/>
    <w:rsid w:val="003911BB"/>
    <w:rsid w:val="003915FC"/>
    <w:rsid w:val="003B5C27"/>
    <w:rsid w:val="003C2458"/>
    <w:rsid w:val="0041608B"/>
    <w:rsid w:val="00435F2C"/>
    <w:rsid w:val="00444C06"/>
    <w:rsid w:val="00464D71"/>
    <w:rsid w:val="00484926"/>
    <w:rsid w:val="004A441A"/>
    <w:rsid w:val="004B40CA"/>
    <w:rsid w:val="004C1685"/>
    <w:rsid w:val="004C2D7E"/>
    <w:rsid w:val="004D4A4E"/>
    <w:rsid w:val="004F7467"/>
    <w:rsid w:val="00513001"/>
    <w:rsid w:val="005225A9"/>
    <w:rsid w:val="00531341"/>
    <w:rsid w:val="00541062"/>
    <w:rsid w:val="00551049"/>
    <w:rsid w:val="00554637"/>
    <w:rsid w:val="005552C3"/>
    <w:rsid w:val="00566B04"/>
    <w:rsid w:val="0057241E"/>
    <w:rsid w:val="0058612E"/>
    <w:rsid w:val="00596C7B"/>
    <w:rsid w:val="005B0FBC"/>
    <w:rsid w:val="005C218B"/>
    <w:rsid w:val="005C2417"/>
    <w:rsid w:val="005C44E4"/>
    <w:rsid w:val="005C5338"/>
    <w:rsid w:val="005C5A70"/>
    <w:rsid w:val="005F53DD"/>
    <w:rsid w:val="006043F2"/>
    <w:rsid w:val="00690B05"/>
    <w:rsid w:val="006D1F26"/>
    <w:rsid w:val="006E1C4C"/>
    <w:rsid w:val="006E2AB9"/>
    <w:rsid w:val="006E2E42"/>
    <w:rsid w:val="006F5AFD"/>
    <w:rsid w:val="00724D01"/>
    <w:rsid w:val="007C0595"/>
    <w:rsid w:val="0081119F"/>
    <w:rsid w:val="008F1378"/>
    <w:rsid w:val="008F2813"/>
    <w:rsid w:val="009D2E9A"/>
    <w:rsid w:val="00A0787B"/>
    <w:rsid w:val="00A3127C"/>
    <w:rsid w:val="00A4040C"/>
    <w:rsid w:val="00A54218"/>
    <w:rsid w:val="00A75976"/>
    <w:rsid w:val="00A82705"/>
    <w:rsid w:val="00AA4526"/>
    <w:rsid w:val="00AC659C"/>
    <w:rsid w:val="00AD1622"/>
    <w:rsid w:val="00AE456F"/>
    <w:rsid w:val="00BA7823"/>
    <w:rsid w:val="00BE7961"/>
    <w:rsid w:val="00BF328C"/>
    <w:rsid w:val="00BF340F"/>
    <w:rsid w:val="00C15A75"/>
    <w:rsid w:val="00C34769"/>
    <w:rsid w:val="00CA5258"/>
    <w:rsid w:val="00CC0D1B"/>
    <w:rsid w:val="00CD2770"/>
    <w:rsid w:val="00D137A7"/>
    <w:rsid w:val="00D510B7"/>
    <w:rsid w:val="00D6709E"/>
    <w:rsid w:val="00D839C0"/>
    <w:rsid w:val="00DC4729"/>
    <w:rsid w:val="00DE131B"/>
    <w:rsid w:val="00E07BD0"/>
    <w:rsid w:val="00E12650"/>
    <w:rsid w:val="00E17369"/>
    <w:rsid w:val="00E538F1"/>
    <w:rsid w:val="00E55CDD"/>
    <w:rsid w:val="00E601BD"/>
    <w:rsid w:val="00E70AE8"/>
    <w:rsid w:val="00E7503A"/>
    <w:rsid w:val="00E95BF1"/>
    <w:rsid w:val="00E96809"/>
    <w:rsid w:val="00E974A8"/>
    <w:rsid w:val="00F177C4"/>
    <w:rsid w:val="00F406C3"/>
    <w:rsid w:val="00F74753"/>
    <w:rsid w:val="00FC5EF8"/>
    <w:rsid w:val="00FF526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B80B7"/>
  <w15:docId w15:val="{794ACE77-4216-4EA2-B134-E94017B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14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D16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+ 9"/>
    <w:aliases w:val="5 pt"/>
    <w:basedOn w:val="a0"/>
    <w:uiPriority w:val="99"/>
    <w:rsid w:val="006F5AFD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a3">
    <w:name w:val="Table Grid"/>
    <w:basedOn w:val="a1"/>
    <w:uiPriority w:val="59"/>
    <w:rsid w:val="006F5A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AD16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5C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4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9C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839C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314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_"/>
    <w:basedOn w:val="a0"/>
    <w:link w:val="11"/>
    <w:uiPriority w:val="99"/>
    <w:locked/>
    <w:rsid w:val="005F53D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5F53DD"/>
    <w:pPr>
      <w:widowControl w:val="0"/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5F53DD"/>
    <w:pPr>
      <w:widowControl w:val="0"/>
      <w:suppressAutoHyphens/>
      <w:spacing w:before="280" w:after="280" w:line="240" w:lineRule="auto"/>
    </w:pPr>
    <w:rPr>
      <w:rFonts w:ascii="Arial CYR" w:eastAsia="Lucida Sans Unicode" w:hAnsi="Arial CYR" w:cs="Arial CYR"/>
      <w:sz w:val="20"/>
      <w:szCs w:val="20"/>
      <w:lang w:bidi="ru-RU"/>
    </w:rPr>
  </w:style>
  <w:style w:type="paragraph" w:customStyle="1" w:styleId="21">
    <w:name w:val="Основной текст2"/>
    <w:basedOn w:val="a"/>
    <w:uiPriority w:val="99"/>
    <w:rsid w:val="005F53DD"/>
    <w:pPr>
      <w:widowControl w:val="0"/>
      <w:shd w:val="clear" w:color="auto" w:fill="FFFFFF"/>
      <w:spacing w:after="0" w:line="356" w:lineRule="exact"/>
      <w:jc w:val="both"/>
    </w:pPr>
    <w:rPr>
      <w:rFonts w:ascii="Times New Roman" w:eastAsia="Times New Roman" w:hAnsi="Times New Roman" w:cs="Times New Roman"/>
      <w:color w:val="000000"/>
      <w:sz w:val="33"/>
      <w:szCs w:val="33"/>
    </w:rPr>
  </w:style>
  <w:style w:type="character" w:customStyle="1" w:styleId="3">
    <w:name w:val="Основной текст (3)_"/>
    <w:basedOn w:val="a0"/>
    <w:link w:val="30"/>
    <w:uiPriority w:val="99"/>
    <w:locked/>
    <w:rsid w:val="005F53D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F53DD"/>
    <w:pPr>
      <w:widowControl w:val="0"/>
      <w:shd w:val="clear" w:color="auto" w:fill="FFFFFF"/>
      <w:spacing w:after="0" w:line="250" w:lineRule="exact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3Exact">
    <w:name w:val="Основной текст (3) Exact"/>
    <w:basedOn w:val="a0"/>
    <w:uiPriority w:val="99"/>
    <w:rsid w:val="005F53DD"/>
    <w:rPr>
      <w:rFonts w:ascii="Times New Roman" w:hAnsi="Times New Roman" w:cs="Times New Roman"/>
      <w:b/>
      <w:bCs/>
      <w:spacing w:val="-3"/>
      <w:sz w:val="19"/>
      <w:szCs w:val="19"/>
      <w:u w:val="none"/>
    </w:rPr>
  </w:style>
  <w:style w:type="character" w:customStyle="1" w:styleId="100">
    <w:name w:val="Основной текст + 10"/>
    <w:aliases w:val="5 pt1"/>
    <w:basedOn w:val="a0"/>
    <w:uiPriority w:val="99"/>
    <w:rsid w:val="00A8270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A3127C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3127C"/>
  </w:style>
  <w:style w:type="paragraph" w:styleId="aa">
    <w:name w:val="No Spacing"/>
    <w:uiPriority w:val="1"/>
    <w:qFormat/>
    <w:rsid w:val="004B40CA"/>
    <w:pPr>
      <w:spacing w:after="0" w:line="240" w:lineRule="auto"/>
    </w:pPr>
    <w:rPr>
      <w:rFonts w:eastAsiaTheme="minorHAnsi"/>
      <w:lang w:eastAsia="en-US"/>
    </w:rPr>
  </w:style>
  <w:style w:type="character" w:customStyle="1" w:styleId="31">
    <w:name w:val="Основной текст (3) + Не полужирный"/>
    <w:aliases w:val="Интервал 0 pt Exact"/>
    <w:basedOn w:val="3"/>
    <w:uiPriority w:val="99"/>
    <w:rsid w:val="00E538F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Exact">
    <w:name w:val="Основной текст (4) Exact"/>
    <w:basedOn w:val="a0"/>
    <w:link w:val="4"/>
    <w:uiPriority w:val="99"/>
    <w:locked/>
    <w:rsid w:val="00C34769"/>
    <w:rPr>
      <w:rFonts w:ascii="Century Gothic" w:hAnsi="Century Gothic" w:cs="Century Gothic"/>
      <w:b/>
      <w:bCs/>
      <w:spacing w:val="-4"/>
      <w:sz w:val="15"/>
      <w:szCs w:val="15"/>
      <w:shd w:val="clear" w:color="auto" w:fill="FFFFFF"/>
    </w:rPr>
  </w:style>
  <w:style w:type="character" w:customStyle="1" w:styleId="4Candara">
    <w:name w:val="Основной текст (4) + Candara"/>
    <w:aliases w:val="8 pt1,Не полужирный,Интервал 0 pt Exact1"/>
    <w:basedOn w:val="4Exact"/>
    <w:uiPriority w:val="99"/>
    <w:rsid w:val="00C34769"/>
    <w:rPr>
      <w:rFonts w:ascii="Candara" w:hAnsi="Candara" w:cs="Candara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34769"/>
    <w:pPr>
      <w:widowControl w:val="0"/>
      <w:shd w:val="clear" w:color="auto" w:fill="FFFFFF"/>
      <w:spacing w:after="60" w:line="240" w:lineRule="atLeast"/>
      <w:ind w:hanging="280"/>
    </w:pPr>
    <w:rPr>
      <w:rFonts w:ascii="Century Gothic" w:hAnsi="Century Gothic" w:cs="Century Gothic"/>
      <w:b/>
      <w:bCs/>
      <w:spacing w:val="-4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Изучение адаптивности школьников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805956547098283E-2"/>
          <c:y val="0.13130952380952382"/>
          <c:w val="0.90415700641586472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учителями</c:v>
                </c:pt>
                <c:pt idx="2">
                  <c:v>самооценка и самосознание учащихся</c:v>
                </c:pt>
                <c:pt idx="3">
                  <c:v>проблемы с аппетитом, сном и настроением</c:v>
                </c:pt>
                <c:pt idx="4">
                  <c:v>не испытывают проблем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0.35</c:v>
                </c:pt>
                <c:pt idx="1">
                  <c:v>0.4</c:v>
                </c:pt>
                <c:pt idx="2">
                  <c:v>0.32</c:v>
                </c:pt>
                <c:pt idx="3">
                  <c:v>0.35</c:v>
                </c:pt>
                <c:pt idx="4">
                  <c:v>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D5E-418F-8481-B4E92AC02F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учителями</c:v>
                </c:pt>
                <c:pt idx="2">
                  <c:v>самооценка и самосознание учащихся</c:v>
                </c:pt>
                <c:pt idx="3">
                  <c:v>проблемы с аппетитом, сном и настроением</c:v>
                </c:pt>
                <c:pt idx="4">
                  <c:v>не испытывают проблем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0.3</c:v>
                </c:pt>
                <c:pt idx="1">
                  <c:v>0.32</c:v>
                </c:pt>
                <c:pt idx="2">
                  <c:v>0.3</c:v>
                </c:pt>
                <c:pt idx="3">
                  <c:v>0.28000000000000003</c:v>
                </c:pt>
                <c:pt idx="4">
                  <c:v>0.42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D5E-418F-8481-B4E92AC02F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учителями</c:v>
                </c:pt>
                <c:pt idx="2">
                  <c:v>самооценка и самосознание учащихся</c:v>
                </c:pt>
                <c:pt idx="3">
                  <c:v>проблемы с аппетитом, сном и настроением</c:v>
                </c:pt>
                <c:pt idx="4">
                  <c:v>не испытывают проблем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0.25</c:v>
                </c:pt>
                <c:pt idx="1">
                  <c:v>0.3</c:v>
                </c:pt>
                <c:pt idx="2">
                  <c:v>0.28000000000000003</c:v>
                </c:pt>
                <c:pt idx="3">
                  <c:v>0.25</c:v>
                </c:pt>
                <c:pt idx="4">
                  <c:v>0.45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D5E-418F-8481-B4E92AC02F8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учителями</c:v>
                </c:pt>
                <c:pt idx="2">
                  <c:v>самооценка и самосознание учащихся</c:v>
                </c:pt>
                <c:pt idx="3">
                  <c:v>проблемы с аппетитом, сном и настроением</c:v>
                </c:pt>
                <c:pt idx="4">
                  <c:v>не испытывают проблем</c:v>
                </c:pt>
              </c:strCache>
            </c:strRef>
          </c:cat>
          <c:val>
            <c:numRef>
              <c:f>Лист1!$E$2:$E$6</c:f>
              <c:numCache>
                <c:formatCode>0%</c:formatCode>
                <c:ptCount val="5"/>
                <c:pt idx="0">
                  <c:v>0.25</c:v>
                </c:pt>
                <c:pt idx="1">
                  <c:v>0.25</c:v>
                </c:pt>
                <c:pt idx="2">
                  <c:v>0.26</c:v>
                </c:pt>
                <c:pt idx="3">
                  <c:v>0.2</c:v>
                </c:pt>
                <c:pt idx="4">
                  <c:v>0.48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D5E-418F-8481-B4E92AC02F8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отношения со сверстниками</c:v>
                </c:pt>
                <c:pt idx="1">
                  <c:v>отношения с учителями</c:v>
                </c:pt>
                <c:pt idx="2">
                  <c:v>самооценка и самосознание учащихся</c:v>
                </c:pt>
                <c:pt idx="3">
                  <c:v>проблемы с аппетитом, сном и настроением</c:v>
                </c:pt>
                <c:pt idx="4">
                  <c:v>не испытывают проблем</c:v>
                </c:pt>
              </c:strCache>
            </c:strRef>
          </c:cat>
          <c:val>
            <c:numRef>
              <c:f>Лист1!$F$2:$F$6</c:f>
              <c:numCache>
                <c:formatCode>0%</c:formatCode>
                <c:ptCount val="5"/>
                <c:pt idx="0">
                  <c:v>0.18</c:v>
                </c:pt>
                <c:pt idx="1">
                  <c:v>0.16</c:v>
                </c:pt>
                <c:pt idx="2">
                  <c:v>0.2</c:v>
                </c:pt>
                <c:pt idx="4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D5E-418F-8481-B4E92AC02F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799680"/>
        <c:axId val="237801472"/>
      </c:barChart>
      <c:catAx>
        <c:axId val="237799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01472"/>
        <c:crosses val="autoZero"/>
        <c:auto val="1"/>
        <c:lblAlgn val="ctr"/>
        <c:lblOffset val="100"/>
        <c:noMultiLvlLbl val="0"/>
      </c:catAx>
      <c:valAx>
        <c:axId val="237801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799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Склонность к невротическим реакциям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805956547098283E-2"/>
          <c:y val="0.13130952380952382"/>
          <c:w val="0.90415700641586472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Экстраверсия</c:v>
                </c:pt>
                <c:pt idx="1">
                  <c:v>Интроверсия</c:v>
                </c:pt>
                <c:pt idx="2">
                  <c:v>Нейротизм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0.53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3A-462F-A7C4-0F439BFA5A8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Экстраверсия</c:v>
                </c:pt>
                <c:pt idx="1">
                  <c:v>Интроверсия</c:v>
                </c:pt>
                <c:pt idx="2">
                  <c:v>Нейротизм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0.3</c:v>
                </c:pt>
                <c:pt idx="1">
                  <c:v>0.6</c:v>
                </c:pt>
                <c:pt idx="2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E3A-462F-A7C4-0F439BFA5A8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Экстраверсия</c:v>
                </c:pt>
                <c:pt idx="1">
                  <c:v>Интроверсия</c:v>
                </c:pt>
                <c:pt idx="2">
                  <c:v>Нейротизм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0.35</c:v>
                </c:pt>
                <c:pt idx="1">
                  <c:v>0.56999999999999995</c:v>
                </c:pt>
                <c:pt idx="2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3A-462F-A7C4-0F439BFA5A8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Экстраверсия</c:v>
                </c:pt>
                <c:pt idx="1">
                  <c:v>Интроверсия</c:v>
                </c:pt>
                <c:pt idx="2">
                  <c:v>Нейротизм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0.4</c:v>
                </c:pt>
                <c:pt idx="1">
                  <c:v>0.54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E3A-462F-A7C4-0F439BFA5A8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Экстраверсия</c:v>
                </c:pt>
                <c:pt idx="1">
                  <c:v>Интроверсия</c:v>
                </c:pt>
                <c:pt idx="2">
                  <c:v>Нейротизм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0.48</c:v>
                </c:pt>
                <c:pt idx="1">
                  <c:v>0.46</c:v>
                </c:pt>
                <c:pt idx="2">
                  <c:v>0.04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E3A-462F-A7C4-0F439BFA5A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7819008"/>
        <c:axId val="237820544"/>
      </c:barChart>
      <c:catAx>
        <c:axId val="23781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20544"/>
        <c:crosses val="autoZero"/>
        <c:auto val="1"/>
        <c:lblAlgn val="ctr"/>
        <c:lblOffset val="100"/>
        <c:noMultiLvlLbl val="0"/>
      </c:catAx>
      <c:valAx>
        <c:axId val="237820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37819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="1" baseline="0">
                <a:solidFill>
                  <a:schemeClr val="tx1"/>
                </a:solidFill>
                <a:latin typeface="Times New Roman" panose="02020603050405020304" pitchFamily="18" charset="0"/>
              </a:rPr>
              <a:t>Количество школьников с выраженной дезадаптацией и явной акцентуацией характера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5.8805956547098283E-2"/>
          <c:y val="0.13130952380952382"/>
          <c:w val="0.90415700641586472"/>
          <c:h val="0.582804024496937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выраженные акцентуации с дезаптацией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F1-4E88-9636-1163CF1C15B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выраженные акцентуации с дезаптацией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F1-4E88-9636-1163CF1C15B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выраженные акцентуации с дезаптацией</c:v>
                </c:pt>
              </c:strCache>
            </c:strRef>
          </c:cat>
          <c:val>
            <c:numRef>
              <c:f>Лист1!$D$2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9F1-4E88-9636-1163CF1C15B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выраженные акцентуации с дезаптацией</c:v>
                </c:pt>
              </c:strCache>
            </c:strRef>
          </c:cat>
          <c:val>
            <c:numRef>
              <c:f>Лист1!$E$2</c:f>
              <c:numCache>
                <c:formatCode>0%</c:formatCode>
                <c:ptCount val="1"/>
                <c:pt idx="0">
                  <c:v>0.08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9F1-4E88-9636-1163CF1C15B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выраженные акцентуации с дезаптацией</c:v>
                </c:pt>
              </c:strCache>
            </c:strRef>
          </c:cat>
          <c:val>
            <c:numRef>
              <c:f>Лист1!$F$2</c:f>
              <c:numCache>
                <c:formatCode>0%</c:formatCode>
                <c:ptCount val="1"/>
                <c:pt idx="0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9F1-4E88-9636-1163CF1C15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5932032"/>
        <c:axId val="245933568"/>
      </c:barChart>
      <c:catAx>
        <c:axId val="245932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933568"/>
        <c:crosses val="autoZero"/>
        <c:auto val="1"/>
        <c:lblAlgn val="ctr"/>
        <c:lblOffset val="100"/>
        <c:noMultiLvlLbl val="0"/>
      </c:catAx>
      <c:valAx>
        <c:axId val="245933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45932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C4AE-461D-4CBF-9989-47C55A4B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2018-07-16T05:49:00Z</cp:lastPrinted>
  <dcterms:created xsi:type="dcterms:W3CDTF">2022-11-01T17:12:00Z</dcterms:created>
  <dcterms:modified xsi:type="dcterms:W3CDTF">2022-11-01T17:12:00Z</dcterms:modified>
</cp:coreProperties>
</file>