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«Советы родителям будущих первоклассников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Скоро в школу. .. Этой осенью или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Чаще делитесь с ребенком воспоминаниями о счастливых мгновениях своего прошлого.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Начало школьной жизни — большое испытание для маленького человека.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Этот момент легче переживается детьми, у которых заранее сложилось теплое отношение к школе.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Такое отношение складывается из соприкосновений с прошлым опытом близких людей. Перелистайте вместе с ребенком семейный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Ваши добрые воспоминания о школьных годах, смешные истории из школьной жизни и рассказы о друзьях детства наполнят душу ребенка радостным ожиданием.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Помогите ребенку овладеть информацией, которая позволит ему не теряться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Приучите ребенка содержать в порядке свои вещи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Все это как у взрослых, но — личная собственность ребенка!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И ответственность за порядок тоже личная, ведь у взрослых так.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Не пугайте ребенка трудностями и неудачами в школе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В этой связи вполне объяснимо стремление родителей предупредить детей о предстоящих неприятностях. «В школу не возьмут. .. », «Двойки будут ставить. .. », «В классе засмеют. .. » В некоторых случаях эти меры могут иметь успех. Но отдаленные последствия всегда плачевны.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Не старайтесь быть для ребенка учителем.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Стремитесь к поддержанию дружеских отношений Некоторые дети испытывают трудности в общении с другими детьми. Они могут растеряться в присутствии незнакомых взрослых.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Научите ребенка правильно реагировать на неудачи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самоценность игры, а не выигрыша.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Хорошие манеры ребенка — зеркало семейных отношений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«Спасибо», «Извините», «Можно ли мне. .. 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Помогите ребенку обрести чувство уверенности в себе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Приучайте ребенка к самостоятельности в обыденной жизни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Чем больше ребенок может делать самостоятельно, тем более взрослым он себя ощущает.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 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Научите ребенка самостоятельно принимать решения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-еще более сложное дело. Приучайте ребенка считаться с интересами семьи и учитывать их в повседневной жизни.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Стремитесь сделать полезным каждое мгновение общения с ребенком.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Если ребенок помогает вам выпекать праздничный пирог, познакомьте его с основными мерами объема и массы.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Ребенок готовится ко сну. Предложите ему вымыть руки, повесить полотенце на свой крючок, выключить свет в ванной.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Считайте деревья, шаги, проезжающие мимо машины.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Учите ребенка чувствовать и удивляться, поощряйте его любознательность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Обращайте его внимание на первые весенние цветы и краски осеннего леса.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Сводите его в зоопарк и вместе найдите самое большое животное, потом самое высокое. ..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Наблюдайте за погодой и очертаниями облаков.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Заведите рукописный журнал наблюдений за ростом котенка.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Учите ребенка чувствовать.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Открыто переживайте с ним все события повседневной жизни, и его любознательность перерастет в радость учения.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Успехов Вам и вашим детям. ..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