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F8" w:rsidRPr="001103CD" w:rsidRDefault="007B2EF8" w:rsidP="007B2EF8">
      <w:pPr>
        <w:spacing w:after="0" w:line="240" w:lineRule="auto"/>
        <w:ind w:firstLine="284"/>
        <w:jc w:val="right"/>
        <w:rPr>
          <w:rFonts w:ascii="Times New Roman" w:hAnsi="Times New Roman" w:cs="Times New Roman"/>
          <w:b/>
          <w:i/>
          <w:sz w:val="24"/>
          <w:szCs w:val="24"/>
        </w:rPr>
      </w:pPr>
      <w:r w:rsidRPr="001103CD">
        <w:rPr>
          <w:rFonts w:ascii="Times New Roman" w:hAnsi="Times New Roman" w:cs="Times New Roman"/>
          <w:b/>
          <w:i/>
          <w:sz w:val="24"/>
          <w:szCs w:val="24"/>
        </w:rPr>
        <w:t>Колесников И.В.,</w:t>
      </w:r>
    </w:p>
    <w:p w:rsidR="007B2EF8" w:rsidRPr="001103CD" w:rsidRDefault="007B2EF8" w:rsidP="007B2EF8">
      <w:pPr>
        <w:spacing w:after="0" w:line="240" w:lineRule="auto"/>
        <w:ind w:firstLine="284"/>
        <w:jc w:val="right"/>
        <w:rPr>
          <w:rFonts w:ascii="Times New Roman" w:hAnsi="Times New Roman" w:cs="Times New Roman"/>
          <w:i/>
          <w:sz w:val="24"/>
          <w:szCs w:val="24"/>
        </w:rPr>
      </w:pPr>
      <w:r w:rsidRPr="001103CD">
        <w:rPr>
          <w:rFonts w:ascii="Times New Roman" w:hAnsi="Times New Roman" w:cs="Times New Roman"/>
          <w:i/>
          <w:sz w:val="24"/>
          <w:szCs w:val="24"/>
        </w:rPr>
        <w:t>учитель физической культуры</w:t>
      </w:r>
    </w:p>
    <w:p w:rsidR="007B2EF8" w:rsidRPr="001103CD" w:rsidRDefault="003F7B08" w:rsidP="007B2EF8">
      <w:pPr>
        <w:spacing w:after="0" w:line="240" w:lineRule="auto"/>
        <w:ind w:firstLine="284"/>
        <w:jc w:val="right"/>
        <w:rPr>
          <w:rFonts w:ascii="Times New Roman" w:hAnsi="Times New Roman" w:cs="Times New Roman"/>
          <w:b/>
          <w:i/>
          <w:sz w:val="24"/>
          <w:szCs w:val="24"/>
        </w:rPr>
      </w:pPr>
      <w:r>
        <w:rPr>
          <w:rFonts w:ascii="Times New Roman" w:hAnsi="Times New Roman" w:cs="Times New Roman"/>
          <w:sz w:val="24"/>
          <w:szCs w:val="24"/>
        </w:rPr>
        <w:t>КГБ</w:t>
      </w:r>
      <w:r w:rsidR="007B2EF8" w:rsidRPr="001103CD">
        <w:rPr>
          <w:rFonts w:ascii="Times New Roman" w:hAnsi="Times New Roman" w:cs="Times New Roman"/>
          <w:sz w:val="24"/>
          <w:szCs w:val="24"/>
        </w:rPr>
        <w:t>ОУ ШИ 1</w:t>
      </w:r>
    </w:p>
    <w:p w:rsidR="007B2EF8" w:rsidRPr="001103CD" w:rsidRDefault="003F7B08" w:rsidP="007B2EF8">
      <w:pPr>
        <w:spacing w:after="0" w:line="240" w:lineRule="auto"/>
        <w:ind w:firstLine="284"/>
        <w:jc w:val="center"/>
        <w:rPr>
          <w:rFonts w:ascii="Times New Roman" w:hAnsi="Times New Roman" w:cs="Times New Roman"/>
          <w:b/>
          <w:i/>
          <w:sz w:val="24"/>
          <w:szCs w:val="24"/>
        </w:rPr>
      </w:pPr>
      <w:r>
        <w:rPr>
          <w:rFonts w:ascii="Times New Roman" w:hAnsi="Times New Roman" w:cs="Times New Roman"/>
          <w:b/>
          <w:sz w:val="28"/>
          <w:szCs w:val="28"/>
        </w:rPr>
        <w:t>ФЛОРБОЛ КАК ОДНО ИЗ СРЕДСТВ ПО</w:t>
      </w:r>
      <w:r w:rsidR="007B2EF8">
        <w:rPr>
          <w:rFonts w:ascii="Times New Roman" w:hAnsi="Times New Roman" w:cs="Times New Roman"/>
          <w:b/>
          <w:sz w:val="28"/>
          <w:szCs w:val="28"/>
        </w:rPr>
        <w:t>ВЫШЕНИЯ ДВИГАТЕЛЬНОЙ АКТИВНОСТИ НЕСЛЫШАЩИХ ДЕТЕЙ</w:t>
      </w:r>
    </w:p>
    <w:p w:rsidR="007B2EF8" w:rsidRPr="002B2C02" w:rsidRDefault="007B2EF8" w:rsidP="007B2EF8">
      <w:pPr>
        <w:spacing w:after="0" w:line="240" w:lineRule="auto"/>
        <w:ind w:firstLine="284"/>
        <w:rPr>
          <w:rFonts w:ascii="Times New Roman" w:hAnsi="Times New Roman" w:cs="Times New Roman"/>
          <w:b/>
          <w:i/>
          <w:sz w:val="24"/>
          <w:szCs w:val="24"/>
        </w:rPr>
      </w:pPr>
      <w:proofErr w:type="spellStart"/>
      <w:r w:rsidRPr="002B2C02">
        <w:rPr>
          <w:rFonts w:ascii="Times New Roman" w:hAnsi="Times New Roman" w:cs="Times New Roman"/>
          <w:b/>
          <w:i/>
          <w:sz w:val="24"/>
          <w:szCs w:val="24"/>
        </w:rPr>
        <w:t>Антонация</w:t>
      </w:r>
      <w:proofErr w:type="spellEnd"/>
      <w:r w:rsidRPr="002B2C02">
        <w:rPr>
          <w:rFonts w:ascii="Times New Roman" w:hAnsi="Times New Roman" w:cs="Times New Roman"/>
          <w:b/>
          <w:i/>
          <w:sz w:val="24"/>
          <w:szCs w:val="24"/>
        </w:rPr>
        <w:t xml:space="preserve"> </w:t>
      </w:r>
    </w:p>
    <w:p w:rsidR="007B2EF8" w:rsidRDefault="007B2EF8" w:rsidP="007B2EF8">
      <w:pPr>
        <w:spacing w:after="0" w:line="240" w:lineRule="auto"/>
        <w:ind w:firstLine="284"/>
        <w:jc w:val="both"/>
        <w:rPr>
          <w:rFonts w:ascii="Times New Roman" w:hAnsi="Times New Roman" w:cs="Times New Roman"/>
          <w:sz w:val="24"/>
          <w:szCs w:val="24"/>
        </w:rPr>
      </w:pPr>
      <w:r w:rsidRPr="002B2C02">
        <w:rPr>
          <w:rFonts w:ascii="Times New Roman" w:hAnsi="Times New Roman" w:cs="Times New Roman"/>
          <w:sz w:val="24"/>
          <w:szCs w:val="24"/>
        </w:rPr>
        <w:t xml:space="preserve">В работе представлена спортивная игра </w:t>
      </w:r>
      <w:proofErr w:type="spellStart"/>
      <w:r w:rsidRPr="002B2C02">
        <w:rPr>
          <w:rFonts w:ascii="Times New Roman" w:hAnsi="Times New Roman" w:cs="Times New Roman"/>
          <w:sz w:val="24"/>
          <w:szCs w:val="24"/>
        </w:rPr>
        <w:t>флорбол</w:t>
      </w:r>
      <w:proofErr w:type="spellEnd"/>
      <w:r w:rsidRPr="002B2C02">
        <w:rPr>
          <w:rFonts w:ascii="Times New Roman" w:hAnsi="Times New Roman" w:cs="Times New Roman"/>
          <w:sz w:val="24"/>
          <w:szCs w:val="24"/>
        </w:rPr>
        <w:t xml:space="preserve"> как одно из средств повышения двигательной активности неслышащих детей. Специально подобранные игровые задания создают неограниченные возможности для развития координационных и кондиционных способностей у детей. Целью ведения игры в </w:t>
      </w:r>
      <w:proofErr w:type="spellStart"/>
      <w:r w:rsidRPr="002B2C02">
        <w:rPr>
          <w:rFonts w:ascii="Times New Roman" w:hAnsi="Times New Roman" w:cs="Times New Roman"/>
          <w:sz w:val="24"/>
          <w:szCs w:val="24"/>
        </w:rPr>
        <w:t>флорбол</w:t>
      </w:r>
      <w:proofErr w:type="spellEnd"/>
      <w:r w:rsidRPr="002B2C02">
        <w:rPr>
          <w:rFonts w:ascii="Times New Roman" w:hAnsi="Times New Roman" w:cs="Times New Roman"/>
          <w:sz w:val="24"/>
          <w:szCs w:val="24"/>
        </w:rPr>
        <w:t xml:space="preserve"> в учебный процесс является приобретение неслышащими детьми основных умений и навыков, выработка правил и норм общественного поведения и овладения правилами игры в </w:t>
      </w:r>
      <w:proofErr w:type="spellStart"/>
      <w:r w:rsidRPr="002B2C02">
        <w:rPr>
          <w:rFonts w:ascii="Times New Roman" w:hAnsi="Times New Roman" w:cs="Times New Roman"/>
          <w:sz w:val="24"/>
          <w:szCs w:val="24"/>
        </w:rPr>
        <w:t>флорбол</w:t>
      </w:r>
      <w:proofErr w:type="spellEnd"/>
      <w:r w:rsidRPr="002B2C02">
        <w:rPr>
          <w:rFonts w:ascii="Times New Roman" w:hAnsi="Times New Roman" w:cs="Times New Roman"/>
          <w:sz w:val="24"/>
          <w:szCs w:val="24"/>
        </w:rPr>
        <w:t>.</w:t>
      </w:r>
    </w:p>
    <w:p w:rsidR="007B2EF8" w:rsidRPr="001103CD" w:rsidRDefault="007B2EF8" w:rsidP="007B2EF8">
      <w:pPr>
        <w:spacing w:after="0" w:line="240" w:lineRule="auto"/>
        <w:ind w:firstLine="284"/>
        <w:jc w:val="both"/>
        <w:rPr>
          <w:rFonts w:ascii="Times New Roman" w:hAnsi="Times New Roman" w:cs="Times New Roman"/>
          <w:sz w:val="24"/>
          <w:szCs w:val="24"/>
        </w:rPr>
      </w:pPr>
      <w:r>
        <w:rPr>
          <w:rFonts w:ascii="Times New Roman" w:hAnsi="Times New Roman" w:cs="Times New Roman"/>
          <w:b/>
          <w:i/>
          <w:sz w:val="24"/>
          <w:szCs w:val="24"/>
        </w:rPr>
        <w:t xml:space="preserve">Ключевые слова: </w:t>
      </w:r>
      <w:proofErr w:type="spellStart"/>
      <w:r>
        <w:rPr>
          <w:rFonts w:ascii="Times New Roman" w:hAnsi="Times New Roman" w:cs="Times New Roman"/>
          <w:sz w:val="24"/>
          <w:szCs w:val="24"/>
        </w:rPr>
        <w:t>флорбол</w:t>
      </w:r>
      <w:proofErr w:type="spellEnd"/>
      <w:r>
        <w:rPr>
          <w:rFonts w:ascii="Times New Roman" w:hAnsi="Times New Roman" w:cs="Times New Roman"/>
          <w:sz w:val="24"/>
          <w:szCs w:val="24"/>
        </w:rPr>
        <w:t>, учебный процесс, координация, двигательная активность, обучение.</w:t>
      </w:r>
    </w:p>
    <w:p w:rsidR="007B2EF8" w:rsidRPr="00311B3D" w:rsidRDefault="007B2EF8" w:rsidP="007B2EF8">
      <w:pPr>
        <w:spacing w:after="0" w:line="240" w:lineRule="auto"/>
        <w:ind w:firstLine="284"/>
        <w:jc w:val="both"/>
        <w:rPr>
          <w:rFonts w:ascii="Times New Roman" w:hAnsi="Times New Roman" w:cs="Times New Roman"/>
          <w:sz w:val="28"/>
          <w:szCs w:val="28"/>
        </w:rPr>
      </w:pPr>
      <w:proofErr w:type="spellStart"/>
      <w:r w:rsidRPr="00311B3D">
        <w:rPr>
          <w:rFonts w:ascii="Times New Roman" w:hAnsi="Times New Roman" w:cs="Times New Roman"/>
          <w:sz w:val="28"/>
          <w:szCs w:val="28"/>
        </w:rPr>
        <w:t>Флорбол</w:t>
      </w:r>
      <w:proofErr w:type="spellEnd"/>
      <w:r w:rsidRPr="00311B3D">
        <w:rPr>
          <w:rFonts w:ascii="Times New Roman" w:hAnsi="Times New Roman" w:cs="Times New Roman"/>
          <w:sz w:val="28"/>
          <w:szCs w:val="28"/>
        </w:rPr>
        <w:t xml:space="preserve"> (</w:t>
      </w:r>
      <w:proofErr w:type="spellStart"/>
      <w:r w:rsidRPr="00311B3D">
        <w:rPr>
          <w:rFonts w:ascii="Times New Roman" w:hAnsi="Times New Roman" w:cs="Times New Roman"/>
          <w:sz w:val="28"/>
          <w:szCs w:val="28"/>
        </w:rPr>
        <w:t>floorball</w:t>
      </w:r>
      <w:proofErr w:type="spellEnd"/>
      <w:r w:rsidRPr="00311B3D">
        <w:rPr>
          <w:rFonts w:ascii="Times New Roman" w:hAnsi="Times New Roman" w:cs="Times New Roman"/>
          <w:sz w:val="28"/>
          <w:szCs w:val="28"/>
        </w:rPr>
        <w:t xml:space="preserve">) - это название, присвоенное спортивной игре Международной федерацией </w:t>
      </w:r>
      <w:proofErr w:type="spellStart"/>
      <w:r w:rsidRPr="00311B3D">
        <w:rPr>
          <w:rFonts w:ascii="Times New Roman" w:hAnsi="Times New Roman" w:cs="Times New Roman"/>
          <w:sz w:val="28"/>
          <w:szCs w:val="28"/>
        </w:rPr>
        <w:t>флорбола</w:t>
      </w:r>
      <w:proofErr w:type="spellEnd"/>
      <w:r w:rsidRPr="00311B3D">
        <w:rPr>
          <w:rFonts w:ascii="Times New Roman" w:hAnsi="Times New Roman" w:cs="Times New Roman"/>
          <w:sz w:val="28"/>
          <w:szCs w:val="28"/>
        </w:rPr>
        <w:t xml:space="preserve"> 12 апреля 1986 года в шведском городе </w:t>
      </w:r>
      <w:proofErr w:type="spellStart"/>
      <w:r w:rsidRPr="00311B3D">
        <w:rPr>
          <w:rFonts w:ascii="Times New Roman" w:hAnsi="Times New Roman" w:cs="Times New Roman"/>
          <w:sz w:val="28"/>
          <w:szCs w:val="28"/>
        </w:rPr>
        <w:t>Хускварна</w:t>
      </w:r>
      <w:proofErr w:type="spellEnd"/>
      <w:r w:rsidRPr="00311B3D">
        <w:rPr>
          <w:rFonts w:ascii="Times New Roman" w:hAnsi="Times New Roman" w:cs="Times New Roman"/>
          <w:sz w:val="28"/>
          <w:szCs w:val="28"/>
        </w:rPr>
        <w:t xml:space="preserve">. До того момента </w:t>
      </w:r>
      <w:proofErr w:type="spellStart"/>
      <w:r w:rsidRPr="00311B3D">
        <w:rPr>
          <w:rFonts w:ascii="Times New Roman" w:hAnsi="Times New Roman" w:cs="Times New Roman"/>
          <w:sz w:val="28"/>
          <w:szCs w:val="28"/>
        </w:rPr>
        <w:t>Флорбол</w:t>
      </w:r>
      <w:proofErr w:type="spellEnd"/>
      <w:r w:rsidRPr="00311B3D">
        <w:rPr>
          <w:rFonts w:ascii="Times New Roman" w:hAnsi="Times New Roman" w:cs="Times New Roman"/>
          <w:sz w:val="28"/>
          <w:szCs w:val="28"/>
        </w:rPr>
        <w:t xml:space="preserve"> имел много наименований: в Швеции - </w:t>
      </w:r>
      <w:proofErr w:type="spellStart"/>
      <w:r w:rsidRPr="00311B3D">
        <w:rPr>
          <w:rFonts w:ascii="Times New Roman" w:hAnsi="Times New Roman" w:cs="Times New Roman"/>
          <w:sz w:val="28"/>
          <w:szCs w:val="28"/>
        </w:rPr>
        <w:t>innebandy</w:t>
      </w:r>
      <w:proofErr w:type="spellEnd"/>
      <w:r w:rsidRPr="00311B3D">
        <w:rPr>
          <w:rFonts w:ascii="Times New Roman" w:hAnsi="Times New Roman" w:cs="Times New Roman"/>
          <w:sz w:val="28"/>
          <w:szCs w:val="28"/>
        </w:rPr>
        <w:t xml:space="preserve"> (</w:t>
      </w:r>
      <w:proofErr w:type="spellStart"/>
      <w:r w:rsidRPr="00311B3D">
        <w:rPr>
          <w:rFonts w:ascii="Times New Roman" w:hAnsi="Times New Roman" w:cs="Times New Roman"/>
          <w:sz w:val="28"/>
          <w:szCs w:val="28"/>
        </w:rPr>
        <w:t>иннебанди</w:t>
      </w:r>
      <w:proofErr w:type="spellEnd"/>
      <w:r w:rsidRPr="00311B3D">
        <w:rPr>
          <w:rFonts w:ascii="Times New Roman" w:hAnsi="Times New Roman" w:cs="Times New Roman"/>
          <w:sz w:val="28"/>
          <w:szCs w:val="28"/>
        </w:rPr>
        <w:t xml:space="preserve">), в Финляндии - </w:t>
      </w:r>
      <w:proofErr w:type="spellStart"/>
      <w:r w:rsidRPr="00311B3D">
        <w:rPr>
          <w:rFonts w:ascii="Times New Roman" w:hAnsi="Times New Roman" w:cs="Times New Roman"/>
          <w:sz w:val="28"/>
          <w:szCs w:val="28"/>
        </w:rPr>
        <w:t>salibandy</w:t>
      </w:r>
      <w:proofErr w:type="spellEnd"/>
      <w:r w:rsidRPr="00311B3D">
        <w:rPr>
          <w:rFonts w:ascii="Times New Roman" w:hAnsi="Times New Roman" w:cs="Times New Roman"/>
          <w:sz w:val="28"/>
          <w:szCs w:val="28"/>
        </w:rPr>
        <w:t xml:space="preserve"> (</w:t>
      </w:r>
      <w:proofErr w:type="spellStart"/>
      <w:r w:rsidRPr="00311B3D">
        <w:rPr>
          <w:rFonts w:ascii="Times New Roman" w:hAnsi="Times New Roman" w:cs="Times New Roman"/>
          <w:sz w:val="28"/>
          <w:szCs w:val="28"/>
        </w:rPr>
        <w:t>салибанди</w:t>
      </w:r>
      <w:proofErr w:type="spellEnd"/>
      <w:r w:rsidRPr="00311B3D">
        <w:rPr>
          <w:rFonts w:ascii="Times New Roman" w:hAnsi="Times New Roman" w:cs="Times New Roman"/>
          <w:sz w:val="28"/>
          <w:szCs w:val="28"/>
        </w:rPr>
        <w:t xml:space="preserve">), в США и Канаде - </w:t>
      </w:r>
      <w:proofErr w:type="spellStart"/>
      <w:r w:rsidRPr="00311B3D">
        <w:rPr>
          <w:rFonts w:ascii="Times New Roman" w:hAnsi="Times New Roman" w:cs="Times New Roman"/>
          <w:sz w:val="28"/>
          <w:szCs w:val="28"/>
        </w:rPr>
        <w:t>floorhockey</w:t>
      </w:r>
      <w:proofErr w:type="spellEnd"/>
      <w:r w:rsidRPr="00311B3D">
        <w:rPr>
          <w:rFonts w:ascii="Times New Roman" w:hAnsi="Times New Roman" w:cs="Times New Roman"/>
          <w:sz w:val="28"/>
          <w:szCs w:val="28"/>
        </w:rPr>
        <w:t xml:space="preserve"> (</w:t>
      </w:r>
      <w:proofErr w:type="spellStart"/>
      <w:r w:rsidRPr="00311B3D">
        <w:rPr>
          <w:rFonts w:ascii="Times New Roman" w:hAnsi="Times New Roman" w:cs="Times New Roman"/>
          <w:sz w:val="28"/>
          <w:szCs w:val="28"/>
        </w:rPr>
        <w:t>флорхоккей</w:t>
      </w:r>
      <w:proofErr w:type="spellEnd"/>
      <w:r w:rsidRPr="00311B3D">
        <w:rPr>
          <w:rFonts w:ascii="Times New Roman" w:hAnsi="Times New Roman" w:cs="Times New Roman"/>
          <w:sz w:val="28"/>
          <w:szCs w:val="28"/>
        </w:rPr>
        <w:t xml:space="preserve">), а в некоторых европейских странах - </w:t>
      </w:r>
      <w:proofErr w:type="spellStart"/>
      <w:r w:rsidRPr="00311B3D">
        <w:rPr>
          <w:rFonts w:ascii="Times New Roman" w:hAnsi="Times New Roman" w:cs="Times New Roman"/>
          <w:sz w:val="28"/>
          <w:szCs w:val="28"/>
        </w:rPr>
        <w:t>unihockey</w:t>
      </w:r>
      <w:proofErr w:type="spellEnd"/>
      <w:r w:rsidRPr="00311B3D">
        <w:rPr>
          <w:rFonts w:ascii="Times New Roman" w:hAnsi="Times New Roman" w:cs="Times New Roman"/>
          <w:sz w:val="28"/>
          <w:szCs w:val="28"/>
        </w:rPr>
        <w:t xml:space="preserve"> (</w:t>
      </w:r>
      <w:proofErr w:type="spellStart"/>
      <w:r w:rsidRPr="00311B3D">
        <w:rPr>
          <w:rFonts w:ascii="Times New Roman" w:hAnsi="Times New Roman" w:cs="Times New Roman"/>
          <w:sz w:val="28"/>
          <w:szCs w:val="28"/>
        </w:rPr>
        <w:t>юнихоккей</w:t>
      </w:r>
      <w:proofErr w:type="spellEnd"/>
      <w:r w:rsidRPr="00311B3D">
        <w:rPr>
          <w:rFonts w:ascii="Times New Roman" w:hAnsi="Times New Roman" w:cs="Times New Roman"/>
          <w:sz w:val="28"/>
          <w:szCs w:val="28"/>
        </w:rPr>
        <w:t>). Однако все эти термины обозначают одно - разновидность хоккея с мячом в закрытом помещении.</w:t>
      </w:r>
    </w:p>
    <w:p w:rsidR="007B2EF8" w:rsidRPr="00311B3D" w:rsidRDefault="007B2EF8" w:rsidP="007B2EF8">
      <w:pPr>
        <w:spacing w:after="0" w:line="240" w:lineRule="auto"/>
        <w:ind w:firstLine="284"/>
        <w:jc w:val="both"/>
        <w:rPr>
          <w:rFonts w:ascii="Times New Roman" w:hAnsi="Times New Roman" w:cs="Times New Roman"/>
          <w:sz w:val="28"/>
          <w:szCs w:val="28"/>
        </w:rPr>
      </w:pPr>
      <w:proofErr w:type="spellStart"/>
      <w:r w:rsidRPr="00311B3D">
        <w:rPr>
          <w:rFonts w:ascii="Times New Roman" w:hAnsi="Times New Roman" w:cs="Times New Roman"/>
          <w:sz w:val="28"/>
          <w:szCs w:val="28"/>
        </w:rPr>
        <w:t>Флорбол</w:t>
      </w:r>
      <w:proofErr w:type="spellEnd"/>
      <w:r w:rsidRPr="00311B3D">
        <w:rPr>
          <w:rFonts w:ascii="Times New Roman" w:hAnsi="Times New Roman" w:cs="Times New Roman"/>
          <w:sz w:val="28"/>
          <w:szCs w:val="28"/>
        </w:rPr>
        <w:t xml:space="preserve"> - командная игра с выявлением победителя по наибольшему количеству забитых голов.</w:t>
      </w:r>
      <w:r>
        <w:rPr>
          <w:rFonts w:ascii="Times New Roman" w:hAnsi="Times New Roman" w:cs="Times New Roman"/>
          <w:sz w:val="28"/>
          <w:szCs w:val="28"/>
        </w:rPr>
        <w:t xml:space="preserve"> </w:t>
      </w:r>
      <w:r w:rsidRPr="00311B3D">
        <w:rPr>
          <w:rFonts w:ascii="Times New Roman" w:hAnsi="Times New Roman" w:cs="Times New Roman"/>
          <w:sz w:val="28"/>
          <w:szCs w:val="28"/>
        </w:rPr>
        <w:t xml:space="preserve">Игра проходит в форме матча между двумя командами, с целью забить больше голов в ворота команды соперника, с соблюдением правил игры. Предпочтительно игры проводятся в закрытом помещении на твердом покрытии. </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Педагогические наблюдения и экспериментальные исследования, позволяют выделить следующее своеобразие двигательной сферы неслышащих школьников: недостаточно точная координация и неуверенность движений, что проявляется в основных двигательных навыках; относительная замедленность овладения двигательными навыками; трудность сохранения у глухих статического и динамического равновесия; относительно низкий уровень развития пространственной ориентировки; замедленная реагирующая способность, скорость выполнения отдельных движений  и темпа двигательной деятельности в целом; отклонения в развитии моторной сферы: мелкой моторики кисти и пальцев рук, согласованность движений отдельных звеньев тела во времени и пространстве, переключаемости движений, дифференцировки и ритмичности движений, расслабления, совокупность которых характеризует нарушения координационных способностей; отставания в развитии жизненно важных физических способностей: скоростно-силовых, выносливости и других, характеризующих физическую подготовленность детей и подростков.</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 xml:space="preserve">Все эти нарушения носят взаимосвязанный характер и обусловлены общими причинами: структурой слухового дефекта, недостаточностью речевой функции, сокращением объёма поступающей информации, </w:t>
      </w:r>
      <w:r w:rsidRPr="00311B3D">
        <w:rPr>
          <w:rFonts w:ascii="Times New Roman" w:hAnsi="Times New Roman" w:cs="Times New Roman"/>
          <w:sz w:val="28"/>
          <w:szCs w:val="28"/>
        </w:rPr>
        <w:lastRenderedPageBreak/>
        <w:t>состоянием двигательного анализатора, степенью функциональной деятельности вестибулярного анализатора.</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 xml:space="preserve">А для наиболее комплексного и универсального развития ребенка необходима двигательная активность, которую можно повысить путем использования в учебном процессе спортивной игры </w:t>
      </w:r>
      <w:proofErr w:type="spellStart"/>
      <w:r w:rsidRPr="00311B3D">
        <w:rPr>
          <w:rFonts w:ascii="Times New Roman" w:hAnsi="Times New Roman" w:cs="Times New Roman"/>
          <w:sz w:val="28"/>
          <w:szCs w:val="28"/>
        </w:rPr>
        <w:t>флорбол</w:t>
      </w:r>
      <w:proofErr w:type="spellEnd"/>
      <w:r w:rsidRPr="00311B3D">
        <w:rPr>
          <w:rFonts w:ascii="Times New Roman" w:hAnsi="Times New Roman" w:cs="Times New Roman"/>
          <w:sz w:val="28"/>
          <w:szCs w:val="28"/>
        </w:rPr>
        <w:t xml:space="preserve">. Специально подобранные игровые задания, выполняемые индивидуально, в парах, группах, командах, подвижные игры и задания с мячом создают неограниченные возможности для </w:t>
      </w:r>
      <w:proofErr w:type="gramStart"/>
      <w:r w:rsidRPr="00311B3D">
        <w:rPr>
          <w:rFonts w:ascii="Times New Roman" w:hAnsi="Times New Roman" w:cs="Times New Roman"/>
          <w:sz w:val="28"/>
          <w:szCs w:val="28"/>
        </w:rPr>
        <w:t>развития</w:t>
      </w:r>
      <w:proofErr w:type="gramEnd"/>
      <w:r w:rsidRPr="00311B3D">
        <w:rPr>
          <w:rFonts w:ascii="Times New Roman" w:hAnsi="Times New Roman" w:cs="Times New Roman"/>
          <w:sz w:val="28"/>
          <w:szCs w:val="28"/>
        </w:rPr>
        <w:t xml:space="preserve"> прежде всего координационных (ориентирование в пространстве, быстрота реакции и перестроения двигательных действий, точность дифференцирования и оценивания пространственных, временных и силовых параметров движений, способность к согласованию отдельных движений в целостные комбинации) и кондиционных (силовых, выносливости, скоростных) способностей, а также всевозможных сочетаний этих групп способностей. </w:t>
      </w:r>
      <w:proofErr w:type="gramStart"/>
      <w:r w:rsidRPr="00311B3D">
        <w:rPr>
          <w:rFonts w:ascii="Times New Roman" w:hAnsi="Times New Roman" w:cs="Times New Roman"/>
          <w:sz w:val="28"/>
          <w:szCs w:val="28"/>
        </w:rPr>
        <w:t xml:space="preserve">Вместе с этим материал по </w:t>
      </w:r>
      <w:proofErr w:type="spellStart"/>
      <w:r w:rsidRPr="00311B3D">
        <w:rPr>
          <w:rFonts w:ascii="Times New Roman" w:hAnsi="Times New Roman" w:cs="Times New Roman"/>
          <w:sz w:val="28"/>
          <w:szCs w:val="28"/>
        </w:rPr>
        <w:t>флорболу</w:t>
      </w:r>
      <w:proofErr w:type="spellEnd"/>
      <w:r w:rsidRPr="00311B3D">
        <w:rPr>
          <w:rFonts w:ascii="Times New Roman" w:hAnsi="Times New Roman" w:cs="Times New Roman"/>
          <w:sz w:val="28"/>
          <w:szCs w:val="28"/>
        </w:rPr>
        <w:t>, как и по любой другой спортивной командной игре, оказывает многостороннее влияние на развитие психических процессов учащегося (восприятие, внимание, память, мышление, воображение и др.), воспитание нравственных и волевых качеств, что обусловлено необходимостью соблюдения правил и условий игровых упражнений и самой игры, согласования индивидуальных, групповых и командных взаимодействий партнеров и соперников.</w:t>
      </w:r>
      <w:proofErr w:type="gramEnd"/>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 xml:space="preserve">Немаловажную роль в выборе </w:t>
      </w:r>
      <w:proofErr w:type="spellStart"/>
      <w:r w:rsidRPr="00311B3D">
        <w:rPr>
          <w:rFonts w:ascii="Times New Roman" w:hAnsi="Times New Roman" w:cs="Times New Roman"/>
          <w:sz w:val="28"/>
          <w:szCs w:val="28"/>
        </w:rPr>
        <w:t>флорбола</w:t>
      </w:r>
      <w:proofErr w:type="spellEnd"/>
      <w:r w:rsidRPr="00311B3D">
        <w:rPr>
          <w:rFonts w:ascii="Times New Roman" w:hAnsi="Times New Roman" w:cs="Times New Roman"/>
          <w:sz w:val="28"/>
          <w:szCs w:val="28"/>
        </w:rPr>
        <w:t xml:space="preserve"> для неслышащих детей, как предмета дополнительного образования,  сыграло то, что данная спортивная игра относительно других очень молода, и соответственно очень интересна учащимся своей новизной.</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 xml:space="preserve">Целью программы является приобретение участниками основных умений и навыков, выработка правильных норм общественного поведения и овладение правилами игры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флорбол</w:t>
      </w:r>
      <w:proofErr w:type="spellEnd"/>
      <w:r>
        <w:rPr>
          <w:rFonts w:ascii="Times New Roman" w:hAnsi="Times New Roman" w:cs="Times New Roman"/>
          <w:sz w:val="28"/>
          <w:szCs w:val="28"/>
        </w:rPr>
        <w:t>.</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Для достижения  этой цели перед педагогом стоит немало задач:</w:t>
      </w:r>
    </w:p>
    <w:p w:rsidR="007B2EF8" w:rsidRPr="002B2C02" w:rsidRDefault="007B2EF8" w:rsidP="007B2EF8">
      <w:pPr>
        <w:pStyle w:val="a3"/>
        <w:numPr>
          <w:ilvl w:val="0"/>
          <w:numId w:val="1"/>
        </w:numPr>
        <w:spacing w:after="0" w:line="240" w:lineRule="auto"/>
        <w:ind w:left="284" w:firstLine="0"/>
        <w:jc w:val="both"/>
        <w:rPr>
          <w:rFonts w:ascii="Times New Roman" w:hAnsi="Times New Roman" w:cs="Times New Roman"/>
          <w:sz w:val="28"/>
          <w:szCs w:val="28"/>
        </w:rPr>
      </w:pPr>
      <w:r w:rsidRPr="002B2C02">
        <w:rPr>
          <w:rFonts w:ascii="Times New Roman" w:hAnsi="Times New Roman" w:cs="Times New Roman"/>
          <w:sz w:val="28"/>
          <w:szCs w:val="28"/>
        </w:rPr>
        <w:t>Обучить правильно и хорошо разминаться пер</w:t>
      </w:r>
      <w:r>
        <w:rPr>
          <w:rFonts w:ascii="Times New Roman" w:hAnsi="Times New Roman" w:cs="Times New Roman"/>
          <w:sz w:val="28"/>
          <w:szCs w:val="28"/>
        </w:rPr>
        <w:t>ед каждой тренировкой или игрой;</w:t>
      </w:r>
    </w:p>
    <w:p w:rsidR="007B2EF8" w:rsidRPr="002B2C02" w:rsidRDefault="007B2EF8" w:rsidP="007B2EF8">
      <w:pPr>
        <w:pStyle w:val="a3"/>
        <w:numPr>
          <w:ilvl w:val="0"/>
          <w:numId w:val="1"/>
        </w:numPr>
        <w:spacing w:after="0" w:line="240" w:lineRule="auto"/>
        <w:ind w:left="284" w:firstLine="0"/>
        <w:jc w:val="both"/>
        <w:rPr>
          <w:rFonts w:ascii="Times New Roman" w:hAnsi="Times New Roman" w:cs="Times New Roman"/>
          <w:sz w:val="28"/>
          <w:szCs w:val="28"/>
        </w:rPr>
      </w:pPr>
      <w:r w:rsidRPr="002B2C02">
        <w:rPr>
          <w:rFonts w:ascii="Times New Roman" w:hAnsi="Times New Roman" w:cs="Times New Roman"/>
          <w:sz w:val="28"/>
          <w:szCs w:val="28"/>
        </w:rPr>
        <w:t>Обучить умениям и навыкам (владение клюшкой, владение мячом, передача мяча, броски мяча, броски по воротам,</w:t>
      </w:r>
      <w:r>
        <w:rPr>
          <w:rFonts w:ascii="Times New Roman" w:hAnsi="Times New Roman" w:cs="Times New Roman"/>
          <w:sz w:val="28"/>
          <w:szCs w:val="28"/>
        </w:rPr>
        <w:t xml:space="preserve"> игра в защите, понимание игры);</w:t>
      </w:r>
    </w:p>
    <w:p w:rsidR="007B2EF8" w:rsidRPr="002B2C02" w:rsidRDefault="007B2EF8" w:rsidP="007B2EF8">
      <w:pPr>
        <w:pStyle w:val="a3"/>
        <w:numPr>
          <w:ilvl w:val="0"/>
          <w:numId w:val="1"/>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Обучить тактике командной игры;</w:t>
      </w:r>
    </w:p>
    <w:p w:rsidR="007B2EF8" w:rsidRPr="002B2C02" w:rsidRDefault="007B2EF8" w:rsidP="007B2EF8">
      <w:pPr>
        <w:pStyle w:val="a3"/>
        <w:numPr>
          <w:ilvl w:val="0"/>
          <w:numId w:val="1"/>
        </w:numPr>
        <w:spacing w:after="0" w:line="240" w:lineRule="auto"/>
        <w:ind w:left="284" w:firstLine="0"/>
        <w:jc w:val="both"/>
        <w:rPr>
          <w:rFonts w:ascii="Times New Roman" w:hAnsi="Times New Roman" w:cs="Times New Roman"/>
          <w:sz w:val="28"/>
          <w:szCs w:val="28"/>
        </w:rPr>
      </w:pPr>
      <w:r w:rsidRPr="002B2C02">
        <w:rPr>
          <w:rFonts w:ascii="Times New Roman" w:hAnsi="Times New Roman" w:cs="Times New Roman"/>
          <w:sz w:val="28"/>
          <w:szCs w:val="28"/>
        </w:rPr>
        <w:t>Развив</w:t>
      </w:r>
      <w:r>
        <w:rPr>
          <w:rFonts w:ascii="Times New Roman" w:hAnsi="Times New Roman" w:cs="Times New Roman"/>
          <w:sz w:val="28"/>
          <w:szCs w:val="28"/>
        </w:rPr>
        <w:t>ать координационные способности;</w:t>
      </w:r>
    </w:p>
    <w:p w:rsidR="007B2EF8" w:rsidRPr="002B2C02" w:rsidRDefault="007B2EF8" w:rsidP="007B2EF8">
      <w:pPr>
        <w:pStyle w:val="a3"/>
        <w:numPr>
          <w:ilvl w:val="0"/>
          <w:numId w:val="1"/>
        </w:numPr>
        <w:spacing w:after="0" w:line="240" w:lineRule="auto"/>
        <w:ind w:left="284" w:firstLine="0"/>
        <w:jc w:val="both"/>
        <w:rPr>
          <w:rFonts w:ascii="Times New Roman" w:hAnsi="Times New Roman" w:cs="Times New Roman"/>
          <w:sz w:val="28"/>
          <w:szCs w:val="28"/>
        </w:rPr>
      </w:pPr>
      <w:r w:rsidRPr="002B2C02">
        <w:rPr>
          <w:rFonts w:ascii="Times New Roman" w:hAnsi="Times New Roman" w:cs="Times New Roman"/>
          <w:sz w:val="28"/>
          <w:szCs w:val="28"/>
        </w:rPr>
        <w:t>Ра</w:t>
      </w:r>
      <w:r>
        <w:rPr>
          <w:rFonts w:ascii="Times New Roman" w:hAnsi="Times New Roman" w:cs="Times New Roman"/>
          <w:sz w:val="28"/>
          <w:szCs w:val="28"/>
        </w:rPr>
        <w:t xml:space="preserve">звивать активность </w:t>
      </w:r>
      <w:proofErr w:type="gramStart"/>
      <w:r>
        <w:rPr>
          <w:rFonts w:ascii="Times New Roman" w:hAnsi="Times New Roman" w:cs="Times New Roman"/>
          <w:sz w:val="28"/>
          <w:szCs w:val="28"/>
        </w:rPr>
        <w:t>занимающихся</w:t>
      </w:r>
      <w:proofErr w:type="gramEnd"/>
      <w:r>
        <w:rPr>
          <w:rFonts w:ascii="Times New Roman" w:hAnsi="Times New Roman" w:cs="Times New Roman"/>
          <w:sz w:val="28"/>
          <w:szCs w:val="28"/>
        </w:rPr>
        <w:t>;</w:t>
      </w:r>
    </w:p>
    <w:p w:rsidR="007B2EF8" w:rsidRPr="002B2C02" w:rsidRDefault="007B2EF8" w:rsidP="007B2EF8">
      <w:pPr>
        <w:pStyle w:val="a3"/>
        <w:numPr>
          <w:ilvl w:val="0"/>
          <w:numId w:val="1"/>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Развивать скоростные качества;</w:t>
      </w:r>
    </w:p>
    <w:p w:rsidR="007B2EF8" w:rsidRPr="002B2C02" w:rsidRDefault="007B2EF8" w:rsidP="007B2EF8">
      <w:pPr>
        <w:pStyle w:val="a3"/>
        <w:numPr>
          <w:ilvl w:val="0"/>
          <w:numId w:val="1"/>
        </w:numPr>
        <w:spacing w:after="0" w:line="240" w:lineRule="auto"/>
        <w:ind w:left="284" w:firstLine="0"/>
        <w:jc w:val="both"/>
        <w:rPr>
          <w:rFonts w:ascii="Times New Roman" w:hAnsi="Times New Roman" w:cs="Times New Roman"/>
          <w:sz w:val="28"/>
          <w:szCs w:val="28"/>
        </w:rPr>
      </w:pPr>
      <w:r w:rsidRPr="002B2C02">
        <w:rPr>
          <w:rFonts w:ascii="Times New Roman" w:hAnsi="Times New Roman" w:cs="Times New Roman"/>
          <w:sz w:val="28"/>
          <w:szCs w:val="28"/>
        </w:rPr>
        <w:t>Развивать умение</w:t>
      </w:r>
      <w:r>
        <w:rPr>
          <w:rFonts w:ascii="Times New Roman" w:hAnsi="Times New Roman" w:cs="Times New Roman"/>
          <w:sz w:val="28"/>
          <w:szCs w:val="28"/>
        </w:rPr>
        <w:t xml:space="preserve"> владеть своим телом;</w:t>
      </w:r>
    </w:p>
    <w:p w:rsidR="007B2EF8" w:rsidRPr="002B2C02" w:rsidRDefault="007B2EF8" w:rsidP="007B2EF8">
      <w:pPr>
        <w:pStyle w:val="a3"/>
        <w:numPr>
          <w:ilvl w:val="0"/>
          <w:numId w:val="1"/>
        </w:numPr>
        <w:spacing w:after="0" w:line="240" w:lineRule="auto"/>
        <w:ind w:left="284" w:firstLine="0"/>
        <w:jc w:val="both"/>
        <w:rPr>
          <w:rFonts w:ascii="Times New Roman" w:hAnsi="Times New Roman" w:cs="Times New Roman"/>
          <w:sz w:val="28"/>
          <w:szCs w:val="28"/>
        </w:rPr>
      </w:pPr>
      <w:r w:rsidRPr="002B2C02">
        <w:rPr>
          <w:rFonts w:ascii="Times New Roman" w:hAnsi="Times New Roman" w:cs="Times New Roman"/>
          <w:sz w:val="28"/>
          <w:szCs w:val="28"/>
        </w:rPr>
        <w:t>Развивать общее фи</w:t>
      </w:r>
      <w:r>
        <w:rPr>
          <w:rFonts w:ascii="Times New Roman" w:hAnsi="Times New Roman" w:cs="Times New Roman"/>
          <w:sz w:val="28"/>
          <w:szCs w:val="28"/>
        </w:rPr>
        <w:t xml:space="preserve">зическое состояние </w:t>
      </w:r>
      <w:proofErr w:type="gramStart"/>
      <w:r>
        <w:rPr>
          <w:rFonts w:ascii="Times New Roman" w:hAnsi="Times New Roman" w:cs="Times New Roman"/>
          <w:sz w:val="28"/>
          <w:szCs w:val="28"/>
        </w:rPr>
        <w:t>занимающихся</w:t>
      </w:r>
      <w:proofErr w:type="gramEnd"/>
      <w:r>
        <w:rPr>
          <w:rFonts w:ascii="Times New Roman" w:hAnsi="Times New Roman" w:cs="Times New Roman"/>
          <w:sz w:val="28"/>
          <w:szCs w:val="28"/>
        </w:rPr>
        <w:t>;</w:t>
      </w:r>
    </w:p>
    <w:p w:rsidR="007B2EF8" w:rsidRPr="002B2C02" w:rsidRDefault="007B2EF8" w:rsidP="007B2EF8">
      <w:pPr>
        <w:pStyle w:val="a3"/>
        <w:numPr>
          <w:ilvl w:val="0"/>
          <w:numId w:val="1"/>
        </w:numPr>
        <w:spacing w:after="0" w:line="240" w:lineRule="auto"/>
        <w:ind w:left="284" w:firstLine="0"/>
        <w:jc w:val="both"/>
        <w:rPr>
          <w:rFonts w:ascii="Times New Roman" w:hAnsi="Times New Roman" w:cs="Times New Roman"/>
          <w:sz w:val="28"/>
          <w:szCs w:val="28"/>
        </w:rPr>
      </w:pPr>
      <w:r w:rsidRPr="002B2C02">
        <w:rPr>
          <w:rFonts w:ascii="Times New Roman" w:hAnsi="Times New Roman" w:cs="Times New Roman"/>
          <w:sz w:val="28"/>
          <w:szCs w:val="28"/>
        </w:rPr>
        <w:t>Воспитывать о</w:t>
      </w:r>
      <w:r>
        <w:rPr>
          <w:rFonts w:ascii="Times New Roman" w:hAnsi="Times New Roman" w:cs="Times New Roman"/>
          <w:sz w:val="28"/>
          <w:szCs w:val="28"/>
        </w:rPr>
        <w:t>бщую активность участников игры;</w:t>
      </w:r>
    </w:p>
    <w:p w:rsidR="007B2EF8" w:rsidRPr="002B2C02" w:rsidRDefault="007B2EF8" w:rsidP="007B2EF8">
      <w:pPr>
        <w:pStyle w:val="a3"/>
        <w:numPr>
          <w:ilvl w:val="0"/>
          <w:numId w:val="1"/>
        </w:numPr>
        <w:spacing w:after="0" w:line="240" w:lineRule="auto"/>
        <w:ind w:left="284" w:firstLine="0"/>
        <w:jc w:val="both"/>
        <w:rPr>
          <w:rFonts w:ascii="Times New Roman" w:hAnsi="Times New Roman" w:cs="Times New Roman"/>
          <w:sz w:val="28"/>
          <w:szCs w:val="28"/>
        </w:rPr>
      </w:pPr>
      <w:r w:rsidRPr="002B2C02">
        <w:rPr>
          <w:rFonts w:ascii="Times New Roman" w:hAnsi="Times New Roman" w:cs="Times New Roman"/>
          <w:sz w:val="28"/>
          <w:szCs w:val="28"/>
        </w:rPr>
        <w:t xml:space="preserve">Добиваться неуклонного </w:t>
      </w:r>
      <w:r>
        <w:rPr>
          <w:rFonts w:ascii="Times New Roman" w:hAnsi="Times New Roman" w:cs="Times New Roman"/>
          <w:sz w:val="28"/>
          <w:szCs w:val="28"/>
        </w:rPr>
        <w:t>соблюдения правил во время игры;</w:t>
      </w:r>
    </w:p>
    <w:p w:rsidR="007B2EF8" w:rsidRPr="002B2C02" w:rsidRDefault="007B2EF8" w:rsidP="007B2EF8">
      <w:pPr>
        <w:pStyle w:val="a3"/>
        <w:numPr>
          <w:ilvl w:val="0"/>
          <w:numId w:val="1"/>
        </w:numPr>
        <w:spacing w:after="0" w:line="240" w:lineRule="auto"/>
        <w:ind w:left="284" w:firstLine="0"/>
        <w:jc w:val="both"/>
        <w:rPr>
          <w:rFonts w:ascii="Times New Roman" w:hAnsi="Times New Roman" w:cs="Times New Roman"/>
          <w:sz w:val="28"/>
          <w:szCs w:val="28"/>
        </w:rPr>
      </w:pPr>
      <w:r w:rsidRPr="002B2C02">
        <w:rPr>
          <w:rFonts w:ascii="Times New Roman" w:hAnsi="Times New Roman" w:cs="Times New Roman"/>
          <w:sz w:val="28"/>
          <w:szCs w:val="28"/>
        </w:rPr>
        <w:t xml:space="preserve">Воспитывать спортивное поведение по отношению к своим товарищам по команде, а </w:t>
      </w:r>
      <w:r>
        <w:rPr>
          <w:rFonts w:ascii="Times New Roman" w:hAnsi="Times New Roman" w:cs="Times New Roman"/>
          <w:sz w:val="28"/>
          <w:szCs w:val="28"/>
        </w:rPr>
        <w:t>также к соперникам;</w:t>
      </w:r>
    </w:p>
    <w:p w:rsidR="007B2EF8" w:rsidRPr="002B2C02" w:rsidRDefault="007B2EF8" w:rsidP="007B2EF8">
      <w:pPr>
        <w:pStyle w:val="a3"/>
        <w:numPr>
          <w:ilvl w:val="0"/>
          <w:numId w:val="1"/>
        </w:numPr>
        <w:spacing w:after="0" w:line="240" w:lineRule="auto"/>
        <w:ind w:left="284" w:firstLine="0"/>
        <w:jc w:val="both"/>
        <w:rPr>
          <w:rFonts w:ascii="Times New Roman" w:hAnsi="Times New Roman" w:cs="Times New Roman"/>
          <w:sz w:val="28"/>
          <w:szCs w:val="28"/>
        </w:rPr>
      </w:pPr>
      <w:r w:rsidRPr="002B2C02">
        <w:rPr>
          <w:rFonts w:ascii="Times New Roman" w:hAnsi="Times New Roman" w:cs="Times New Roman"/>
          <w:sz w:val="28"/>
          <w:szCs w:val="28"/>
        </w:rPr>
        <w:lastRenderedPageBreak/>
        <w:t>Воспитывать</w:t>
      </w:r>
      <w:r>
        <w:rPr>
          <w:rFonts w:ascii="Times New Roman" w:hAnsi="Times New Roman" w:cs="Times New Roman"/>
          <w:sz w:val="28"/>
          <w:szCs w:val="28"/>
        </w:rPr>
        <w:t xml:space="preserve"> бережное отношение к инвентарю.</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А также такие коррекционные задачи как:</w:t>
      </w:r>
    </w:p>
    <w:p w:rsidR="007B2EF8" w:rsidRPr="00557B2D" w:rsidRDefault="007B2EF8" w:rsidP="007B2EF8">
      <w:pPr>
        <w:pStyle w:val="a3"/>
        <w:numPr>
          <w:ilvl w:val="0"/>
          <w:numId w:val="2"/>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Расширять словарный запас;</w:t>
      </w:r>
    </w:p>
    <w:p w:rsidR="007B2EF8" w:rsidRPr="00557B2D" w:rsidRDefault="007B2EF8" w:rsidP="007B2EF8">
      <w:pPr>
        <w:pStyle w:val="a3"/>
        <w:numPr>
          <w:ilvl w:val="0"/>
          <w:numId w:val="2"/>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Развивать устную связную речь;</w:t>
      </w:r>
    </w:p>
    <w:p w:rsidR="007B2EF8" w:rsidRPr="00557B2D" w:rsidRDefault="007B2EF8" w:rsidP="007B2EF8">
      <w:pPr>
        <w:pStyle w:val="a3"/>
        <w:numPr>
          <w:ilvl w:val="0"/>
          <w:numId w:val="2"/>
        </w:numPr>
        <w:spacing w:after="0" w:line="240" w:lineRule="auto"/>
        <w:ind w:left="284" w:firstLine="0"/>
        <w:jc w:val="both"/>
        <w:rPr>
          <w:rFonts w:ascii="Times New Roman" w:hAnsi="Times New Roman" w:cs="Times New Roman"/>
          <w:sz w:val="28"/>
          <w:szCs w:val="28"/>
        </w:rPr>
      </w:pPr>
      <w:r w:rsidRPr="00557B2D">
        <w:rPr>
          <w:rFonts w:ascii="Times New Roman" w:hAnsi="Times New Roman" w:cs="Times New Roman"/>
          <w:sz w:val="28"/>
          <w:szCs w:val="28"/>
        </w:rPr>
        <w:t>Совершенствовать навык чтения с губ простейших фраз, используемых в процессе игры.</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 xml:space="preserve">При организации деятельности учащихся используются самые различные методы обучения. К ним относятся: словесные методы, игровой метод, методы наглядного воздействия, метод соревновательных действий, методы строго регламентированного упражнения, практические методы и др. </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На занятиях используется множество средств обучения: пособия, таблички, плакаты, видеотехника, физические упражнения, гигиенические факторы.</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 xml:space="preserve">Коррекционной направленностью спортивной игры </w:t>
      </w:r>
      <w:proofErr w:type="spellStart"/>
      <w:r w:rsidRPr="00311B3D">
        <w:rPr>
          <w:rFonts w:ascii="Times New Roman" w:hAnsi="Times New Roman" w:cs="Times New Roman"/>
          <w:sz w:val="28"/>
          <w:szCs w:val="28"/>
        </w:rPr>
        <w:t>флорбол</w:t>
      </w:r>
      <w:proofErr w:type="spellEnd"/>
      <w:r w:rsidRPr="00311B3D">
        <w:rPr>
          <w:rFonts w:ascii="Times New Roman" w:hAnsi="Times New Roman" w:cs="Times New Roman"/>
          <w:sz w:val="28"/>
          <w:szCs w:val="28"/>
        </w:rPr>
        <w:t xml:space="preserve"> для неслышащих детей является:  обогащение и активация словаря за счет изучения специфической терминологии, названий материалов и инвентаря; осуществление коррекции недостатков произношения и грамматических ошибо</w:t>
      </w:r>
      <w:r>
        <w:rPr>
          <w:rFonts w:ascii="Times New Roman" w:hAnsi="Times New Roman" w:cs="Times New Roman"/>
          <w:sz w:val="28"/>
          <w:szCs w:val="28"/>
        </w:rPr>
        <w:t xml:space="preserve">к; развитие связной речи и т.д., </w:t>
      </w:r>
      <w:r w:rsidRPr="00311B3D">
        <w:rPr>
          <w:rFonts w:ascii="Times New Roman" w:hAnsi="Times New Roman" w:cs="Times New Roman"/>
          <w:sz w:val="28"/>
          <w:szCs w:val="28"/>
        </w:rPr>
        <w:t>немаловажное значение имеет психологическая подготовка игроков.</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В связи с этим несколько подробней следует остановиться на некото</w:t>
      </w:r>
      <w:r>
        <w:rPr>
          <w:rFonts w:ascii="Times New Roman" w:hAnsi="Times New Roman" w:cs="Times New Roman"/>
          <w:sz w:val="28"/>
          <w:szCs w:val="28"/>
        </w:rPr>
        <w:t>рых психологических приемах, ис</w:t>
      </w:r>
      <w:r w:rsidRPr="00311B3D">
        <w:rPr>
          <w:rFonts w:ascii="Times New Roman" w:hAnsi="Times New Roman" w:cs="Times New Roman"/>
          <w:sz w:val="28"/>
          <w:szCs w:val="28"/>
        </w:rPr>
        <w:t xml:space="preserve">пользуемых при проведении занятий с неслышащими детьми. </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 xml:space="preserve">Для начала необходимо отметить, что глухие и слабослышащие дети, как правило, при ощущениях усталости прекращают работу, то есть не доводят ее до необходимой степени утомления, что не способствует эффективному </w:t>
      </w:r>
      <w:proofErr w:type="gramStart"/>
      <w:r w:rsidRPr="00311B3D">
        <w:rPr>
          <w:rFonts w:ascii="Times New Roman" w:hAnsi="Times New Roman" w:cs="Times New Roman"/>
          <w:sz w:val="28"/>
          <w:szCs w:val="28"/>
        </w:rPr>
        <w:t>развитию</w:t>
      </w:r>
      <w:proofErr w:type="gramEnd"/>
      <w:r w:rsidRPr="00311B3D">
        <w:rPr>
          <w:rFonts w:ascii="Times New Roman" w:hAnsi="Times New Roman" w:cs="Times New Roman"/>
          <w:sz w:val="28"/>
          <w:szCs w:val="28"/>
        </w:rPr>
        <w:t xml:space="preserve"> как физических качеств (выносливости), так и психических (усидчивости, работоспособности). В процессе выполнения упражнений надо приучать детей продолжать работу до утомления.</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 xml:space="preserve">В связи с вышесказанным, целесообразно оказывать учащимся помощь в достижении наилучших спортивных результатов. Этого можно достичь путем индивидуального подхода к ребенку. Следует ставить </w:t>
      </w:r>
      <w:proofErr w:type="gramStart"/>
      <w:r w:rsidRPr="00311B3D">
        <w:rPr>
          <w:rFonts w:ascii="Times New Roman" w:hAnsi="Times New Roman" w:cs="Times New Roman"/>
          <w:sz w:val="28"/>
          <w:szCs w:val="28"/>
        </w:rPr>
        <w:t>реалистические цели</w:t>
      </w:r>
      <w:proofErr w:type="gramEnd"/>
      <w:r w:rsidRPr="00311B3D">
        <w:rPr>
          <w:rFonts w:ascii="Times New Roman" w:hAnsi="Times New Roman" w:cs="Times New Roman"/>
          <w:sz w:val="28"/>
          <w:szCs w:val="28"/>
        </w:rPr>
        <w:t xml:space="preserve"> и задачи таким образом, чтобы стимулировать ученика, но не ставить перед ним таких задач, которые привели бы к неудаче и потере уверенности в своих силах. </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 xml:space="preserve">Так, например, можно, немного изменить правила (о которых необходимо предупредить детей). Для спортсменов с более низким уровнем подготовки можно увеличить площадь ворот. А также занятия необходимо строить таким образом, чтобы детям нужно было отвечать на вопросы, например: «Ты можешь вести мяч по прямой линии?», «Ты можешь показать два способа передачи мяча?», «Ты можешь вести мяч быстро (медленно)?» Такой подход дает возможность спортсменам с различным уровнем способностей выполнять действия, ведущие к успеху.  Естественно, различные учащиеся будут по-разному выполнять такие команды, в зависимости от уровня подготовки и наличия у них тех или иных нарушений. </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lastRenderedPageBreak/>
        <w:t xml:space="preserve">Иногда по отношению к некоторым ученикам нужно применять системы подачи информации в соответствии с их конкретными особенностями. Например, объяснения задания для некоторых детей может оказаться недостаточно, и информация должна подаваться другими способами коммуникации. Возможно, необходимо просто продемонстрировать тот или иной спортивный прием. Кроме того, ученик должен иметь возможность «почувствовать» спортивный прием, держась за руки тренера во время демонстрации им, например, передачи мяча. </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 xml:space="preserve">Для упрощения взаимной работы учеников и учителя в дальнейшем, необходимо ознакомить занимающихся со всеми понятиями, с которыми они будут сталкиваться на занятиях и при проведении игр. Для успешного закрепления теоретического материала следует из урока в урок повторять весь используемый речевой материал, всю специальную терминологию. </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Однако словесная речь не является в физическом воспитании единственным носителем информации. Словесная речь выступает как один из компонентов по своим информационным средствам сообщения. Весьма весомы и разнообразны в таких сообщениях наглядные компоненты.</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 xml:space="preserve">Преподавание ведется на основе показа и </w:t>
      </w:r>
      <w:proofErr w:type="spellStart"/>
      <w:proofErr w:type="gramStart"/>
      <w:r w:rsidRPr="00311B3D">
        <w:rPr>
          <w:rFonts w:ascii="Times New Roman" w:hAnsi="Times New Roman" w:cs="Times New Roman"/>
          <w:sz w:val="28"/>
          <w:szCs w:val="28"/>
        </w:rPr>
        <w:t>жесто-мимической</w:t>
      </w:r>
      <w:proofErr w:type="spellEnd"/>
      <w:proofErr w:type="gramEnd"/>
      <w:r w:rsidRPr="00311B3D">
        <w:rPr>
          <w:rFonts w:ascii="Times New Roman" w:hAnsi="Times New Roman" w:cs="Times New Roman"/>
          <w:sz w:val="28"/>
          <w:szCs w:val="28"/>
        </w:rPr>
        <w:t xml:space="preserve"> формы общения. Часто в качестве объяснения движений встречаются смешанные средства общения: </w:t>
      </w:r>
      <w:proofErr w:type="spellStart"/>
      <w:r w:rsidRPr="00311B3D">
        <w:rPr>
          <w:rFonts w:ascii="Times New Roman" w:hAnsi="Times New Roman" w:cs="Times New Roman"/>
          <w:sz w:val="28"/>
          <w:szCs w:val="28"/>
        </w:rPr>
        <w:t>жесто-мимическая</w:t>
      </w:r>
      <w:proofErr w:type="spellEnd"/>
      <w:r w:rsidRPr="00311B3D">
        <w:rPr>
          <w:rFonts w:ascii="Times New Roman" w:hAnsi="Times New Roman" w:cs="Times New Roman"/>
          <w:sz w:val="28"/>
          <w:szCs w:val="28"/>
        </w:rPr>
        <w:t xml:space="preserve">, </w:t>
      </w:r>
      <w:proofErr w:type="spellStart"/>
      <w:r w:rsidRPr="00311B3D">
        <w:rPr>
          <w:rFonts w:ascii="Times New Roman" w:hAnsi="Times New Roman" w:cs="Times New Roman"/>
          <w:sz w:val="28"/>
          <w:szCs w:val="28"/>
        </w:rPr>
        <w:t>дактильная</w:t>
      </w:r>
      <w:proofErr w:type="spellEnd"/>
      <w:r w:rsidRPr="00311B3D">
        <w:rPr>
          <w:rFonts w:ascii="Times New Roman" w:hAnsi="Times New Roman" w:cs="Times New Roman"/>
          <w:sz w:val="28"/>
          <w:szCs w:val="28"/>
        </w:rPr>
        <w:t xml:space="preserve"> и </w:t>
      </w:r>
      <w:proofErr w:type="gramStart"/>
      <w:r w:rsidRPr="00311B3D">
        <w:rPr>
          <w:rFonts w:ascii="Times New Roman" w:hAnsi="Times New Roman" w:cs="Times New Roman"/>
          <w:sz w:val="28"/>
          <w:szCs w:val="28"/>
        </w:rPr>
        <w:t>устная</w:t>
      </w:r>
      <w:proofErr w:type="gramEnd"/>
      <w:r w:rsidRPr="00311B3D">
        <w:rPr>
          <w:rFonts w:ascii="Times New Roman" w:hAnsi="Times New Roman" w:cs="Times New Roman"/>
          <w:sz w:val="28"/>
          <w:szCs w:val="28"/>
        </w:rPr>
        <w:t xml:space="preserve"> формы. Для успешного овладения учебным материалом по физической культуре следует </w:t>
      </w:r>
      <w:proofErr w:type="gramStart"/>
      <w:r w:rsidRPr="00311B3D">
        <w:rPr>
          <w:rFonts w:ascii="Times New Roman" w:hAnsi="Times New Roman" w:cs="Times New Roman"/>
          <w:sz w:val="28"/>
          <w:szCs w:val="28"/>
        </w:rPr>
        <w:t>придавать значительное внимание</w:t>
      </w:r>
      <w:proofErr w:type="gramEnd"/>
      <w:r w:rsidRPr="00311B3D">
        <w:rPr>
          <w:rFonts w:ascii="Times New Roman" w:hAnsi="Times New Roman" w:cs="Times New Roman"/>
          <w:sz w:val="28"/>
          <w:szCs w:val="28"/>
        </w:rPr>
        <w:t xml:space="preserve"> освещению, а преподаватель всегда должен занимать положение лицом к ученикам. </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 xml:space="preserve">Немаловажным является и расстояние от учащегося до учителя. При считывании речевого материала с губ это </w:t>
      </w:r>
      <w:proofErr w:type="gramStart"/>
      <w:r w:rsidRPr="00311B3D">
        <w:rPr>
          <w:rFonts w:ascii="Times New Roman" w:hAnsi="Times New Roman" w:cs="Times New Roman"/>
          <w:sz w:val="28"/>
          <w:szCs w:val="28"/>
        </w:rPr>
        <w:t>играет решающее значение</w:t>
      </w:r>
      <w:proofErr w:type="gramEnd"/>
      <w:r w:rsidRPr="00311B3D">
        <w:rPr>
          <w:rFonts w:ascii="Times New Roman" w:hAnsi="Times New Roman" w:cs="Times New Roman"/>
          <w:sz w:val="28"/>
          <w:szCs w:val="28"/>
        </w:rPr>
        <w:t>. Расстояние должно быть не менее 1-2 м. (</w:t>
      </w:r>
      <w:proofErr w:type="spellStart"/>
      <w:r w:rsidRPr="00311B3D">
        <w:rPr>
          <w:rFonts w:ascii="Times New Roman" w:hAnsi="Times New Roman" w:cs="Times New Roman"/>
          <w:sz w:val="28"/>
          <w:szCs w:val="28"/>
        </w:rPr>
        <w:t>Байкина</w:t>
      </w:r>
      <w:proofErr w:type="spellEnd"/>
      <w:r w:rsidRPr="00311B3D">
        <w:rPr>
          <w:rFonts w:ascii="Times New Roman" w:hAnsi="Times New Roman" w:cs="Times New Roman"/>
          <w:sz w:val="28"/>
          <w:szCs w:val="28"/>
        </w:rPr>
        <w:t xml:space="preserve"> Н.Г., 1991). Эти требования должны быть соблюдены обязательно.</w:t>
      </w:r>
    </w:p>
    <w:p w:rsidR="007B2EF8" w:rsidRPr="00311B3D" w:rsidRDefault="007B2EF8" w:rsidP="007B2EF8">
      <w:pPr>
        <w:spacing w:after="0" w:line="240" w:lineRule="auto"/>
        <w:ind w:firstLine="284"/>
        <w:jc w:val="both"/>
        <w:rPr>
          <w:rFonts w:ascii="Times New Roman" w:hAnsi="Times New Roman" w:cs="Times New Roman"/>
          <w:sz w:val="28"/>
          <w:szCs w:val="28"/>
        </w:rPr>
      </w:pPr>
      <w:r w:rsidRPr="00311B3D">
        <w:rPr>
          <w:rFonts w:ascii="Times New Roman" w:hAnsi="Times New Roman" w:cs="Times New Roman"/>
          <w:sz w:val="28"/>
          <w:szCs w:val="28"/>
        </w:rPr>
        <w:t>В заключении следует отметить, что глухота не ограничивает возможности физического развития детей, однако требует применения специальных методов обучения и средств общения, что позволяет в итоге добиться таких же результатов, как и у нормально слышащих сверстников.</w:t>
      </w:r>
    </w:p>
    <w:p w:rsidR="00FD3ED7" w:rsidRDefault="00FD3ED7"/>
    <w:sectPr w:rsidR="00FD3ED7" w:rsidSect="00FD3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0394"/>
    <w:multiLevelType w:val="hybridMultilevel"/>
    <w:tmpl w:val="DA9E78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36807E21"/>
    <w:multiLevelType w:val="hybridMultilevel"/>
    <w:tmpl w:val="E88CD1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EF8"/>
    <w:rsid w:val="003F7B08"/>
    <w:rsid w:val="007B2EF8"/>
    <w:rsid w:val="00C54736"/>
    <w:rsid w:val="00FD3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E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1443</Words>
  <Characters>8231</Characters>
  <Application>Microsoft Office Word</Application>
  <DocSecurity>0</DocSecurity>
  <Lines>68</Lines>
  <Paragraphs>19</Paragraphs>
  <ScaleCrop>false</ScaleCrop>
  <Company>Microsoft</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4</cp:revision>
  <dcterms:created xsi:type="dcterms:W3CDTF">2014-01-17T13:38:00Z</dcterms:created>
  <dcterms:modified xsi:type="dcterms:W3CDTF">2016-11-24T14:29:00Z</dcterms:modified>
</cp:coreProperties>
</file>