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25" w:rsidRPr="00425F25" w:rsidRDefault="00425F25" w:rsidP="00425F25">
      <w:pPr>
        <w:spacing w:after="0" w:line="360" w:lineRule="auto"/>
        <w:ind w:firstLine="709"/>
        <w:jc w:val="right"/>
        <w:rPr>
          <w:rFonts w:ascii="Times New Roman" w:hAnsi="Times New Roman"/>
          <w:i/>
          <w:sz w:val="28"/>
          <w:szCs w:val="28"/>
        </w:rPr>
      </w:pPr>
      <w:r w:rsidRPr="00425F25">
        <w:rPr>
          <w:rFonts w:ascii="Times New Roman" w:hAnsi="Times New Roman"/>
          <w:b/>
          <w:bCs/>
          <w:i/>
          <w:sz w:val="28"/>
          <w:szCs w:val="28"/>
        </w:rPr>
        <w:t xml:space="preserve">Н. А. Сурина, </w:t>
      </w:r>
      <w:r w:rsidRPr="00425F25">
        <w:rPr>
          <w:rFonts w:ascii="Times New Roman" w:hAnsi="Times New Roman"/>
          <w:b/>
          <w:bCs/>
          <w:i/>
          <w:sz w:val="28"/>
          <w:szCs w:val="28"/>
        </w:rPr>
        <w:br/>
      </w:r>
      <w:r w:rsidRPr="00425F25">
        <w:rPr>
          <w:rFonts w:ascii="Times New Roman" w:hAnsi="Times New Roman"/>
          <w:i/>
          <w:sz w:val="28"/>
          <w:szCs w:val="28"/>
        </w:rPr>
        <w:t xml:space="preserve">учитель английского языка, </w:t>
      </w:r>
      <w:r w:rsidRPr="00425F25">
        <w:rPr>
          <w:rFonts w:ascii="Times New Roman" w:hAnsi="Times New Roman"/>
          <w:i/>
          <w:sz w:val="28"/>
          <w:szCs w:val="28"/>
        </w:rPr>
        <w:br/>
        <w:t>МБОУ «СОШ №16с УИОП»,</w:t>
      </w:r>
    </w:p>
    <w:p w:rsidR="00425F25" w:rsidRDefault="00425F25" w:rsidP="00425F25">
      <w:pPr>
        <w:suppressAutoHyphens/>
        <w:spacing w:after="0" w:line="360" w:lineRule="auto"/>
        <w:ind w:firstLine="709"/>
        <w:jc w:val="right"/>
        <w:rPr>
          <w:rFonts w:ascii="Times New Roman" w:hAnsi="Times New Roman"/>
          <w:b/>
          <w:sz w:val="28"/>
          <w:szCs w:val="28"/>
        </w:rPr>
      </w:pPr>
      <w:r w:rsidRPr="00425F25">
        <w:rPr>
          <w:rFonts w:ascii="Times New Roman" w:hAnsi="Times New Roman"/>
          <w:i/>
          <w:sz w:val="28"/>
          <w:szCs w:val="28"/>
        </w:rPr>
        <w:t>Белгородская область, г. Старый Оскол</w:t>
      </w:r>
      <w:r w:rsidRPr="00425F25">
        <w:rPr>
          <w:rFonts w:ascii="Times New Roman" w:hAnsi="Times New Roman"/>
          <w:b/>
          <w:sz w:val="28"/>
          <w:szCs w:val="28"/>
        </w:rPr>
        <w:t xml:space="preserve"> </w:t>
      </w:r>
    </w:p>
    <w:p w:rsidR="002F6E9E" w:rsidRPr="00425F25" w:rsidRDefault="002F6E9E" w:rsidP="00425F25">
      <w:pPr>
        <w:suppressAutoHyphens/>
        <w:spacing w:after="0" w:line="360" w:lineRule="auto"/>
        <w:ind w:firstLine="709"/>
        <w:jc w:val="center"/>
        <w:rPr>
          <w:rFonts w:ascii="Times New Roman" w:hAnsi="Times New Roman"/>
          <w:b/>
          <w:sz w:val="28"/>
          <w:szCs w:val="28"/>
        </w:rPr>
      </w:pPr>
      <w:r w:rsidRPr="00425F25">
        <w:rPr>
          <w:rFonts w:ascii="Times New Roman" w:hAnsi="Times New Roman"/>
          <w:b/>
          <w:sz w:val="28"/>
          <w:szCs w:val="28"/>
        </w:rPr>
        <w:t>ПОВЫШЕНИЕ УРОВНЯ МОТИВАЦИИ</w:t>
      </w:r>
      <w:r w:rsidR="00425F25" w:rsidRPr="00425F25">
        <w:rPr>
          <w:rFonts w:ascii="Times New Roman" w:hAnsi="Times New Roman"/>
          <w:b/>
          <w:sz w:val="28"/>
          <w:szCs w:val="28"/>
        </w:rPr>
        <w:t xml:space="preserve"> </w:t>
      </w:r>
      <w:r w:rsidRPr="00425F25">
        <w:rPr>
          <w:rFonts w:ascii="Times New Roman" w:hAnsi="Times New Roman"/>
          <w:b/>
          <w:sz w:val="28"/>
          <w:szCs w:val="28"/>
        </w:rPr>
        <w:t>УЧАЩИХСЯ МЛАДШИХ КЛАССОВ ЧЕРЕЗ ИСПОЛЬЗОВАНИЕ РАЗНООБРАЗНЫХ МЕТОДОВ И ПРИЕМОВ                                                             НА УРОКАХ АНГЛИЙСКОГО ЯЗЫКА</w:t>
      </w:r>
    </w:p>
    <w:p w:rsidR="002F6E9E" w:rsidRPr="00425F25" w:rsidRDefault="002F6E9E" w:rsidP="00425F25">
      <w:pPr>
        <w:spacing w:after="0" w:line="360" w:lineRule="auto"/>
        <w:ind w:firstLine="709"/>
        <w:jc w:val="both"/>
        <w:rPr>
          <w:rFonts w:ascii="Times New Roman" w:hAnsi="Times New Roman"/>
          <w:i/>
          <w:color w:val="000000"/>
          <w:sz w:val="28"/>
          <w:szCs w:val="28"/>
          <w:shd w:val="clear" w:color="auto" w:fill="FFFFFF"/>
        </w:rPr>
      </w:pPr>
      <w:r w:rsidRPr="00425F25">
        <w:rPr>
          <w:rFonts w:ascii="Times New Roman" w:hAnsi="Times New Roman"/>
          <w:b/>
          <w:i/>
          <w:sz w:val="28"/>
          <w:szCs w:val="28"/>
        </w:rPr>
        <w:t>Аннотация</w:t>
      </w:r>
      <w:r w:rsidR="00663775" w:rsidRPr="00425F25">
        <w:rPr>
          <w:rFonts w:ascii="Times New Roman" w:hAnsi="Times New Roman"/>
          <w:b/>
          <w:i/>
          <w:sz w:val="28"/>
          <w:szCs w:val="28"/>
        </w:rPr>
        <w:t xml:space="preserve">. </w:t>
      </w:r>
      <w:r w:rsidRPr="00425F25">
        <w:rPr>
          <w:rFonts w:ascii="Times New Roman" w:hAnsi="Times New Roman"/>
          <w:i/>
          <w:sz w:val="28"/>
          <w:szCs w:val="28"/>
        </w:rPr>
        <w:t xml:space="preserve">Статья посвящена актуальной проблеме  </w:t>
      </w:r>
      <w:r w:rsidRPr="00425F25">
        <w:rPr>
          <w:rFonts w:ascii="Times New Roman" w:hAnsi="Times New Roman"/>
          <w:i/>
          <w:color w:val="000000"/>
          <w:sz w:val="28"/>
          <w:szCs w:val="28"/>
          <w:shd w:val="clear" w:color="auto" w:fill="FFFFFF"/>
        </w:rPr>
        <w:t>поиска  способов</w:t>
      </w:r>
      <w:r w:rsidR="005C5248" w:rsidRPr="00425F25">
        <w:rPr>
          <w:rFonts w:ascii="Times New Roman" w:hAnsi="Times New Roman"/>
          <w:i/>
          <w:color w:val="000000"/>
          <w:sz w:val="28"/>
          <w:szCs w:val="28"/>
          <w:shd w:val="clear" w:color="auto" w:fill="FFFFFF"/>
        </w:rPr>
        <w:t xml:space="preserve"> </w:t>
      </w:r>
      <w:r w:rsidRPr="00425F25">
        <w:rPr>
          <w:rFonts w:ascii="Times New Roman" w:hAnsi="Times New Roman"/>
          <w:i/>
          <w:color w:val="000000"/>
          <w:sz w:val="28"/>
          <w:szCs w:val="28"/>
          <w:shd w:val="clear" w:color="auto" w:fill="FFFFFF"/>
        </w:rPr>
        <w:t>повышения уровня мотивации учащихся младших классов к изучению иностранного языка.</w:t>
      </w:r>
    </w:p>
    <w:p w:rsidR="002F6E9E" w:rsidRPr="00425F25" w:rsidRDefault="002F6E9E" w:rsidP="00425F25">
      <w:pPr>
        <w:spacing w:after="0" w:line="360" w:lineRule="auto"/>
        <w:ind w:firstLine="709"/>
        <w:jc w:val="both"/>
        <w:rPr>
          <w:rFonts w:ascii="Times New Roman" w:hAnsi="Times New Roman"/>
          <w:b/>
          <w:sz w:val="28"/>
          <w:szCs w:val="28"/>
        </w:rPr>
      </w:pPr>
      <w:r w:rsidRPr="00425F25">
        <w:rPr>
          <w:rFonts w:ascii="Times New Roman" w:hAnsi="Times New Roman"/>
          <w:b/>
          <w:i/>
          <w:sz w:val="28"/>
          <w:szCs w:val="28"/>
        </w:rPr>
        <w:t xml:space="preserve">Ключевые слова: </w:t>
      </w:r>
      <w:r w:rsidRPr="00425F25">
        <w:rPr>
          <w:rFonts w:ascii="Times New Roman" w:hAnsi="Times New Roman"/>
          <w:i/>
          <w:sz w:val="28"/>
          <w:szCs w:val="28"/>
        </w:rPr>
        <w:t xml:space="preserve">игры, музыка, </w:t>
      </w:r>
      <w:proofErr w:type="spellStart"/>
      <w:r w:rsidRPr="00425F25">
        <w:rPr>
          <w:rFonts w:ascii="Times New Roman" w:hAnsi="Times New Roman"/>
          <w:i/>
          <w:sz w:val="28"/>
          <w:szCs w:val="28"/>
        </w:rPr>
        <w:t>коллажирование</w:t>
      </w:r>
      <w:proofErr w:type="spellEnd"/>
      <w:r w:rsidRPr="00425F25">
        <w:rPr>
          <w:rFonts w:ascii="Times New Roman" w:hAnsi="Times New Roman"/>
          <w:i/>
          <w:sz w:val="28"/>
          <w:szCs w:val="28"/>
        </w:rPr>
        <w:t xml:space="preserve">, </w:t>
      </w:r>
      <w:proofErr w:type="spellStart"/>
      <w:r w:rsidR="00663775" w:rsidRPr="00425F25">
        <w:rPr>
          <w:rFonts w:ascii="Times New Roman" w:hAnsi="Times New Roman"/>
          <w:i/>
          <w:sz w:val="28"/>
          <w:szCs w:val="28"/>
        </w:rPr>
        <w:t>п</w:t>
      </w:r>
      <w:r w:rsidRPr="00425F25">
        <w:rPr>
          <w:rFonts w:ascii="Times New Roman" w:hAnsi="Times New Roman"/>
          <w:i/>
          <w:sz w:val="28"/>
          <w:szCs w:val="28"/>
        </w:rPr>
        <w:t>ортфолио</w:t>
      </w:r>
      <w:proofErr w:type="spellEnd"/>
      <w:r w:rsidRPr="00425F25">
        <w:rPr>
          <w:rFonts w:ascii="Times New Roman" w:hAnsi="Times New Roman"/>
          <w:i/>
          <w:sz w:val="28"/>
          <w:szCs w:val="28"/>
        </w:rPr>
        <w:t>,</w:t>
      </w:r>
      <w:r w:rsidR="00425F25">
        <w:rPr>
          <w:rFonts w:ascii="Times New Roman" w:hAnsi="Times New Roman"/>
          <w:i/>
          <w:sz w:val="28"/>
          <w:szCs w:val="28"/>
        </w:rPr>
        <w:t xml:space="preserve"> </w:t>
      </w:r>
      <w:r w:rsidRPr="00425F25">
        <w:rPr>
          <w:rFonts w:ascii="Times New Roman" w:hAnsi="Times New Roman"/>
          <w:i/>
          <w:sz w:val="28"/>
          <w:szCs w:val="28"/>
        </w:rPr>
        <w:t>проект, проблемное обучение,</w:t>
      </w:r>
      <w:r w:rsidR="00425F25">
        <w:rPr>
          <w:rFonts w:ascii="Times New Roman" w:hAnsi="Times New Roman"/>
          <w:i/>
          <w:sz w:val="28"/>
          <w:szCs w:val="28"/>
        </w:rPr>
        <w:t xml:space="preserve"> </w:t>
      </w:r>
      <w:proofErr w:type="spellStart"/>
      <w:r w:rsidRPr="00425F25">
        <w:rPr>
          <w:rFonts w:ascii="Times New Roman" w:hAnsi="Times New Roman"/>
          <w:bCs/>
          <w:i/>
          <w:sz w:val="28"/>
          <w:szCs w:val="28"/>
        </w:rPr>
        <w:t>инсценирование</w:t>
      </w:r>
      <w:proofErr w:type="spellEnd"/>
      <w:r w:rsidRPr="00425F25">
        <w:rPr>
          <w:rFonts w:ascii="Times New Roman" w:hAnsi="Times New Roman"/>
          <w:bCs/>
          <w:i/>
          <w:sz w:val="28"/>
          <w:szCs w:val="28"/>
        </w:rPr>
        <w:t>.</w:t>
      </w:r>
    </w:p>
    <w:p w:rsidR="002F6E9E" w:rsidRPr="00425F25" w:rsidRDefault="002F6E9E" w:rsidP="00425F25">
      <w:pPr>
        <w:spacing w:after="0" w:line="360" w:lineRule="auto"/>
        <w:ind w:firstLine="709"/>
        <w:jc w:val="both"/>
        <w:rPr>
          <w:rFonts w:ascii="Times New Roman" w:hAnsi="Times New Roman"/>
          <w:color w:val="2B2B2B"/>
          <w:sz w:val="28"/>
          <w:szCs w:val="28"/>
        </w:rPr>
      </w:pPr>
      <w:r w:rsidRPr="00425F25">
        <w:rPr>
          <w:rFonts w:ascii="Times New Roman" w:hAnsi="Times New Roman"/>
          <w:color w:val="000000"/>
          <w:sz w:val="28"/>
          <w:szCs w:val="28"/>
          <w:shd w:val="clear" w:color="auto" w:fill="FFFFFF"/>
        </w:rPr>
        <w:t xml:space="preserve">Одним из главных факторов успешного изучения английского языка является мотивация. Не секрет, что каждый учитель сталкивается с проблемой того, что для некоторых учеников процесс изучения английского языка является важным, многозначительным, он мотивирован к изучению языка, для других учащихся – это непосильная ноша, которую он вынужден нести, и он не скрывает свою скуку, зевает и просто ждёт окончания урока. Поэтому изучение способов повышения мотивации учащихся к изучению иностранного языка на первой ступени обучения в общеобразовательной школе является достаточно актуальным и представляет научный и практический </w:t>
      </w:r>
      <w:r w:rsidRPr="00425F25">
        <w:rPr>
          <w:rFonts w:ascii="Times New Roman" w:hAnsi="Times New Roman"/>
          <w:color w:val="000000" w:themeColor="text1"/>
          <w:sz w:val="28"/>
          <w:szCs w:val="28"/>
          <w:shd w:val="clear" w:color="auto" w:fill="FFFFFF"/>
        </w:rPr>
        <w:t xml:space="preserve">интерес, ведь </w:t>
      </w:r>
      <w:r w:rsidRPr="00425F25">
        <w:rPr>
          <w:rFonts w:ascii="Times New Roman" w:hAnsi="Times New Roman"/>
          <w:color w:val="000000" w:themeColor="text1"/>
          <w:sz w:val="28"/>
          <w:szCs w:val="28"/>
        </w:rPr>
        <w:t>успешно выучить английский язык можно, если только сам почувствуешь необходимость в этом, то есть будешь</w:t>
      </w:r>
      <w:r w:rsidRPr="00425F25">
        <w:rPr>
          <w:rStyle w:val="apple-converted-space"/>
          <w:rFonts w:ascii="Times New Roman" w:hAnsi="Times New Roman"/>
          <w:color w:val="000000" w:themeColor="text1"/>
          <w:sz w:val="28"/>
          <w:szCs w:val="28"/>
        </w:rPr>
        <w:t> </w:t>
      </w:r>
      <w:r w:rsidRPr="00425F25">
        <w:rPr>
          <w:rStyle w:val="a7"/>
          <w:rFonts w:ascii="Times New Roman" w:hAnsi="Times New Roman"/>
          <w:bCs/>
          <w:i w:val="0"/>
          <w:iCs w:val="0"/>
          <w:color w:val="000000" w:themeColor="text1"/>
          <w:sz w:val="28"/>
          <w:szCs w:val="28"/>
        </w:rPr>
        <w:t>замотивирован</w:t>
      </w:r>
      <w:r w:rsidRPr="00425F25">
        <w:rPr>
          <w:rFonts w:ascii="Times New Roman" w:hAnsi="Times New Roman"/>
          <w:i/>
          <w:iCs/>
          <w:color w:val="000000" w:themeColor="text1"/>
          <w:sz w:val="28"/>
          <w:szCs w:val="28"/>
        </w:rPr>
        <w:t>.</w:t>
      </w:r>
    </w:p>
    <w:p w:rsidR="002F6E9E" w:rsidRPr="00425F25" w:rsidRDefault="002F6E9E" w:rsidP="00425F25">
      <w:pPr>
        <w:pStyle w:val="a3"/>
        <w:spacing w:before="0" w:beforeAutospacing="0" w:after="0" w:afterAutospacing="0" w:line="360" w:lineRule="auto"/>
        <w:ind w:firstLine="709"/>
        <w:jc w:val="both"/>
        <w:rPr>
          <w:sz w:val="28"/>
          <w:szCs w:val="28"/>
        </w:rPr>
      </w:pPr>
      <w:r w:rsidRPr="00425F25">
        <w:rPr>
          <w:sz w:val="28"/>
          <w:szCs w:val="28"/>
        </w:rPr>
        <w:t>Выбранная тема является весьма актуальной на сегодняшний день, так как мотивация является системообразующим  компонентом структуры всей учебной деятельности. При отсутствии желания учиться сам процесс  теряет свою значимость, перестает способствовать развитию личности.</w:t>
      </w:r>
    </w:p>
    <w:p w:rsidR="002F6E9E" w:rsidRPr="00425F25" w:rsidRDefault="002F6E9E" w:rsidP="00425F25">
      <w:pPr>
        <w:pStyle w:val="a3"/>
        <w:spacing w:before="0" w:beforeAutospacing="0" w:after="0" w:afterAutospacing="0" w:line="360" w:lineRule="auto"/>
        <w:ind w:firstLine="709"/>
        <w:jc w:val="both"/>
        <w:rPr>
          <w:sz w:val="28"/>
          <w:szCs w:val="28"/>
        </w:rPr>
      </w:pPr>
      <w:r w:rsidRPr="00425F25">
        <w:rPr>
          <w:sz w:val="28"/>
          <w:szCs w:val="28"/>
        </w:rPr>
        <w:t xml:space="preserve">Учитель находится в постоянном поиске способов, приемов и методов, способных повысить мотивацию учащихся. </w:t>
      </w:r>
    </w:p>
    <w:p w:rsidR="002F6E9E" w:rsidRPr="00425F25" w:rsidRDefault="002F6E9E" w:rsidP="00425F25">
      <w:pPr>
        <w:spacing w:after="0" w:line="360" w:lineRule="auto"/>
        <w:ind w:firstLine="709"/>
        <w:jc w:val="both"/>
        <w:rPr>
          <w:rFonts w:ascii="Times New Roman" w:hAnsi="Times New Roman"/>
          <w:sz w:val="28"/>
          <w:szCs w:val="28"/>
        </w:rPr>
      </w:pPr>
      <w:r w:rsidRPr="00425F25">
        <w:rPr>
          <w:rFonts w:ascii="Times New Roman" w:hAnsi="Times New Roman"/>
          <w:sz w:val="28"/>
          <w:szCs w:val="28"/>
        </w:rPr>
        <w:t>Надо найти такие методы и приемы учебной деятельности младших школьников на уроках английского   языка, которые реально способствуют повышению и сохранению учебной мотивации учащихся, и обеспечивают более качественный уровень их образованности.</w:t>
      </w:r>
    </w:p>
    <w:p w:rsidR="00425F25" w:rsidRDefault="002F6E9E" w:rsidP="00425F25">
      <w:pPr>
        <w:spacing w:after="0" w:line="360" w:lineRule="auto"/>
        <w:ind w:firstLine="709"/>
        <w:jc w:val="both"/>
        <w:rPr>
          <w:rFonts w:ascii="Times New Roman" w:eastAsia="Times New Roman" w:hAnsi="Times New Roman"/>
          <w:color w:val="000000"/>
          <w:sz w:val="28"/>
          <w:szCs w:val="28"/>
        </w:rPr>
      </w:pPr>
      <w:r w:rsidRPr="00425F25">
        <w:rPr>
          <w:rFonts w:ascii="Times New Roman" w:eastAsia="Times New Roman" w:hAnsi="Times New Roman"/>
          <w:color w:val="000000"/>
          <w:sz w:val="28"/>
          <w:szCs w:val="28"/>
        </w:rPr>
        <w:t xml:space="preserve">Проблема мотивации учебной деятельности достаточно широко и многоаспектно представлена в отечественных и зарубежных  теоретических и эмпирических исследованиях. В них наиболее разработанным является вопрос о природе учебной мотивации. </w:t>
      </w:r>
      <w:r w:rsidR="00425F25">
        <w:rPr>
          <w:rFonts w:ascii="Times New Roman" w:eastAsia="Times New Roman" w:hAnsi="Times New Roman"/>
          <w:color w:val="000000"/>
          <w:sz w:val="28"/>
          <w:szCs w:val="28"/>
        </w:rPr>
        <w:t xml:space="preserve">                                       </w:t>
      </w:r>
    </w:p>
    <w:p w:rsidR="00425F25" w:rsidRDefault="00425F25" w:rsidP="00425F25">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Реалии</w:t>
      </w:r>
      <w:r w:rsidRPr="00425F25">
        <w:rPr>
          <w:rFonts w:ascii="Times New Roman" w:eastAsia="Times New Roman" w:hAnsi="Times New Roman"/>
          <w:sz w:val="28"/>
          <w:szCs w:val="28"/>
          <w:lang w:eastAsia="ru-RU"/>
        </w:rPr>
        <w:t xml:space="preserve"> современной школы таковы, что непосредственный интерес к учению снижается</w:t>
      </w:r>
    </w:p>
    <w:p w:rsidR="00425F25" w:rsidRPr="00425F25" w:rsidRDefault="00425F25" w:rsidP="00425F25">
      <w:pPr>
        <w:tabs>
          <w:tab w:val="left" w:pos="0"/>
        </w:tabs>
        <w:rPr>
          <w:rFonts w:ascii="Times New Roman" w:eastAsia="Times New Roman" w:hAnsi="Times New Roman"/>
          <w:sz w:val="28"/>
          <w:szCs w:val="28"/>
        </w:rPr>
      </w:pPr>
      <w:r w:rsidRPr="00425F25">
        <w:rPr>
          <w:rFonts w:ascii="Times New Roman" w:eastAsia="Times New Roman" w:hAnsi="Times New Roman"/>
          <w:sz w:val="28"/>
          <w:szCs w:val="28"/>
          <w:lang w:eastAsia="ru-RU"/>
        </w:rPr>
        <w:t>уже в младшем звене школы, поэтому следует уделять большее внимание процессу учебной</w:t>
      </w:r>
    </w:p>
    <w:p w:rsidR="00425F25" w:rsidRPr="00425F25" w:rsidRDefault="00425F25" w:rsidP="00425F25">
      <w:pPr>
        <w:spacing w:after="0" w:line="360" w:lineRule="auto"/>
        <w:ind w:firstLine="709"/>
        <w:rPr>
          <w:rFonts w:ascii="Times New Roman" w:eastAsia="Times New Roman" w:hAnsi="Times New Roman"/>
          <w:sz w:val="28"/>
          <w:szCs w:val="28"/>
        </w:rPr>
      </w:pPr>
      <w:r w:rsidRPr="00425F25">
        <w:rPr>
          <w:rFonts w:ascii="Times New Roman" w:eastAsia="Times New Roman" w:hAnsi="Times New Roman"/>
          <w:sz w:val="28"/>
          <w:szCs w:val="28"/>
          <w:lang w:eastAsia="ru-RU"/>
        </w:rPr>
        <w:lastRenderedPageBreak/>
        <w:t>мотивации.</w:t>
      </w:r>
    </w:p>
    <w:p w:rsidR="002F6E9E" w:rsidRPr="00425F25" w:rsidRDefault="002F6E9E" w:rsidP="00425F25">
      <w:pPr>
        <w:pStyle w:val="a3"/>
        <w:shd w:val="clear" w:color="auto" w:fill="FFFFFF"/>
        <w:spacing w:before="0" w:beforeAutospacing="0" w:after="0" w:afterAutospacing="0" w:line="360" w:lineRule="auto"/>
        <w:ind w:firstLine="709"/>
        <w:jc w:val="both"/>
        <w:rPr>
          <w:sz w:val="28"/>
          <w:szCs w:val="28"/>
        </w:rPr>
      </w:pPr>
      <w:bookmarkStart w:id="0" w:name="_GoBack"/>
      <w:bookmarkEnd w:id="0"/>
      <w:r w:rsidRPr="00425F25">
        <w:rPr>
          <w:bCs/>
          <w:color w:val="000000"/>
          <w:sz w:val="28"/>
          <w:szCs w:val="28"/>
        </w:rPr>
        <w:t xml:space="preserve">Новизна </w:t>
      </w:r>
      <w:r w:rsidRPr="00425F25">
        <w:rPr>
          <w:sz w:val="28"/>
          <w:szCs w:val="28"/>
        </w:rPr>
        <w:t xml:space="preserve">заключается в комбинировании разнообразных методов и приемов на уроках английского языка для повышения мотивации младших школьников к изучению английского языка. </w:t>
      </w:r>
    </w:p>
    <w:p w:rsidR="002F6E9E" w:rsidRPr="00425F25" w:rsidRDefault="002F6E9E" w:rsidP="00425F25">
      <w:pPr>
        <w:shd w:val="clear" w:color="auto" w:fill="FFFFFF"/>
        <w:spacing w:after="0" w:line="360" w:lineRule="auto"/>
        <w:ind w:right="72" w:firstLine="709"/>
        <w:jc w:val="both"/>
        <w:rPr>
          <w:rFonts w:ascii="Times New Roman" w:eastAsia="Times New Roman" w:hAnsi="Times New Roman"/>
          <w:sz w:val="28"/>
          <w:szCs w:val="28"/>
        </w:rPr>
      </w:pPr>
      <w:r w:rsidRPr="00425F25">
        <w:rPr>
          <w:rFonts w:ascii="Times New Roman" w:eastAsia="Times New Roman" w:hAnsi="Times New Roman"/>
          <w:sz w:val="28"/>
          <w:szCs w:val="28"/>
        </w:rPr>
        <w:t>Среди разнообразных приемов организации занятий наибольший интерес у школьников вызывают игры и игровые ситуации, используемые на уроках английского языка, поскольку они приближают речевую деятельность к естественным нормам, помогают развивать навык общения, способствуют эффективной обработке языкового программного материала, обеспечивают практическую направленность обучения.</w:t>
      </w:r>
      <w:r w:rsidRPr="00425F25">
        <w:rPr>
          <w:rFonts w:ascii="Times New Roman" w:eastAsia="Times New Roman" w:hAnsi="Times New Roman"/>
          <w:color w:val="000000" w:themeColor="text1"/>
          <w:sz w:val="28"/>
          <w:szCs w:val="28"/>
          <w:lang w:eastAsia="ru-RU"/>
        </w:rPr>
        <w:t xml:space="preserve">Использование игр на уроке позволяет повысить интерес к предмету. </w:t>
      </w:r>
      <w:r w:rsidRPr="00425F25">
        <w:rPr>
          <w:rFonts w:ascii="Times New Roman" w:hAnsi="Times New Roman"/>
          <w:bCs/>
          <w:iCs/>
          <w:color w:val="000000" w:themeColor="text1"/>
          <w:sz w:val="28"/>
          <w:szCs w:val="28"/>
        </w:rPr>
        <w:t>Даже самые пассивные из учеников включаются в игру с огромным желанием.</w:t>
      </w:r>
    </w:p>
    <w:p w:rsidR="002F6E9E" w:rsidRPr="00425F25" w:rsidRDefault="002F6E9E" w:rsidP="00425F25">
      <w:pPr>
        <w:spacing w:after="0" w:line="360" w:lineRule="auto"/>
        <w:ind w:firstLine="709"/>
        <w:jc w:val="both"/>
        <w:rPr>
          <w:rFonts w:ascii="Times New Roman" w:eastAsia="Times New Roman" w:hAnsi="Times New Roman"/>
          <w:sz w:val="28"/>
          <w:szCs w:val="28"/>
          <w:lang w:eastAsia="ru-RU"/>
        </w:rPr>
      </w:pPr>
      <w:r w:rsidRPr="00425F25">
        <w:rPr>
          <w:rFonts w:ascii="Times New Roman" w:hAnsi="Times New Roman"/>
          <w:sz w:val="28"/>
          <w:szCs w:val="28"/>
        </w:rPr>
        <w:t xml:space="preserve">Наиболее часто для </w:t>
      </w:r>
      <w:r w:rsidRPr="00425F25">
        <w:rPr>
          <w:rFonts w:ascii="Times New Roman" w:eastAsia="Times New Roman" w:hAnsi="Times New Roman"/>
          <w:color w:val="000000"/>
          <w:spacing w:val="2"/>
          <w:sz w:val="28"/>
          <w:szCs w:val="28"/>
        </w:rPr>
        <w:t xml:space="preserve">развития интереса </w:t>
      </w:r>
      <w:r w:rsidRPr="00425F25">
        <w:rPr>
          <w:rFonts w:ascii="Times New Roman" w:hAnsi="Times New Roman"/>
          <w:sz w:val="28"/>
          <w:szCs w:val="28"/>
        </w:rPr>
        <w:t>учащихся</w:t>
      </w:r>
      <w:r w:rsidRPr="00425F25">
        <w:rPr>
          <w:rFonts w:ascii="Times New Roman" w:eastAsia="Times New Roman" w:hAnsi="Times New Roman"/>
          <w:color w:val="000000"/>
          <w:spacing w:val="2"/>
          <w:sz w:val="28"/>
          <w:szCs w:val="28"/>
        </w:rPr>
        <w:t xml:space="preserve"> к английскому языку</w:t>
      </w:r>
      <w:r w:rsidRPr="00425F25">
        <w:rPr>
          <w:rFonts w:ascii="Times New Roman" w:hAnsi="Times New Roman"/>
          <w:sz w:val="28"/>
          <w:szCs w:val="28"/>
        </w:rPr>
        <w:t xml:space="preserve"> используется </w:t>
      </w:r>
      <w:r w:rsidRPr="00425F25">
        <w:rPr>
          <w:rFonts w:ascii="Times New Roman" w:eastAsia="Times New Roman" w:hAnsi="Times New Roman"/>
          <w:color w:val="000000"/>
          <w:spacing w:val="3"/>
          <w:sz w:val="28"/>
          <w:szCs w:val="28"/>
        </w:rPr>
        <w:t>музыкальный прием</w:t>
      </w:r>
      <w:r w:rsidRPr="00425F25">
        <w:rPr>
          <w:rFonts w:ascii="Times New Roman" w:hAnsi="Times New Roman"/>
          <w:sz w:val="28"/>
          <w:szCs w:val="28"/>
        </w:rPr>
        <w:t>.</w:t>
      </w:r>
      <w:r w:rsidRPr="00425F25">
        <w:rPr>
          <w:rFonts w:ascii="Times New Roman" w:eastAsia="Times New Roman" w:hAnsi="Times New Roman"/>
          <w:color w:val="000000"/>
          <w:sz w:val="28"/>
          <w:szCs w:val="28"/>
        </w:rPr>
        <w:t>Э</w:t>
      </w:r>
      <w:r w:rsidRPr="00425F25">
        <w:rPr>
          <w:rFonts w:ascii="Times New Roman" w:eastAsia="Times New Roman" w:hAnsi="Times New Roman"/>
          <w:sz w:val="28"/>
          <w:szCs w:val="28"/>
          <w:lang w:eastAsia="ru-RU"/>
        </w:rPr>
        <w:t>то один из наиболее мощных способов воздействия на чувства и эмоции учащихся. Музыка и песня оказывают  неоценимую помощь в изучении английского языка. Песня вызывает большой прилив энтузиазма и представляет собой приятный и, в то же время, стимулирующий подход в изучении культуры англоязычных стран. Хорошие песни не забываются, в отличие от грамматических структур, которые улетучиваются из головы по окончанию урока, песни могут жить долго.</w:t>
      </w:r>
    </w:p>
    <w:p w:rsidR="002F6E9E" w:rsidRPr="00425F25" w:rsidRDefault="002F6E9E" w:rsidP="00425F25">
      <w:pPr>
        <w:spacing w:after="0" w:line="360" w:lineRule="auto"/>
        <w:ind w:firstLine="709"/>
        <w:jc w:val="both"/>
        <w:rPr>
          <w:rFonts w:ascii="Times New Roman" w:hAnsi="Times New Roman"/>
          <w:sz w:val="28"/>
          <w:szCs w:val="28"/>
        </w:rPr>
      </w:pPr>
      <w:r w:rsidRPr="00425F25">
        <w:rPr>
          <w:rFonts w:ascii="Times New Roman" w:hAnsi="Times New Roman"/>
          <w:sz w:val="28"/>
          <w:szCs w:val="28"/>
        </w:rPr>
        <w:t xml:space="preserve">Такие виды художественной самодеятельности как </w:t>
      </w:r>
      <w:r w:rsidRPr="00425F25">
        <w:rPr>
          <w:rFonts w:ascii="Times New Roman" w:hAnsi="Times New Roman"/>
          <w:bCs/>
          <w:sz w:val="28"/>
          <w:szCs w:val="28"/>
        </w:rPr>
        <w:t xml:space="preserve">драматизация и </w:t>
      </w:r>
      <w:proofErr w:type="spellStart"/>
      <w:r w:rsidRPr="00425F25">
        <w:rPr>
          <w:rFonts w:ascii="Times New Roman" w:hAnsi="Times New Roman"/>
          <w:bCs/>
          <w:sz w:val="28"/>
          <w:szCs w:val="28"/>
        </w:rPr>
        <w:t>инсценирование</w:t>
      </w:r>
      <w:proofErr w:type="spellEnd"/>
      <w:r w:rsidRPr="00425F25">
        <w:rPr>
          <w:rFonts w:ascii="Times New Roman" w:hAnsi="Times New Roman"/>
          <w:sz w:val="28"/>
          <w:szCs w:val="28"/>
        </w:rPr>
        <w:t xml:space="preserve"> очень привлекают детей младших классов, отвечая внутренним потребностям учащихся в творческой активности: дети знакомятся с англоязычной литературой и фольклором. </w:t>
      </w:r>
    </w:p>
    <w:p w:rsidR="002F6E9E" w:rsidRPr="00425F25" w:rsidRDefault="002F6E9E" w:rsidP="00425F25">
      <w:pPr>
        <w:pStyle w:val="Default"/>
        <w:spacing w:line="360" w:lineRule="auto"/>
        <w:ind w:firstLine="709"/>
        <w:jc w:val="both"/>
        <w:rPr>
          <w:rFonts w:eastAsia="Times New Roman"/>
          <w:color w:val="auto"/>
          <w:sz w:val="28"/>
          <w:szCs w:val="28"/>
          <w:lang w:eastAsia="ru-RU"/>
        </w:rPr>
      </w:pPr>
      <w:r w:rsidRPr="00425F25">
        <w:rPr>
          <w:rFonts w:eastAsia="Times New Roman"/>
          <w:bCs/>
          <w:color w:val="auto"/>
          <w:sz w:val="28"/>
          <w:szCs w:val="28"/>
          <w:lang w:eastAsia="ru-RU"/>
        </w:rPr>
        <w:t>Проблемное обучение</w:t>
      </w:r>
      <w:r w:rsidRPr="00425F25">
        <w:rPr>
          <w:rFonts w:eastAsia="Times New Roman"/>
          <w:color w:val="auto"/>
          <w:sz w:val="28"/>
          <w:szCs w:val="28"/>
          <w:lang w:eastAsia="ru-RU"/>
        </w:rPr>
        <w:t xml:space="preserve">  </w:t>
      </w:r>
      <w:r w:rsidRPr="00425F25">
        <w:rPr>
          <w:rFonts w:eastAsia="Times New Roman"/>
          <w:sz w:val="28"/>
          <w:szCs w:val="28"/>
          <w:lang w:eastAsia="ru-RU"/>
        </w:rPr>
        <w:t>эффективно способствует формированию у учащихся математического склада мышления, появлению интереса к предмету, прививает навыки исследовательской работы и желание самостоятельно решать возникшие ситуации.</w:t>
      </w:r>
    </w:p>
    <w:p w:rsidR="002F6E9E" w:rsidRPr="00425F25" w:rsidRDefault="002F6E9E" w:rsidP="00425F25">
      <w:pPr>
        <w:spacing w:after="0" w:line="360" w:lineRule="auto"/>
        <w:ind w:firstLine="709"/>
        <w:jc w:val="both"/>
        <w:rPr>
          <w:rFonts w:ascii="Times New Roman" w:eastAsia="Times New Roman" w:hAnsi="Times New Roman"/>
          <w:sz w:val="28"/>
          <w:szCs w:val="28"/>
          <w:lang w:eastAsia="ru-RU"/>
        </w:rPr>
      </w:pPr>
      <w:r w:rsidRPr="00425F25">
        <w:rPr>
          <w:rFonts w:ascii="Times New Roman" w:eastAsia="Times New Roman" w:hAnsi="Times New Roman"/>
          <w:sz w:val="28"/>
          <w:szCs w:val="28"/>
          <w:lang w:eastAsia="ru-RU"/>
        </w:rPr>
        <w:t xml:space="preserve">Учитель не преподносит готовые знания ученикам, а </w:t>
      </w:r>
      <w:proofErr w:type="spellStart"/>
      <w:r w:rsidRPr="00425F25">
        <w:rPr>
          <w:rFonts w:ascii="Times New Roman" w:eastAsia="Times New Roman" w:hAnsi="Times New Roman"/>
          <w:sz w:val="28"/>
          <w:szCs w:val="28"/>
          <w:lang w:eastAsia="ru-RU"/>
        </w:rPr>
        <w:t>компетентностно</w:t>
      </w:r>
      <w:proofErr w:type="spellEnd"/>
      <w:r w:rsidRPr="00425F25">
        <w:rPr>
          <w:rFonts w:ascii="Times New Roman" w:eastAsia="Times New Roman" w:hAnsi="Times New Roman"/>
          <w:sz w:val="28"/>
          <w:szCs w:val="28"/>
          <w:lang w:eastAsia="ru-RU"/>
        </w:rPr>
        <w:t xml:space="preserve"> организовывает самостоятельный познавательный процесс. </w:t>
      </w:r>
    </w:p>
    <w:p w:rsidR="002F6E9E" w:rsidRPr="00425F25" w:rsidRDefault="002F6E9E" w:rsidP="00425F25">
      <w:pPr>
        <w:spacing w:after="0" w:line="360" w:lineRule="auto"/>
        <w:ind w:firstLine="709"/>
        <w:jc w:val="both"/>
        <w:rPr>
          <w:rFonts w:ascii="Times New Roman" w:hAnsi="Times New Roman"/>
          <w:sz w:val="28"/>
          <w:szCs w:val="28"/>
        </w:rPr>
      </w:pPr>
      <w:r w:rsidRPr="00425F25">
        <w:rPr>
          <w:rFonts w:ascii="Times New Roman" w:eastAsia="Times New Roman" w:hAnsi="Times New Roman"/>
          <w:sz w:val="28"/>
          <w:szCs w:val="28"/>
          <w:lang w:eastAsia="ru-RU"/>
        </w:rPr>
        <w:t xml:space="preserve">Проблемное обучение  можно применять  на этапе сообщения темы и целей урока (учащиеся формулируют тему и цель урока самостоятельно, используя наводящие вопросы учителя), а также при самостоятельной работе учащихся, когда создается проблемная ситуация на уроке – удивление, затруднение (Тема урока: «Питомец – член моей семьи» Дается задание: распределение животных на домашние и дикие:  – </w:t>
      </w:r>
      <w:r w:rsidRPr="00425F25">
        <w:rPr>
          <w:rFonts w:ascii="Times New Roman" w:eastAsia="Times New Roman" w:hAnsi="Times New Roman"/>
          <w:sz w:val="28"/>
          <w:szCs w:val="28"/>
          <w:lang w:val="en-US" w:eastAsia="ru-RU"/>
        </w:rPr>
        <w:t>cat</w:t>
      </w:r>
      <w:r w:rsidRPr="00425F25">
        <w:rPr>
          <w:rFonts w:ascii="Times New Roman" w:eastAsia="Times New Roman" w:hAnsi="Times New Roman"/>
          <w:sz w:val="28"/>
          <w:szCs w:val="28"/>
          <w:lang w:eastAsia="ru-RU"/>
        </w:rPr>
        <w:t xml:space="preserve">, </w:t>
      </w:r>
      <w:r w:rsidRPr="00425F25">
        <w:rPr>
          <w:rFonts w:ascii="Times New Roman" w:eastAsia="Times New Roman" w:hAnsi="Times New Roman"/>
          <w:sz w:val="28"/>
          <w:szCs w:val="28"/>
          <w:lang w:val="en-US" w:eastAsia="ru-RU"/>
        </w:rPr>
        <w:t>wolf</w:t>
      </w:r>
      <w:r w:rsidRPr="00425F25">
        <w:rPr>
          <w:rFonts w:ascii="Times New Roman" w:eastAsia="Times New Roman" w:hAnsi="Times New Roman"/>
          <w:sz w:val="28"/>
          <w:szCs w:val="28"/>
          <w:lang w:eastAsia="ru-RU"/>
        </w:rPr>
        <w:t xml:space="preserve">, </w:t>
      </w:r>
      <w:r w:rsidRPr="00425F25">
        <w:rPr>
          <w:rFonts w:ascii="Times New Roman" w:eastAsia="Times New Roman" w:hAnsi="Times New Roman"/>
          <w:sz w:val="28"/>
          <w:szCs w:val="28"/>
          <w:lang w:val="en-US" w:eastAsia="ru-RU"/>
        </w:rPr>
        <w:t>star</w:t>
      </w:r>
      <w:r w:rsidRPr="00425F25">
        <w:rPr>
          <w:rFonts w:ascii="Times New Roman" w:eastAsia="Times New Roman" w:hAnsi="Times New Roman"/>
          <w:sz w:val="28"/>
          <w:szCs w:val="28"/>
          <w:lang w:eastAsia="ru-RU"/>
        </w:rPr>
        <w:t xml:space="preserve">, </w:t>
      </w:r>
      <w:r w:rsidRPr="00425F25">
        <w:rPr>
          <w:rFonts w:ascii="Times New Roman" w:eastAsia="Times New Roman" w:hAnsi="Times New Roman"/>
          <w:sz w:val="28"/>
          <w:szCs w:val="28"/>
          <w:lang w:val="en-US" w:eastAsia="ru-RU"/>
        </w:rPr>
        <w:t>dog</w:t>
      </w:r>
      <w:r w:rsidRPr="00425F25">
        <w:rPr>
          <w:rFonts w:ascii="Times New Roman" w:eastAsia="Times New Roman" w:hAnsi="Times New Roman"/>
          <w:sz w:val="28"/>
          <w:szCs w:val="28"/>
          <w:lang w:eastAsia="ru-RU"/>
        </w:rPr>
        <w:t xml:space="preserve">, </w:t>
      </w:r>
      <w:r w:rsidRPr="00425F25">
        <w:rPr>
          <w:rFonts w:ascii="Times New Roman" w:eastAsia="Times New Roman" w:hAnsi="Times New Roman"/>
          <w:sz w:val="28"/>
          <w:szCs w:val="28"/>
          <w:lang w:val="en-US" w:eastAsia="ru-RU"/>
        </w:rPr>
        <w:t>fox</w:t>
      </w:r>
      <w:r w:rsidRPr="00425F25">
        <w:rPr>
          <w:rFonts w:ascii="Times New Roman" w:eastAsia="Times New Roman" w:hAnsi="Times New Roman"/>
          <w:sz w:val="28"/>
          <w:szCs w:val="28"/>
          <w:lang w:eastAsia="ru-RU"/>
        </w:rPr>
        <w:t xml:space="preserve">). </w:t>
      </w:r>
    </w:p>
    <w:p w:rsidR="00425F25" w:rsidRDefault="002F6E9E" w:rsidP="00425F25">
      <w:pPr>
        <w:shd w:val="clear" w:color="auto" w:fill="FFFFFF"/>
        <w:spacing w:after="0" w:line="360" w:lineRule="auto"/>
        <w:ind w:firstLine="709"/>
        <w:jc w:val="both"/>
        <w:rPr>
          <w:rFonts w:ascii="Times New Roman" w:eastAsia="Times New Roman" w:hAnsi="Times New Roman"/>
          <w:sz w:val="28"/>
          <w:szCs w:val="28"/>
          <w:lang w:eastAsia="ru-RU"/>
        </w:rPr>
      </w:pPr>
      <w:r w:rsidRPr="00425F25">
        <w:rPr>
          <w:rFonts w:ascii="Times New Roman" w:eastAsia="Times New Roman" w:hAnsi="Times New Roman"/>
          <w:sz w:val="28"/>
          <w:szCs w:val="28"/>
          <w:lang w:eastAsia="ru-RU"/>
        </w:rPr>
        <w:t xml:space="preserve">Метод  </w:t>
      </w:r>
      <w:proofErr w:type="spellStart"/>
      <w:r w:rsidRPr="00425F25">
        <w:rPr>
          <w:rFonts w:ascii="Times New Roman" w:eastAsia="Times New Roman" w:hAnsi="Times New Roman"/>
          <w:sz w:val="28"/>
          <w:szCs w:val="28"/>
          <w:lang w:eastAsia="ru-RU"/>
        </w:rPr>
        <w:t>здоровьесбережения</w:t>
      </w:r>
      <w:proofErr w:type="spellEnd"/>
      <w:r w:rsidR="005C5248" w:rsidRPr="00425F25">
        <w:rPr>
          <w:rFonts w:ascii="Times New Roman" w:eastAsia="Times New Roman" w:hAnsi="Times New Roman"/>
          <w:sz w:val="28"/>
          <w:szCs w:val="28"/>
          <w:lang w:eastAsia="ru-RU"/>
        </w:rPr>
        <w:t xml:space="preserve"> </w:t>
      </w:r>
      <w:r w:rsidRPr="00425F25">
        <w:rPr>
          <w:rFonts w:ascii="Times New Roman" w:eastAsia="Times New Roman" w:hAnsi="Times New Roman"/>
          <w:sz w:val="28"/>
          <w:szCs w:val="28"/>
          <w:lang w:eastAsia="ru-RU"/>
        </w:rPr>
        <w:t>должен</w:t>
      </w:r>
      <w:r w:rsidR="005C5248" w:rsidRPr="00425F25">
        <w:rPr>
          <w:rFonts w:ascii="Times New Roman" w:eastAsia="Times New Roman" w:hAnsi="Times New Roman"/>
          <w:sz w:val="28"/>
          <w:szCs w:val="28"/>
          <w:lang w:eastAsia="ru-RU"/>
        </w:rPr>
        <w:t xml:space="preserve"> </w:t>
      </w:r>
      <w:r w:rsidRPr="00425F25">
        <w:rPr>
          <w:rFonts w:ascii="Times New Roman" w:eastAsia="Times New Roman" w:hAnsi="Times New Roman"/>
          <w:sz w:val="28"/>
          <w:szCs w:val="28"/>
          <w:lang w:eastAsia="ru-RU"/>
        </w:rPr>
        <w:t xml:space="preserve">прослеживаться на всех этапах урока, поскольку предусматривает чёткое чередование видов деятельности. </w:t>
      </w:r>
    </w:p>
    <w:p w:rsidR="002F6E9E" w:rsidRPr="00425F25" w:rsidRDefault="00425F25" w:rsidP="00425F25">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425F25">
        <w:rPr>
          <w:rFonts w:ascii="Times New Roman" w:eastAsia="Times New Roman" w:hAnsi="Times New Roman"/>
          <w:sz w:val="28"/>
          <w:szCs w:val="28"/>
          <w:lang w:eastAsia="ru-RU"/>
        </w:rPr>
        <w:t>уроках проводятся физкультминутки, двигательно-речевые упражнения</w:t>
      </w:r>
      <w:r>
        <w:rPr>
          <w:rFonts w:ascii="Times New Roman" w:eastAsia="Times New Roman" w:hAnsi="Times New Roman"/>
          <w:sz w:val="28"/>
          <w:szCs w:val="28"/>
          <w:lang w:eastAsia="ru-RU"/>
        </w:rPr>
        <w:t xml:space="preserve">, </w:t>
      </w:r>
      <w:r w:rsidRPr="00425F25">
        <w:rPr>
          <w:rFonts w:ascii="Times New Roman" w:eastAsia="Times New Roman" w:hAnsi="Times New Roman"/>
          <w:sz w:val="28"/>
          <w:szCs w:val="28"/>
          <w:lang w:eastAsia="ru-RU"/>
        </w:rPr>
        <w:t>упражнения</w:t>
      </w:r>
    </w:p>
    <w:p w:rsidR="002F6E9E" w:rsidRPr="00425F25" w:rsidRDefault="002F6E9E" w:rsidP="00425F25">
      <w:pPr>
        <w:spacing w:after="0" w:line="360" w:lineRule="auto"/>
        <w:jc w:val="both"/>
        <w:rPr>
          <w:rFonts w:ascii="Times New Roman" w:eastAsia="Times New Roman" w:hAnsi="Times New Roman"/>
          <w:sz w:val="28"/>
          <w:szCs w:val="28"/>
          <w:lang w:eastAsia="ru-RU"/>
        </w:rPr>
      </w:pPr>
      <w:r w:rsidRPr="00425F25">
        <w:rPr>
          <w:rFonts w:ascii="Times New Roman" w:eastAsia="Times New Roman" w:hAnsi="Times New Roman"/>
          <w:sz w:val="28"/>
          <w:szCs w:val="28"/>
          <w:lang w:eastAsia="ru-RU"/>
        </w:rPr>
        <w:lastRenderedPageBreak/>
        <w:t>на релаксацию.</w:t>
      </w:r>
    </w:p>
    <w:p w:rsidR="002F6E9E" w:rsidRPr="00425F25" w:rsidRDefault="002F6E9E" w:rsidP="00425F25">
      <w:pPr>
        <w:shd w:val="clear" w:color="auto" w:fill="FFFFFF"/>
        <w:spacing w:after="0" w:line="360" w:lineRule="auto"/>
        <w:ind w:firstLine="709"/>
        <w:jc w:val="both"/>
        <w:rPr>
          <w:rFonts w:ascii="Times New Roman" w:hAnsi="Times New Roman"/>
          <w:b/>
          <w:sz w:val="28"/>
          <w:szCs w:val="28"/>
        </w:rPr>
      </w:pPr>
      <w:r w:rsidRPr="00425F25">
        <w:rPr>
          <w:rFonts w:ascii="Times New Roman" w:eastAsia="Times New Roman" w:hAnsi="Times New Roman"/>
          <w:color w:val="000000"/>
          <w:spacing w:val="5"/>
          <w:sz w:val="28"/>
          <w:szCs w:val="28"/>
        </w:rPr>
        <w:t>Учащиеся очень любят физкультми</w:t>
      </w:r>
      <w:r w:rsidRPr="00425F25">
        <w:rPr>
          <w:rFonts w:ascii="Times New Roman" w:eastAsia="Times New Roman" w:hAnsi="Times New Roman"/>
          <w:color w:val="000000"/>
          <w:spacing w:val="5"/>
          <w:sz w:val="28"/>
          <w:szCs w:val="28"/>
        </w:rPr>
        <w:softHyphen/>
      </w:r>
      <w:r w:rsidRPr="00425F25">
        <w:rPr>
          <w:rFonts w:ascii="Times New Roman" w:eastAsia="Times New Roman" w:hAnsi="Times New Roman"/>
          <w:color w:val="000000"/>
          <w:spacing w:val="2"/>
          <w:sz w:val="28"/>
          <w:szCs w:val="28"/>
        </w:rPr>
        <w:t xml:space="preserve">нутки на английском языке. Для этой цели </w:t>
      </w:r>
      <w:r w:rsidRPr="00425F25">
        <w:rPr>
          <w:rFonts w:ascii="Times New Roman" w:eastAsia="Times New Roman" w:hAnsi="Times New Roman"/>
          <w:color w:val="000000"/>
          <w:spacing w:val="-2"/>
          <w:sz w:val="28"/>
          <w:szCs w:val="28"/>
        </w:rPr>
        <w:t xml:space="preserve">используются рифмовки, короткие стихи, песни. </w:t>
      </w:r>
      <w:r w:rsidRPr="00425F25">
        <w:rPr>
          <w:rFonts w:ascii="Times New Roman" w:eastAsia="Times New Roman" w:hAnsi="Times New Roman"/>
          <w:color w:val="000000"/>
          <w:spacing w:val="1"/>
          <w:sz w:val="28"/>
          <w:szCs w:val="28"/>
        </w:rPr>
        <w:t>Произнося их вслух, дети делают различ</w:t>
      </w:r>
      <w:r w:rsidRPr="00425F25">
        <w:rPr>
          <w:rFonts w:ascii="Times New Roman" w:eastAsia="Times New Roman" w:hAnsi="Times New Roman"/>
          <w:color w:val="000000"/>
          <w:spacing w:val="1"/>
          <w:sz w:val="28"/>
          <w:szCs w:val="28"/>
        </w:rPr>
        <w:softHyphen/>
      </w:r>
      <w:r w:rsidRPr="00425F25">
        <w:rPr>
          <w:rFonts w:ascii="Times New Roman" w:eastAsia="Times New Roman" w:hAnsi="Times New Roman"/>
          <w:color w:val="000000"/>
          <w:spacing w:val="-1"/>
          <w:sz w:val="28"/>
          <w:szCs w:val="28"/>
        </w:rPr>
        <w:t xml:space="preserve">ные упражнения. </w:t>
      </w:r>
    </w:p>
    <w:p w:rsidR="002F6E9E" w:rsidRPr="00425F25" w:rsidRDefault="002F6E9E" w:rsidP="00425F25">
      <w:pPr>
        <w:spacing w:after="0" w:line="360" w:lineRule="auto"/>
        <w:ind w:firstLine="709"/>
        <w:jc w:val="both"/>
        <w:rPr>
          <w:rFonts w:ascii="Times New Roman" w:hAnsi="Times New Roman"/>
          <w:sz w:val="28"/>
          <w:szCs w:val="28"/>
        </w:rPr>
      </w:pPr>
      <w:r w:rsidRPr="00425F25">
        <w:rPr>
          <w:rFonts w:ascii="Times New Roman" w:hAnsi="Times New Roman"/>
          <w:sz w:val="28"/>
          <w:szCs w:val="28"/>
        </w:rPr>
        <w:t xml:space="preserve">Применение ИКТ на уроках английского языка способствует ускорению процесса обучения, росту интереса учащихся к предмету, улучшает качество усвоения материала, позволяют индивидуализировать процесс обучения. </w:t>
      </w:r>
    </w:p>
    <w:p w:rsidR="002F6E9E" w:rsidRPr="00425F25" w:rsidRDefault="002F6E9E" w:rsidP="00425F25">
      <w:pPr>
        <w:spacing w:after="0" w:line="360" w:lineRule="auto"/>
        <w:ind w:firstLine="709"/>
        <w:jc w:val="both"/>
        <w:rPr>
          <w:rFonts w:ascii="Times New Roman" w:hAnsi="Times New Roman"/>
          <w:sz w:val="28"/>
          <w:szCs w:val="28"/>
        </w:rPr>
      </w:pPr>
      <w:r w:rsidRPr="00425F25">
        <w:rPr>
          <w:rFonts w:ascii="Times New Roman" w:hAnsi="Times New Roman"/>
          <w:color w:val="000000" w:themeColor="text1"/>
          <w:sz w:val="28"/>
          <w:szCs w:val="28"/>
          <w:shd w:val="clear" w:color="auto" w:fill="FFFFFF"/>
        </w:rPr>
        <w:t xml:space="preserve">Приём </w:t>
      </w:r>
      <w:proofErr w:type="spellStart"/>
      <w:r w:rsidRPr="00425F25">
        <w:rPr>
          <w:rFonts w:ascii="Times New Roman" w:hAnsi="Times New Roman"/>
          <w:color w:val="000000" w:themeColor="text1"/>
          <w:sz w:val="28"/>
          <w:szCs w:val="28"/>
          <w:shd w:val="clear" w:color="auto" w:fill="FFFFFF"/>
        </w:rPr>
        <w:t>коллажирования</w:t>
      </w:r>
      <w:proofErr w:type="spellEnd"/>
      <w:r w:rsidRPr="00425F25">
        <w:rPr>
          <w:rFonts w:ascii="Times New Roman" w:hAnsi="Times New Roman"/>
          <w:color w:val="000000" w:themeColor="text1"/>
          <w:sz w:val="28"/>
          <w:szCs w:val="28"/>
          <w:shd w:val="clear" w:color="auto" w:fill="FFFFFF"/>
        </w:rPr>
        <w:t>,</w:t>
      </w:r>
      <w:r w:rsidR="005C5248" w:rsidRPr="00425F25">
        <w:rPr>
          <w:rFonts w:ascii="Times New Roman" w:hAnsi="Times New Roman"/>
          <w:color w:val="000000" w:themeColor="text1"/>
          <w:sz w:val="28"/>
          <w:szCs w:val="28"/>
          <w:shd w:val="clear" w:color="auto" w:fill="FFFFFF"/>
        </w:rPr>
        <w:t xml:space="preserve"> </w:t>
      </w:r>
      <w:r w:rsidRPr="00425F25">
        <w:rPr>
          <w:rFonts w:ascii="Times New Roman" w:hAnsi="Times New Roman"/>
          <w:color w:val="000000" w:themeColor="text1"/>
          <w:sz w:val="28"/>
          <w:szCs w:val="28"/>
          <w:shd w:val="clear" w:color="auto" w:fill="FFFFFF"/>
        </w:rPr>
        <w:t>используемый на уроках,  является одним из эффективных способов повышения мотивации учеников в изучении английского языка, так как позволяет</w:t>
      </w:r>
      <w:r w:rsidRPr="00425F25">
        <w:rPr>
          <w:rFonts w:ascii="Times New Roman" w:hAnsi="Times New Roman"/>
          <w:color w:val="000000" w:themeColor="text1"/>
          <w:sz w:val="28"/>
          <w:szCs w:val="28"/>
        </w:rPr>
        <w:t xml:space="preserve"> раскрыть творческие возможности учащихся. </w:t>
      </w:r>
    </w:p>
    <w:p w:rsidR="002F6E9E" w:rsidRPr="00425F25" w:rsidRDefault="002F6E9E" w:rsidP="00425F25">
      <w:pPr>
        <w:spacing w:after="0" w:line="360" w:lineRule="auto"/>
        <w:ind w:firstLine="709"/>
        <w:jc w:val="both"/>
        <w:rPr>
          <w:rFonts w:ascii="Times New Roman" w:hAnsi="Times New Roman"/>
          <w:sz w:val="28"/>
          <w:szCs w:val="28"/>
        </w:rPr>
      </w:pPr>
      <w:r w:rsidRPr="00425F25">
        <w:rPr>
          <w:rFonts w:ascii="Times New Roman" w:hAnsi="Times New Roman"/>
          <w:sz w:val="28"/>
          <w:szCs w:val="28"/>
        </w:rPr>
        <w:t>Особое место в практике работы с детьми отводится нетрадиционному методу -</w:t>
      </w:r>
      <w:r w:rsidRPr="00425F25">
        <w:rPr>
          <w:rFonts w:ascii="Times New Roman" w:eastAsia="Times New Roman" w:hAnsi="Times New Roman"/>
          <w:sz w:val="28"/>
          <w:szCs w:val="28"/>
        </w:rPr>
        <w:t xml:space="preserve"> методу проектного обучения.</w:t>
      </w:r>
    </w:p>
    <w:p w:rsidR="002F6E9E" w:rsidRPr="00425F25" w:rsidRDefault="002F6E9E" w:rsidP="00425F25">
      <w:pPr>
        <w:spacing w:after="0" w:line="360" w:lineRule="auto"/>
        <w:ind w:firstLine="709"/>
        <w:jc w:val="both"/>
        <w:rPr>
          <w:rFonts w:ascii="Times New Roman" w:eastAsia="Times New Roman" w:hAnsi="Times New Roman"/>
          <w:sz w:val="28"/>
          <w:szCs w:val="28"/>
          <w:lang w:eastAsia="ru-RU"/>
        </w:rPr>
      </w:pPr>
      <w:r w:rsidRPr="00425F25">
        <w:rPr>
          <w:rFonts w:ascii="Times New Roman" w:hAnsi="Times New Roman"/>
          <w:sz w:val="28"/>
          <w:szCs w:val="28"/>
          <w:lang w:eastAsia="ru-RU"/>
        </w:rPr>
        <w:t>В настоящее время большую популярность приобретает образовательный метод  -</w:t>
      </w:r>
      <w:r w:rsidRPr="00425F25">
        <w:rPr>
          <w:rFonts w:ascii="Times New Roman" w:hAnsi="Times New Roman"/>
          <w:bCs/>
          <w:sz w:val="28"/>
          <w:szCs w:val="28"/>
          <w:lang w:eastAsia="ru-RU"/>
        </w:rPr>
        <w:t xml:space="preserve"> «Портфолио».</w:t>
      </w:r>
    </w:p>
    <w:p w:rsidR="002F6E9E" w:rsidRPr="00425F25" w:rsidRDefault="002F6E9E" w:rsidP="00425F25">
      <w:pPr>
        <w:suppressAutoHyphens/>
        <w:spacing w:after="0" w:line="360" w:lineRule="auto"/>
        <w:ind w:firstLine="709"/>
        <w:jc w:val="both"/>
        <w:rPr>
          <w:rFonts w:ascii="Times New Roman" w:eastAsia="Times New Roman" w:hAnsi="Times New Roman"/>
          <w:sz w:val="28"/>
          <w:szCs w:val="28"/>
          <w:lang w:eastAsia="ru-RU"/>
        </w:rPr>
      </w:pPr>
      <w:r w:rsidRPr="00425F25">
        <w:rPr>
          <w:rFonts w:ascii="Times New Roman" w:eastAsia="Times New Roman" w:hAnsi="Times New Roman"/>
          <w:sz w:val="28"/>
          <w:szCs w:val="28"/>
          <w:lang w:eastAsia="ru-RU"/>
        </w:rPr>
        <w:t>Хорошо использовать в своей работе «</w:t>
      </w:r>
      <w:r w:rsidRPr="00425F25">
        <w:rPr>
          <w:rFonts w:ascii="Times New Roman" w:eastAsia="Times New Roman" w:hAnsi="Times New Roman"/>
          <w:sz w:val="28"/>
          <w:szCs w:val="28"/>
          <w:lang w:val="en-US" w:eastAsia="ru-RU"/>
        </w:rPr>
        <w:t>Allaboutmebook</w:t>
      </w:r>
      <w:r w:rsidRPr="00425F25">
        <w:rPr>
          <w:rFonts w:ascii="Times New Roman" w:eastAsia="Times New Roman" w:hAnsi="Times New Roman"/>
          <w:sz w:val="28"/>
          <w:szCs w:val="28"/>
          <w:lang w:eastAsia="ru-RU"/>
        </w:rPr>
        <w:t>», в которой каждый ученик рассказывает о себе на английском языке.</w:t>
      </w:r>
    </w:p>
    <w:p w:rsidR="002F6E9E" w:rsidRPr="00425F25" w:rsidRDefault="002F6E9E" w:rsidP="00425F25">
      <w:pPr>
        <w:widowControl w:val="0"/>
        <w:spacing w:after="0" w:line="360" w:lineRule="auto"/>
        <w:ind w:firstLine="709"/>
        <w:jc w:val="both"/>
        <w:rPr>
          <w:rFonts w:ascii="Times New Roman" w:hAnsi="Times New Roman"/>
          <w:sz w:val="28"/>
          <w:szCs w:val="28"/>
          <w:lang w:eastAsia="hi-IN" w:bidi="hi-IN"/>
        </w:rPr>
      </w:pPr>
      <w:r w:rsidRPr="00425F25">
        <w:rPr>
          <w:rFonts w:ascii="Times New Roman" w:hAnsi="Times New Roman"/>
          <w:sz w:val="28"/>
          <w:szCs w:val="28"/>
          <w:lang w:eastAsia="hi-IN" w:bidi="hi-IN"/>
        </w:rPr>
        <w:t>Использование разнообразных методов и приемов при обучении младших классов английскому языку у экспериментальной группы учащихся позволило:</w:t>
      </w:r>
    </w:p>
    <w:p w:rsidR="002F6E9E" w:rsidRPr="00425F25" w:rsidRDefault="002F6E9E" w:rsidP="00425F25">
      <w:pPr>
        <w:widowControl w:val="0"/>
        <w:autoSpaceDN w:val="0"/>
        <w:spacing w:after="0" w:line="360" w:lineRule="auto"/>
        <w:ind w:firstLine="709"/>
        <w:jc w:val="both"/>
        <w:rPr>
          <w:rFonts w:ascii="Times New Roman" w:hAnsi="Times New Roman"/>
          <w:sz w:val="28"/>
          <w:szCs w:val="28"/>
          <w:lang w:eastAsia="hi-IN" w:bidi="hi-IN"/>
        </w:rPr>
      </w:pPr>
      <w:r w:rsidRPr="00425F25">
        <w:rPr>
          <w:rFonts w:ascii="Times New Roman" w:hAnsi="Times New Roman"/>
          <w:sz w:val="28"/>
          <w:szCs w:val="28"/>
          <w:lang w:eastAsia="hi-IN" w:bidi="hi-IN"/>
        </w:rPr>
        <w:t>- повысить мотивацию к изучению английского языка;</w:t>
      </w:r>
    </w:p>
    <w:p w:rsidR="002F6E9E" w:rsidRPr="00425F25" w:rsidRDefault="002F6E9E" w:rsidP="00425F25">
      <w:pPr>
        <w:spacing w:after="0" w:line="360" w:lineRule="auto"/>
        <w:ind w:firstLine="709"/>
        <w:jc w:val="both"/>
        <w:rPr>
          <w:rFonts w:ascii="Times New Roman" w:hAnsi="Times New Roman"/>
          <w:sz w:val="28"/>
          <w:szCs w:val="28"/>
          <w:lang w:eastAsia="hi-IN" w:bidi="hi-IN"/>
        </w:rPr>
      </w:pPr>
      <w:r w:rsidRPr="00425F25">
        <w:rPr>
          <w:rFonts w:ascii="Times New Roman" w:hAnsi="Times New Roman"/>
          <w:sz w:val="28"/>
          <w:szCs w:val="28"/>
          <w:lang w:eastAsia="hi-IN" w:bidi="hi-IN"/>
        </w:rPr>
        <w:t xml:space="preserve">- повысить уровень </w:t>
      </w:r>
      <w:r w:rsidRPr="00425F25">
        <w:rPr>
          <w:rFonts w:ascii="Times New Roman" w:hAnsi="Times New Roman"/>
          <w:sz w:val="28"/>
          <w:szCs w:val="28"/>
        </w:rPr>
        <w:t xml:space="preserve">качества знаний </w:t>
      </w:r>
      <w:r w:rsidRPr="00425F25">
        <w:rPr>
          <w:rFonts w:ascii="Times New Roman" w:hAnsi="Times New Roman"/>
          <w:sz w:val="28"/>
          <w:szCs w:val="28"/>
          <w:lang w:eastAsia="hi-IN" w:bidi="hi-IN"/>
        </w:rPr>
        <w:t>учащихся.</w:t>
      </w:r>
    </w:p>
    <w:p w:rsidR="002F6E9E" w:rsidRPr="00425F25" w:rsidRDefault="002F6E9E" w:rsidP="00425F25">
      <w:pPr>
        <w:pStyle w:val="a3"/>
        <w:spacing w:before="0" w:beforeAutospacing="0" w:after="0" w:afterAutospacing="0" w:line="360" w:lineRule="auto"/>
        <w:ind w:firstLine="709"/>
        <w:jc w:val="both"/>
        <w:rPr>
          <w:sz w:val="28"/>
          <w:szCs w:val="28"/>
        </w:rPr>
      </w:pPr>
      <w:r w:rsidRPr="00425F25">
        <w:rPr>
          <w:sz w:val="28"/>
          <w:szCs w:val="28"/>
        </w:rPr>
        <w:t>Повышение мотивации к изучению английского языка приведет к повышению качества знаний.</w:t>
      </w:r>
    </w:p>
    <w:p w:rsidR="002F6E9E" w:rsidRPr="00425F25" w:rsidRDefault="00B76D67" w:rsidP="00425F25">
      <w:pPr>
        <w:shd w:val="clear" w:color="auto" w:fill="FFFFFF"/>
        <w:tabs>
          <w:tab w:val="left" w:pos="9302"/>
        </w:tabs>
        <w:spacing w:after="0" w:line="360" w:lineRule="auto"/>
        <w:ind w:left="709" w:right="-54" w:firstLine="709"/>
        <w:jc w:val="center"/>
        <w:rPr>
          <w:rFonts w:ascii="Times New Roman" w:hAnsi="Times New Roman"/>
          <w:b/>
          <w:bCs/>
          <w:iCs/>
          <w:sz w:val="28"/>
          <w:szCs w:val="28"/>
          <w:lang w:eastAsia="ru-RU"/>
        </w:rPr>
      </w:pPr>
      <w:r>
        <w:rPr>
          <w:rFonts w:ascii="Times New Roman" w:hAnsi="Times New Roman"/>
          <w:b/>
          <w:bCs/>
          <w:iCs/>
          <w:sz w:val="28"/>
          <w:szCs w:val="28"/>
          <w:lang w:eastAsia="ru-RU"/>
        </w:rPr>
        <w:t>Список использованной литературы:</w:t>
      </w:r>
    </w:p>
    <w:p w:rsidR="002F6E9E" w:rsidRPr="00425F25" w:rsidRDefault="002F6E9E" w:rsidP="00B76D67">
      <w:pPr>
        <w:numPr>
          <w:ilvl w:val="0"/>
          <w:numId w:val="1"/>
        </w:numPr>
        <w:tabs>
          <w:tab w:val="clear" w:pos="720"/>
          <w:tab w:val="num" w:pos="0"/>
          <w:tab w:val="left" w:pos="993"/>
        </w:tabs>
        <w:spacing w:after="0" w:line="360" w:lineRule="auto"/>
        <w:ind w:left="0" w:firstLine="709"/>
        <w:rPr>
          <w:rFonts w:ascii="Times New Roman" w:eastAsia="Times New Roman" w:hAnsi="Times New Roman"/>
          <w:sz w:val="28"/>
          <w:szCs w:val="28"/>
          <w:lang w:eastAsia="ru-RU"/>
        </w:rPr>
      </w:pPr>
      <w:r w:rsidRPr="00425F25">
        <w:rPr>
          <w:rFonts w:ascii="Times New Roman" w:eastAsia="Times New Roman" w:hAnsi="Times New Roman"/>
          <w:sz w:val="28"/>
          <w:szCs w:val="28"/>
          <w:lang w:eastAsia="ru-RU"/>
        </w:rPr>
        <w:t xml:space="preserve">Бирюков С.М. Изучение мотивов учебной деятельности младших школьников // Начальная школа. – 1999. – № 3. – C. 30–32. </w:t>
      </w:r>
    </w:p>
    <w:p w:rsidR="002F6E9E" w:rsidRPr="00425F25" w:rsidRDefault="002F6E9E" w:rsidP="00B76D67">
      <w:pPr>
        <w:pStyle w:val="a6"/>
        <w:numPr>
          <w:ilvl w:val="0"/>
          <w:numId w:val="1"/>
        </w:numPr>
        <w:shd w:val="clear" w:color="auto" w:fill="FFFFFF"/>
        <w:tabs>
          <w:tab w:val="clear" w:pos="720"/>
          <w:tab w:val="num" w:pos="0"/>
          <w:tab w:val="left" w:pos="993"/>
        </w:tabs>
        <w:spacing w:after="0" w:line="360" w:lineRule="auto"/>
        <w:ind w:left="0" w:firstLine="709"/>
        <w:rPr>
          <w:rFonts w:ascii="Times New Roman" w:hAnsi="Times New Roman"/>
          <w:bCs/>
          <w:sz w:val="28"/>
          <w:szCs w:val="28"/>
          <w:lang w:eastAsia="ru-RU"/>
        </w:rPr>
      </w:pPr>
      <w:proofErr w:type="spellStart"/>
      <w:r w:rsidRPr="00425F25">
        <w:rPr>
          <w:rStyle w:val="a7"/>
          <w:rFonts w:ascii="Times New Roman" w:hAnsi="Times New Roman"/>
          <w:i w:val="0"/>
          <w:iCs w:val="0"/>
          <w:sz w:val="28"/>
          <w:szCs w:val="28"/>
        </w:rPr>
        <w:t>Божович</w:t>
      </w:r>
      <w:proofErr w:type="spellEnd"/>
      <w:r w:rsidRPr="00425F25">
        <w:rPr>
          <w:rStyle w:val="a7"/>
          <w:rFonts w:ascii="Times New Roman" w:hAnsi="Times New Roman"/>
          <w:i w:val="0"/>
          <w:iCs w:val="0"/>
          <w:sz w:val="28"/>
          <w:szCs w:val="28"/>
        </w:rPr>
        <w:t xml:space="preserve"> Л.И.</w:t>
      </w:r>
      <w:r w:rsidRPr="00425F25">
        <w:rPr>
          <w:rFonts w:ascii="Times New Roman" w:hAnsi="Times New Roman"/>
          <w:sz w:val="28"/>
          <w:szCs w:val="28"/>
        </w:rPr>
        <w:t xml:space="preserve"> Проблемы развития мотивационной сферы ребенка // Изучение мотивации поведения детей и подростков - М., 1972.-С. 7-44. </w:t>
      </w:r>
    </w:p>
    <w:p w:rsidR="002F6E9E" w:rsidRPr="00425F25" w:rsidRDefault="002F6E9E" w:rsidP="00B76D67">
      <w:pPr>
        <w:numPr>
          <w:ilvl w:val="0"/>
          <w:numId w:val="1"/>
        </w:numPr>
        <w:tabs>
          <w:tab w:val="clear" w:pos="720"/>
          <w:tab w:val="num" w:pos="0"/>
          <w:tab w:val="left" w:pos="993"/>
        </w:tabs>
        <w:spacing w:after="0" w:line="360" w:lineRule="auto"/>
        <w:ind w:left="0" w:firstLine="709"/>
        <w:rPr>
          <w:rFonts w:ascii="Times New Roman" w:eastAsia="Times New Roman" w:hAnsi="Times New Roman"/>
          <w:sz w:val="28"/>
          <w:szCs w:val="28"/>
          <w:lang w:eastAsia="ru-RU"/>
        </w:rPr>
      </w:pPr>
      <w:r w:rsidRPr="00425F25">
        <w:rPr>
          <w:rFonts w:ascii="Times New Roman" w:eastAsia="Times New Roman" w:hAnsi="Times New Roman"/>
          <w:sz w:val="28"/>
          <w:szCs w:val="28"/>
          <w:lang w:eastAsia="ru-RU"/>
        </w:rPr>
        <w:t>Журавлев Д. Мотивация и проблемы в обучении // Народное образование. – 2002. – № 9. – С. 123–130.</w:t>
      </w:r>
    </w:p>
    <w:p w:rsidR="002F6E9E" w:rsidRPr="00425F25" w:rsidRDefault="002F6E9E" w:rsidP="00B76D67">
      <w:pPr>
        <w:pStyle w:val="a6"/>
        <w:numPr>
          <w:ilvl w:val="0"/>
          <w:numId w:val="1"/>
        </w:numPr>
        <w:tabs>
          <w:tab w:val="clear" w:pos="720"/>
          <w:tab w:val="num" w:pos="0"/>
          <w:tab w:val="left" w:pos="993"/>
        </w:tabs>
        <w:autoSpaceDE w:val="0"/>
        <w:autoSpaceDN w:val="0"/>
        <w:adjustRightInd w:val="0"/>
        <w:spacing w:after="0" w:line="360" w:lineRule="auto"/>
        <w:ind w:left="0" w:firstLine="709"/>
        <w:rPr>
          <w:rFonts w:ascii="Times New Roman" w:eastAsia="TimesNewRoman" w:hAnsi="Times New Roman"/>
          <w:sz w:val="28"/>
          <w:szCs w:val="28"/>
        </w:rPr>
      </w:pPr>
      <w:proofErr w:type="spellStart"/>
      <w:r w:rsidRPr="00425F25">
        <w:rPr>
          <w:rFonts w:ascii="Times New Roman" w:hAnsi="Times New Roman"/>
          <w:sz w:val="28"/>
          <w:szCs w:val="28"/>
        </w:rPr>
        <w:t>Каретникова</w:t>
      </w:r>
      <w:proofErr w:type="spellEnd"/>
      <w:r w:rsidRPr="00425F25">
        <w:rPr>
          <w:rFonts w:ascii="Times New Roman" w:hAnsi="Times New Roman"/>
          <w:sz w:val="28"/>
          <w:szCs w:val="28"/>
        </w:rPr>
        <w:t xml:space="preserve"> А.А. Весёлый английский в начальной и средней школе – Ярославль: Академия развития, 2010.288 с.</w:t>
      </w:r>
    </w:p>
    <w:p w:rsidR="002F6E9E" w:rsidRPr="00425F25" w:rsidRDefault="002F6E9E" w:rsidP="00B76D67">
      <w:pPr>
        <w:numPr>
          <w:ilvl w:val="0"/>
          <w:numId w:val="1"/>
        </w:numPr>
        <w:tabs>
          <w:tab w:val="clear" w:pos="720"/>
          <w:tab w:val="num" w:pos="0"/>
          <w:tab w:val="left" w:pos="993"/>
        </w:tabs>
        <w:spacing w:after="0" w:line="360" w:lineRule="auto"/>
        <w:ind w:left="0" w:firstLine="709"/>
        <w:rPr>
          <w:rFonts w:ascii="Times New Roman" w:eastAsia="Times New Roman" w:hAnsi="Times New Roman"/>
          <w:sz w:val="28"/>
          <w:szCs w:val="28"/>
          <w:lang w:eastAsia="ru-RU"/>
        </w:rPr>
      </w:pPr>
      <w:r w:rsidRPr="00425F25">
        <w:rPr>
          <w:rFonts w:ascii="Times New Roman" w:eastAsia="Times New Roman" w:hAnsi="Times New Roman"/>
          <w:sz w:val="28"/>
          <w:szCs w:val="28"/>
          <w:lang w:eastAsia="ru-RU"/>
        </w:rPr>
        <w:t>Лукьянова М. Учебная мотивация как показатель качества образования  // Народное образование. –  2001. – № 8. –  С. 77–89.</w:t>
      </w:r>
    </w:p>
    <w:p w:rsidR="000E4EC3" w:rsidRPr="00425F25" w:rsidRDefault="000E4EC3" w:rsidP="00B76D67">
      <w:pPr>
        <w:tabs>
          <w:tab w:val="left" w:pos="993"/>
        </w:tabs>
        <w:spacing w:after="0" w:line="360" w:lineRule="auto"/>
        <w:ind w:left="709"/>
        <w:rPr>
          <w:rFonts w:ascii="Times New Roman" w:hAnsi="Times New Roman"/>
          <w:sz w:val="28"/>
          <w:szCs w:val="28"/>
        </w:rPr>
      </w:pPr>
    </w:p>
    <w:sectPr w:rsidR="000E4EC3" w:rsidRPr="00425F25" w:rsidSect="00425F25">
      <w:pgSz w:w="11906" w:h="16838" w:code="9"/>
      <w:pgMar w:top="113" w:right="113" w:bottom="113" w:left="11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5749"/>
    <w:multiLevelType w:val="hybridMultilevel"/>
    <w:tmpl w:val="21DC755A"/>
    <w:lvl w:ilvl="0" w:tplc="AACAA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546622"/>
    <w:multiLevelType w:val="multilevel"/>
    <w:tmpl w:val="E3E6A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6E9E"/>
    <w:rsid w:val="000E4EC3"/>
    <w:rsid w:val="002F6E9E"/>
    <w:rsid w:val="003B007D"/>
    <w:rsid w:val="00425F25"/>
    <w:rsid w:val="004C1FA7"/>
    <w:rsid w:val="005C5248"/>
    <w:rsid w:val="00663775"/>
    <w:rsid w:val="006668DD"/>
    <w:rsid w:val="00976527"/>
    <w:rsid w:val="00A04A14"/>
    <w:rsid w:val="00B72589"/>
    <w:rsid w:val="00B76D67"/>
    <w:rsid w:val="00C7707A"/>
    <w:rsid w:val="00D84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9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2F6E9E"/>
    <w:pPr>
      <w:spacing w:after="0" w:line="360" w:lineRule="auto"/>
      <w:ind w:firstLine="567"/>
      <w:jc w:val="center"/>
    </w:pPr>
    <w:rPr>
      <w:rFonts w:ascii="Times New Roman" w:hAnsi="Times New Roman"/>
      <w:sz w:val="28"/>
      <w:szCs w:val="24"/>
      <w:lang w:eastAsia="ru-RU"/>
    </w:rPr>
  </w:style>
  <w:style w:type="character" w:customStyle="1" w:styleId="a5">
    <w:name w:val="Основной текст с отступом Знак"/>
    <w:basedOn w:val="a0"/>
    <w:link w:val="a4"/>
    <w:uiPriority w:val="99"/>
    <w:semiHidden/>
    <w:rsid w:val="002F6E9E"/>
    <w:rPr>
      <w:rFonts w:ascii="Times New Roman" w:eastAsia="Calibri" w:hAnsi="Times New Roman" w:cs="Times New Roman"/>
      <w:sz w:val="28"/>
      <w:szCs w:val="24"/>
      <w:lang w:eastAsia="ru-RU"/>
    </w:rPr>
  </w:style>
  <w:style w:type="paragraph" w:styleId="a6">
    <w:name w:val="List Paragraph"/>
    <w:basedOn w:val="a"/>
    <w:uiPriority w:val="34"/>
    <w:qFormat/>
    <w:rsid w:val="002F6E9E"/>
    <w:pPr>
      <w:ind w:left="720"/>
      <w:contextualSpacing/>
    </w:pPr>
  </w:style>
  <w:style w:type="paragraph" w:customStyle="1" w:styleId="Default">
    <w:name w:val="Default"/>
    <w:uiPriority w:val="99"/>
    <w:rsid w:val="002F6E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F6E9E"/>
  </w:style>
  <w:style w:type="character" w:styleId="a7">
    <w:name w:val="Emphasis"/>
    <w:basedOn w:val="a0"/>
    <w:uiPriority w:val="20"/>
    <w:qFormat/>
    <w:rsid w:val="002F6E9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 Виктор Павлович</dc:creator>
  <cp:lastModifiedBy>Наталья</cp:lastModifiedBy>
  <cp:revision>2</cp:revision>
  <dcterms:created xsi:type="dcterms:W3CDTF">2022-05-29T19:07:00Z</dcterms:created>
  <dcterms:modified xsi:type="dcterms:W3CDTF">2022-05-29T19:07:00Z</dcterms:modified>
</cp:coreProperties>
</file>