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B9" w:rsidRDefault="008F59B9" w:rsidP="008F59B9">
      <w:pPr>
        <w:pStyle w:val="a3"/>
        <w:jc w:val="center"/>
        <w:rPr>
          <w:b/>
          <w:bCs/>
          <w:color w:val="333333"/>
          <w:sz w:val="28"/>
          <w:szCs w:val="28"/>
        </w:rPr>
      </w:pPr>
      <w:r w:rsidRPr="007517A8">
        <w:rPr>
          <w:b/>
          <w:bCs/>
          <w:color w:val="333333"/>
          <w:sz w:val="28"/>
          <w:szCs w:val="28"/>
        </w:rPr>
        <w:t>"</w:t>
      </w:r>
      <w:proofErr w:type="gramStart"/>
      <w:r>
        <w:rPr>
          <w:b/>
          <w:bCs/>
          <w:color w:val="333333"/>
          <w:sz w:val="28"/>
          <w:szCs w:val="28"/>
        </w:rPr>
        <w:t>Учимся</w:t>
      </w:r>
      <w:proofErr w:type="gramEnd"/>
      <w:r>
        <w:rPr>
          <w:b/>
          <w:bCs/>
          <w:color w:val="333333"/>
          <w:sz w:val="28"/>
          <w:szCs w:val="28"/>
        </w:rPr>
        <w:t xml:space="preserve"> играя с </w:t>
      </w:r>
      <w:proofErr w:type="spellStart"/>
      <w:r>
        <w:rPr>
          <w:b/>
          <w:bCs/>
          <w:color w:val="333333"/>
          <w:sz w:val="28"/>
          <w:szCs w:val="28"/>
        </w:rPr>
        <w:t>тико</w:t>
      </w:r>
      <w:proofErr w:type="spellEnd"/>
      <w:r>
        <w:rPr>
          <w:b/>
          <w:bCs/>
          <w:color w:val="333333"/>
          <w:sz w:val="28"/>
          <w:szCs w:val="28"/>
        </w:rPr>
        <w:t xml:space="preserve"> конструктором</w:t>
      </w:r>
      <w:r w:rsidRPr="007517A8">
        <w:rPr>
          <w:b/>
          <w:bCs/>
          <w:color w:val="333333"/>
          <w:sz w:val="28"/>
          <w:szCs w:val="28"/>
        </w:rPr>
        <w:t>"</w:t>
      </w:r>
    </w:p>
    <w:p w:rsidR="008F59B9" w:rsidRPr="00E46069" w:rsidRDefault="008F59B9" w:rsidP="008F59B9">
      <w:pPr>
        <w:pStyle w:val="a3"/>
        <w:rPr>
          <w:b/>
          <w:bCs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214630</wp:posOffset>
            </wp:positionV>
            <wp:extent cx="2345055" cy="1391285"/>
            <wp:effectExtent l="0" t="0" r="0" b="0"/>
            <wp:wrapThrough wrapText="bothSides">
              <wp:wrapPolygon edited="0">
                <wp:start x="0" y="0"/>
                <wp:lineTo x="0" y="21294"/>
                <wp:lineTo x="21407" y="21294"/>
                <wp:lineTo x="21407" y="0"/>
                <wp:lineTo x="0" y="0"/>
              </wp:wrapPolygon>
            </wp:wrapThrough>
            <wp:docPr id="1" name="Рисунок 1" descr="E:\Старшая 2018-2019\фото 2018-19\Новая папка\IMG_6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аршая 2018-2019\фото 2018-19\Новая папка\IMG_68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06" t="6283" r="2210" b="20417"/>
                    <a:stretch/>
                  </pic:blipFill>
                  <pic:spPr bwMode="auto">
                    <a:xfrm>
                      <a:off x="0" y="0"/>
                      <a:ext cx="234505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11DC8">
        <w:rPr>
          <w:b/>
          <w:bCs/>
        </w:rPr>
        <w:br/>
      </w:r>
      <w:r w:rsidRPr="007517A8">
        <w:rPr>
          <w:sz w:val="28"/>
          <w:szCs w:val="28"/>
        </w:rPr>
        <w:t xml:space="preserve"> ГОССО  </w:t>
      </w:r>
      <w:proofErr w:type="gramStart"/>
      <w:r w:rsidRPr="007517A8">
        <w:rPr>
          <w:sz w:val="28"/>
          <w:szCs w:val="28"/>
        </w:rPr>
        <w:t>ДО</w:t>
      </w:r>
      <w:proofErr w:type="gramEnd"/>
      <w:r w:rsidRPr="007517A8">
        <w:rPr>
          <w:sz w:val="28"/>
          <w:szCs w:val="28"/>
        </w:rPr>
        <w:t xml:space="preserve"> устанавливает </w:t>
      </w:r>
      <w:proofErr w:type="gramStart"/>
      <w:r w:rsidRPr="007517A8">
        <w:rPr>
          <w:sz w:val="28"/>
          <w:szCs w:val="28"/>
        </w:rPr>
        <w:t>обязательные</w:t>
      </w:r>
      <w:proofErr w:type="gramEnd"/>
      <w:r w:rsidRPr="007517A8">
        <w:rPr>
          <w:sz w:val="28"/>
          <w:szCs w:val="28"/>
        </w:rPr>
        <w:t xml:space="preserve"> нормы и требования к содержанию основной образовательной программы дошкольного образования, к формам и условиям ее реализации. Конструирование в ГОССО ДО определено как компонент обязательной части программы, вид деятельности, способствующий развитию исследовательской, творческой активности детей, умений наблюдать, экспериментировать. Опыт, получаемый ребенком в ходе конструирования, незаменим в плане формирования умения и навыков исследовательской, творческой деятельности, технического творчества, развития конструктивного мышления. Введение и реализация ГОССО </w:t>
      </w:r>
      <w:proofErr w:type="gramStart"/>
      <w:r w:rsidRPr="007517A8">
        <w:rPr>
          <w:sz w:val="28"/>
          <w:szCs w:val="28"/>
        </w:rPr>
        <w:t>ДО</w:t>
      </w:r>
      <w:proofErr w:type="gramEnd"/>
      <w:r w:rsidRPr="007517A8">
        <w:rPr>
          <w:sz w:val="28"/>
          <w:szCs w:val="28"/>
        </w:rPr>
        <w:t xml:space="preserve"> требует </w:t>
      </w:r>
      <w:proofErr w:type="gramStart"/>
      <w:r w:rsidRPr="007517A8">
        <w:rPr>
          <w:sz w:val="28"/>
          <w:szCs w:val="28"/>
        </w:rPr>
        <w:t>от</w:t>
      </w:r>
      <w:proofErr w:type="gramEnd"/>
      <w:r w:rsidRPr="007517A8">
        <w:rPr>
          <w:sz w:val="28"/>
          <w:szCs w:val="28"/>
        </w:rPr>
        <w:t xml:space="preserve"> педагогов организации инновационной развивающей среды, применения новых нетрадиционных форм работы с детьми. В этом смысле конструктивно-модельная деятельность является идеальной формой работы, которая позволяет педагогу сочетать образование, воспитание и развитие детей в игре, более того посредством образовательных конструкторов значительно можно разнообразить предметную среду и сделать ее развивающей.</w:t>
      </w:r>
      <w:r w:rsidRPr="007517A8">
        <w:rPr>
          <w:sz w:val="28"/>
          <w:szCs w:val="28"/>
        </w:rPr>
        <w:br/>
        <w:t>           Совершенно недавно в нашей педагогической деятельности произошло знакомство с трансформируемым игровым конструктором «</w:t>
      </w:r>
      <w:proofErr w:type="spellStart"/>
      <w:r w:rsidRPr="007517A8">
        <w:rPr>
          <w:sz w:val="28"/>
          <w:szCs w:val="28"/>
        </w:rPr>
        <w:t>Тико</w:t>
      </w:r>
      <w:proofErr w:type="spellEnd"/>
      <w:r w:rsidRPr="007517A8">
        <w:rPr>
          <w:sz w:val="28"/>
          <w:szCs w:val="28"/>
        </w:rPr>
        <w:t>». Он представляет собой набор ярких плоскостных фигур из пластмассы, которые шарнирно соединяются между собой. Для дошкольников это первая ступенька для освоения универсальных логических действий и развития навыков моделирования, необходимых для будущего успешного обучения в школе. В результате для ребенка становится наглядным процесс перехода из плоскости в пространство, от развертки – к объемной фигуре и обратно. Сконструировать можно бесконечное множество игровых фигур: от дорожки и забора до мебели, коттеджа, ракеты, корабля, осьминога, снеговика и т. д.</w:t>
      </w:r>
    </w:p>
    <w:p w:rsidR="008F59B9" w:rsidRPr="007517A8" w:rsidRDefault="008F59B9" w:rsidP="008F5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7A8">
        <w:rPr>
          <w:rFonts w:ascii="Times New Roman" w:hAnsi="Times New Roman" w:cs="Times New Roman"/>
          <w:sz w:val="28"/>
          <w:szCs w:val="28"/>
        </w:rPr>
        <w:t>Дети с первых минут знакомства с конструктором активно включаются в работу, проявляют познавательный интерес. Яркие и разнообразные по форме детали, необычное крепление, возможность создания объемных конструкций – все эти особенности позволяют без труда организовать работу с «</w:t>
      </w:r>
      <w:proofErr w:type="spellStart"/>
      <w:r w:rsidRPr="007517A8">
        <w:rPr>
          <w:rFonts w:ascii="Times New Roman" w:hAnsi="Times New Roman" w:cs="Times New Roman"/>
          <w:sz w:val="28"/>
          <w:szCs w:val="28"/>
        </w:rPr>
        <w:t>Тико</w:t>
      </w:r>
      <w:proofErr w:type="spellEnd"/>
      <w:r w:rsidRPr="007517A8">
        <w:rPr>
          <w:rFonts w:ascii="Times New Roman" w:hAnsi="Times New Roman" w:cs="Times New Roman"/>
          <w:sz w:val="28"/>
          <w:szCs w:val="28"/>
        </w:rPr>
        <w:t>». Это универсальный помощник в познании основ геометрии, развитии пространственного и логического мышления, воображения, мелкой моторики рук. Развитие у детей образного мышления и пространственного воображения дает возможность в будущем детям разбираться в чертежах, схемах, планах, развивает способность воссоздавать образ в трехмерном пространстве.</w:t>
      </w:r>
    </w:p>
    <w:p w:rsidR="008F59B9" w:rsidRPr="007517A8" w:rsidRDefault="008F59B9" w:rsidP="008F5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7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65405</wp:posOffset>
            </wp:positionV>
            <wp:extent cx="1633220" cy="1826260"/>
            <wp:effectExtent l="0" t="0" r="5080" b="2540"/>
            <wp:wrapThrough wrapText="bothSides">
              <wp:wrapPolygon edited="0">
                <wp:start x="0" y="0"/>
                <wp:lineTo x="0" y="21405"/>
                <wp:lineTo x="21415" y="21405"/>
                <wp:lineTo x="21415" y="0"/>
                <wp:lineTo x="0" y="0"/>
              </wp:wrapPolygon>
            </wp:wrapThrough>
            <wp:docPr id="3" name="Рисунок 3" descr="E:\Старшая 2018-2019\фото 2018-19\Новая папка\IMG_72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E:\Старшая 2018-2019\фото 2018-19\Новая папка\IMG_726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44" t="2248" b="18246"/>
                    <a:stretch/>
                  </pic:blipFill>
                  <pic:spPr bwMode="auto">
                    <a:xfrm>
                      <a:off x="0" y="0"/>
                      <a:ext cx="163322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517A8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7517A8">
        <w:rPr>
          <w:rFonts w:ascii="Times New Roman" w:hAnsi="Times New Roman" w:cs="Times New Roman"/>
          <w:sz w:val="28"/>
          <w:szCs w:val="28"/>
        </w:rPr>
        <w:t>ТИКО-моделирования</w:t>
      </w:r>
      <w:proofErr w:type="spellEnd"/>
      <w:r w:rsidRPr="007517A8">
        <w:rPr>
          <w:rFonts w:ascii="Times New Roman" w:hAnsi="Times New Roman" w:cs="Times New Roman"/>
          <w:sz w:val="28"/>
          <w:szCs w:val="28"/>
        </w:rPr>
        <w:t xml:space="preserve"> интересна тем, что строясь на интегрированных </w:t>
      </w:r>
      <w:proofErr w:type="gramStart"/>
      <w:r w:rsidRPr="007517A8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7517A8">
        <w:rPr>
          <w:rFonts w:ascii="Times New Roman" w:hAnsi="Times New Roman" w:cs="Times New Roman"/>
          <w:sz w:val="28"/>
          <w:szCs w:val="28"/>
        </w:rPr>
        <w:t xml:space="preserve"> объединяет в себе элементы игры и экспериментирования. В силу </w:t>
      </w:r>
      <w:r w:rsidRPr="007517A8">
        <w:rPr>
          <w:rFonts w:ascii="Times New Roman" w:hAnsi="Times New Roman" w:cs="Times New Roman"/>
          <w:sz w:val="28"/>
          <w:szCs w:val="28"/>
        </w:rPr>
        <w:lastRenderedPageBreak/>
        <w:t xml:space="preserve">своей педагогической универсальности </w:t>
      </w:r>
      <w:proofErr w:type="spellStart"/>
      <w:r w:rsidRPr="007517A8">
        <w:rPr>
          <w:rFonts w:ascii="Times New Roman" w:hAnsi="Times New Roman" w:cs="Times New Roman"/>
          <w:sz w:val="28"/>
          <w:szCs w:val="28"/>
        </w:rPr>
        <w:t>ТИКО-моделирование</w:t>
      </w:r>
      <w:proofErr w:type="spellEnd"/>
      <w:r w:rsidRPr="007517A8">
        <w:rPr>
          <w:rFonts w:ascii="Times New Roman" w:hAnsi="Times New Roman" w:cs="Times New Roman"/>
          <w:sz w:val="28"/>
          <w:szCs w:val="28"/>
        </w:rPr>
        <w:t xml:space="preserve"> служит эффективным средством развивающего обучения, так как включает в себя несколько функций: развивающую, обучающую и развлекательную. В соответствии с ГОССО  ДО выделено пять образовательных областей развития ребенка-дошкольника.</w:t>
      </w:r>
    </w:p>
    <w:p w:rsidR="008F59B9" w:rsidRPr="007517A8" w:rsidRDefault="008F59B9" w:rsidP="008F5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7A8">
        <w:rPr>
          <w:rFonts w:ascii="Times New Roman" w:hAnsi="Times New Roman" w:cs="Times New Roman"/>
          <w:sz w:val="28"/>
          <w:szCs w:val="28"/>
        </w:rPr>
        <w:t xml:space="preserve">Однако образовательные области не существуют в чистом виде, всегда происходит их интеграция. </w:t>
      </w:r>
      <w:proofErr w:type="spellStart"/>
      <w:r w:rsidRPr="007517A8">
        <w:rPr>
          <w:rFonts w:ascii="Times New Roman" w:hAnsi="Times New Roman" w:cs="Times New Roman"/>
          <w:sz w:val="28"/>
          <w:szCs w:val="28"/>
        </w:rPr>
        <w:t>ТИКО-моделирование</w:t>
      </w:r>
      <w:proofErr w:type="spellEnd"/>
      <w:r w:rsidRPr="007517A8">
        <w:rPr>
          <w:rFonts w:ascii="Times New Roman" w:hAnsi="Times New Roman" w:cs="Times New Roman"/>
          <w:sz w:val="28"/>
          <w:szCs w:val="28"/>
        </w:rPr>
        <w:t xml:space="preserve"> легко может интегрировать познавательное развитие с художественно-эстетическим, когда мы говорим о творческом конструировании, социальным - коммуникативным развитием и другими образовательными областями. </w:t>
      </w:r>
      <w:proofErr w:type="spellStart"/>
      <w:r w:rsidRPr="007517A8">
        <w:rPr>
          <w:rFonts w:ascii="Times New Roman" w:hAnsi="Times New Roman" w:cs="Times New Roman"/>
          <w:sz w:val="28"/>
          <w:szCs w:val="28"/>
        </w:rPr>
        <w:t>ТИКО-моделирование</w:t>
      </w:r>
      <w:proofErr w:type="spellEnd"/>
      <w:r w:rsidRPr="007517A8">
        <w:rPr>
          <w:rFonts w:ascii="Times New Roman" w:hAnsi="Times New Roman" w:cs="Times New Roman"/>
          <w:sz w:val="28"/>
          <w:szCs w:val="28"/>
        </w:rPr>
        <w:t xml:space="preserve"> помогает формировать у дошкольников элементарные представления о геометрии, развивает логическое мышление, любознательность, учит договариваться со сверстниками. Конструктор помогает формировать у детей умение конструировать самостоятельно и творчески. В процессе творческой деятельности изменяется и сам человек, форма и способ его мышления, личностные качества.</w:t>
      </w:r>
    </w:p>
    <w:p w:rsidR="008F59B9" w:rsidRPr="007517A8" w:rsidRDefault="008F59B9" w:rsidP="008F5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7A8">
        <w:rPr>
          <w:rFonts w:ascii="Times New Roman" w:hAnsi="Times New Roman" w:cs="Times New Roman"/>
          <w:sz w:val="28"/>
          <w:szCs w:val="28"/>
        </w:rPr>
        <w:t>Конструктор ТИКО может быть организован в детском саду в рамках: коллективной образовательной деятельности, проектной деятельности, игры-драматизации, свободной деятельности, сюжетно-ролевой игры и во всех видах деятельности.</w:t>
      </w:r>
    </w:p>
    <w:p w:rsidR="008F59B9" w:rsidRPr="007517A8" w:rsidRDefault="008F59B9" w:rsidP="008F5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59B9" w:rsidRPr="007517A8" w:rsidRDefault="008F59B9" w:rsidP="008F5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8FD" w:rsidRDefault="00AC68FD"/>
    <w:sectPr w:rsidR="00AC68FD" w:rsidSect="00DA61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B9"/>
    <w:rsid w:val="00697AF7"/>
    <w:rsid w:val="008F59B9"/>
    <w:rsid w:val="00AC68FD"/>
    <w:rsid w:val="00DC6E73"/>
    <w:rsid w:val="00E87E55"/>
    <w:rsid w:val="00F139BA"/>
    <w:rsid w:val="00FA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59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2019-06-11T04:31:00Z</dcterms:created>
  <dcterms:modified xsi:type="dcterms:W3CDTF">2019-06-11T04:31:00Z</dcterms:modified>
</cp:coreProperties>
</file>