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Урок технологии в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классе</w:t>
      </w:r>
    </w:p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Стилевые и цветовые решения в интерьере.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урока: знакомство учащихся с эстетическими принципами дизайна, понятием стиль, разновидностями стилей в интерьере, элементами </w:t>
      </w:r>
      <w:proofErr w:type="spellStart"/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цветоведения</w:t>
      </w:r>
      <w:proofErr w:type="spellEnd"/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 цветовыми сочетаниями в интерьере.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урока: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784" w:rsidRPr="00704784" w:rsidRDefault="00704784" w:rsidP="007047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определение понятию стиль, интерьер, эстетические принципы дизайна;</w:t>
      </w:r>
    </w:p>
    <w:p w:rsidR="00704784" w:rsidRPr="00704784" w:rsidRDefault="00704784" w:rsidP="007047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представление о разнообразии стилей в интерьере;</w:t>
      </w:r>
    </w:p>
    <w:p w:rsidR="00704784" w:rsidRPr="00704784" w:rsidRDefault="00704784" w:rsidP="007047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Рассмотреть цветовой круг, основные и дополнительные цвета;</w:t>
      </w:r>
    </w:p>
    <w:p w:rsidR="00704784" w:rsidRPr="00704784" w:rsidRDefault="00704784" w:rsidP="007047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Продолжить развитие самостоятельности в работе с информационными источниками по заданной теме, умение вычленять из текста главное;</w:t>
      </w:r>
    </w:p>
    <w:p w:rsidR="00704784" w:rsidRPr="00704784" w:rsidRDefault="00704784" w:rsidP="0070478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у учащихся эстетический вкус.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Ожидаемый результат: после проведенного урока учащиеся должны иметь представление об эстетических принципах дизайна, основах </w:t>
      </w:r>
      <w:proofErr w:type="spellStart"/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цветоведения</w:t>
      </w:r>
      <w:proofErr w:type="spellEnd"/>
      <w:r w:rsidRPr="007047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Понимать, что для каждой эпохи характерен свой стиль убранства комнаты, предметов интерьера.</w:t>
      </w:r>
    </w:p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</w:t>
      </w:r>
    </w:p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урок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 – 1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девочки! Присаживайтесь! Скажите мне, пожалуйста, все ли готовы к уроку? Кто сегодня отсутствует?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мыслительной деятельности, выход на тему, цель и задачи урока – 5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Я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понскую народную мудрость: «Дома и тысячу дней прожить легко, выйдешь из дому - и час трудно». Как Вы думаете, в чем ее смысл? (Ответы учащихся).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 теперь, на основе Ваших ответов, давайте сформулируем тему нашего сегодняшнего урока. (Ответы учащихся).  Давайте запишем ее в тетради. 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Посмотрите, пожалуйста, внимательно на тему нашего урока. Скажите, какую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нужно достичь и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нам предстоит решить сегодня? (Ответы учащихся).</w:t>
      </w:r>
    </w:p>
    <w:p w:rsidR="00704784" w:rsidRDefault="00704784" w:rsidP="0070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верно, цель нашего урока: Изучение эстетических функций дизайна через многообразие стилей и сочетание цветов в интерьере. 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нам необходимо,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достичь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результат? (Ответы учащихся).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наши задачи:</w:t>
      </w:r>
    </w:p>
    <w:p w:rsidR="00704784" w:rsidRPr="00704784" w:rsidRDefault="00704784" w:rsidP="007047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терминологию темы;</w:t>
      </w:r>
    </w:p>
    <w:p w:rsidR="00704784" w:rsidRPr="00704784" w:rsidRDefault="00704784" w:rsidP="007047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группы стилей в интерьере, их основные черты;</w:t>
      </w:r>
    </w:p>
    <w:p w:rsidR="00704784" w:rsidRPr="00704784" w:rsidRDefault="00704784" w:rsidP="007047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со значением цветовой гаммы в интерьере;</w:t>
      </w:r>
    </w:p>
    <w:p w:rsidR="00704784" w:rsidRPr="00704784" w:rsidRDefault="00704784" w:rsidP="0070478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проверить свои знания по данной теме.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Изучение терминологии темы – 7 мин.</w:t>
      </w:r>
    </w:p>
    <w:p w:rsidR="00704784" w:rsidRPr="00704784" w:rsidRDefault="00704784" w:rsidP="00704784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качественно овладеть материалом любой темы, необходимо для начала изучить термины и понятия. Сегодня это будут следующие слова:</w:t>
      </w:r>
    </w:p>
    <w:p w:rsidR="00704784" w:rsidRPr="00704784" w:rsidRDefault="00704784" w:rsidP="007047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6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Интерьер</w:t>
        </w:r>
      </w:hyperlink>
      <w:r w:rsidRPr="0070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4784" w:rsidRPr="00704784" w:rsidRDefault="00704784" w:rsidP="007047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7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Стиль</w:t>
        </w:r>
      </w:hyperlink>
      <w:r w:rsidRPr="007047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04784" w:rsidRPr="00704784" w:rsidRDefault="00704784" w:rsidP="0070478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Эстетические принципы дизайна</w:t>
        </w:r>
      </w:hyperlink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 Вы думаете, в чем заключается смысл каждого слова? (Ответы учащихся).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сверимся и запишем определения в тетрадь. (Слайды № 5, 6, 7, 8).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Изучение нового материала – 22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Вводный инструктаж перед групповой работой с информационными источниками – 2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Интерьер квартиры – это отражение характера, мироощущения и, конечно же, стиля ее хозяина, поэтому и выбор дизайна довольно ответственное задание. Не лишним 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рассмотреть все основные стили дизайна интерьера и только тогда принимать решение.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Calibri" w:eastAsia="Times New Roman" w:hAnsi="Calibri" w:cs="Calibri"/>
          <w:color w:val="000000"/>
          <w:lang w:eastAsia="ru-RU"/>
        </w:rPr>
        <w:t>Красота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привлекательность и стиль - непременные условия творческого успеха современного жилища.</w:t>
      </w:r>
    </w:p>
    <w:p w:rsidR="00704784" w:rsidRDefault="00704784" w:rsidP="0070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 можно разделить все </w:t>
      </w:r>
      <w:r w:rsidRPr="00704784">
        <w:rPr>
          <w:rFonts w:ascii="Calibri" w:eastAsia="Times New Roman" w:hAnsi="Calibri" w:cs="Calibri"/>
          <w:color w:val="000000"/>
          <w:lang w:eastAsia="ru-RU"/>
        </w:rPr>
        <w:t>стили интерьера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три группы: </w:t>
      </w:r>
      <w:r w:rsidRPr="00704784">
        <w:rPr>
          <w:rFonts w:ascii="Calibri" w:eastAsia="Times New Roman" w:hAnsi="Calibri" w:cs="Calibri"/>
          <w:color w:val="000000"/>
          <w:lang w:eastAsia="ru-RU"/>
        </w:rPr>
        <w:t>исторические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04784">
        <w:rPr>
          <w:rFonts w:ascii="Calibri" w:eastAsia="Times New Roman" w:hAnsi="Calibri" w:cs="Calibri"/>
          <w:color w:val="000000"/>
          <w:lang w:eastAsia="ru-RU"/>
        </w:rPr>
        <w:t>современные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4784">
        <w:rPr>
          <w:rFonts w:ascii="Calibri" w:eastAsia="Times New Roman" w:hAnsi="Calibri" w:cs="Calibri"/>
          <w:color w:val="000000"/>
          <w:lang w:eastAsia="ru-RU"/>
        </w:rPr>
        <w:t>этнические стили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в многообразии стилей в интерьере мы будем в ходе работы с информационными источниками, которые лежат на партах перед Вами (см. Приложение № 1). Вы не случайно рассажены по группам, несмотря на то, что каждый из Вас будет добывать информацию по определенному стилю самостоятельно, каждая группа должна будет представить общий результат в виде кластера, характеризующего определенную группу стилей. Работать Вы будете по определенному плану, с помощью памятки по работе с информационным источником, которые также находятся у Вас на столах (см. Приложение № 2). Вам необходимо  найти ответы на следующие вопросы:</w:t>
      </w:r>
    </w:p>
    <w:p w:rsidR="00704784" w:rsidRPr="00704784" w:rsidRDefault="00704784" w:rsidP="007047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стиля</w:t>
      </w:r>
    </w:p>
    <w:p w:rsidR="00704784" w:rsidRPr="00704784" w:rsidRDefault="00704784" w:rsidP="007047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зарождения или наивысшей популярности стиля</w:t>
      </w:r>
    </w:p>
    <w:p w:rsidR="00704784" w:rsidRPr="00704784" w:rsidRDefault="00704784" w:rsidP="007047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характерные признаки</w:t>
      </w:r>
    </w:p>
    <w:p w:rsidR="00704784" w:rsidRPr="00704784" w:rsidRDefault="00704784" w:rsidP="0070478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стиля.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 Самостоятельная работа с информационными источниками – 5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Ученицы работают, учитель отвечает на возникающие вопросы.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 Монологические ответы учащихся, составление кластеров – 15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Демонстрация клипа – 4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предлагаю Вам немного отдохнуть и посмотреть, как каждый стиль может быть воплощен в интерьере.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Мониторинг, обсуждение увиденных иллюстраций – 1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высказывают свое мнение по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симпатии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либо стилю.</w:t>
      </w:r>
    </w:p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урок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Изучение нового материала – 5 мин.</w:t>
      </w:r>
    </w:p>
    <w:p w:rsidR="00704784" w:rsidRPr="00704784" w:rsidRDefault="00704784" w:rsidP="0070478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чего, кроме стиля интерьера, можно обыграть жилое пространство? (Ответы учащихся).</w:t>
      </w:r>
    </w:p>
    <w:p w:rsidR="00704784" w:rsidRPr="00704784" w:rsidRDefault="00704784" w:rsidP="0070478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Действительно. Одна и та же комната будет выглядеть по-разному, если ее стены оклеить светлыми или темными обоями, поменять шторы. Чтобы проанализировать цветовые сочетания, которые могут быть использованы при оформлении комнаты, познакомимся с </w:t>
      </w:r>
      <w:proofErr w:type="spell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цветоведением</w:t>
      </w:r>
      <w:proofErr w:type="spell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4784" w:rsidRDefault="00704784" w:rsidP="0070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видите на экране?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учащихся</w:t>
      </w:r>
      <w:proofErr w:type="gramEnd"/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это цветовой круг. Какие цвета существуют? (Ответы учащихся). Давайте рассмотрим, как каждый цвет может воплощать интерьер разных по функциональной принадлежности помещений.</w:t>
      </w:r>
    </w:p>
    <w:p w:rsidR="00704784" w:rsidRDefault="00704784" w:rsidP="007047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Синий цвет</w:t>
      </w:r>
      <w:r w:rsidRPr="0070478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Прежде всего, это успокаивающий цвет. Создает атмосферу тишины, чистоты, бесконечности и строгости, его рекомендуют для учебных аудиторий или кабинетов. </w:t>
      </w:r>
    </w:p>
    <w:p w:rsidR="00704784" w:rsidRDefault="00704784" w:rsidP="007047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u w:val="single"/>
          <w:lang w:eastAsia="ru-RU"/>
        </w:rPr>
        <w:t>Желтый цвет.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яркий, радостный, стимулирующий цвет. Его ассоциируют с интеллектом и выразительностью. Он увеличивает концентрацию, организует, улучшает память, способствует справедливому и быстрому принятию решений. Вызывает ощущение тепла, света и солнца, веселья и легкости. </w:t>
      </w:r>
    </w:p>
    <w:p w:rsidR="00704784" w:rsidRDefault="00704784" w:rsidP="007047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Красный цвет.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Стимулирует, снабжает очень сильной, но достаточно грубой энергией. Способствует активности, уверенности, дружелюбию. Праздничный, энергичный.  В больших количествах может провоцировать ярость, гнев</w:t>
      </w:r>
    </w:p>
    <w:p w:rsidR="00704784" w:rsidRDefault="00704784" w:rsidP="007047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Зеленый цвет.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жизнь, рост, гармония, веселье. Помогает быть ближе друг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другу. Успокаивающий, мирный и сдержанный.  Благодаря ему, мы становимся ближе к природе. </w:t>
      </w:r>
    </w:p>
    <w:p w:rsidR="00704784" w:rsidRDefault="00704784" w:rsidP="007047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lastRenderedPageBreak/>
        <w:t>Фиолетовый цвет.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артистизмом, великими идеями, интуицией и мистицизмом. Он способствует вдохновению, состраданию, чувствительности. Торжественно –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роскошный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но в большом количестве может угнетать. </w:t>
      </w:r>
    </w:p>
    <w:p w:rsidR="00704784" w:rsidRDefault="00704784" w:rsidP="0070478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u w:val="single"/>
          <w:lang w:eastAsia="ru-RU"/>
        </w:rPr>
        <w:t>Оранжевый цвет.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Высвобождает эмоции, поднимает самооценку, учит прощать.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Пастельные оттенки (абрикосовый, персиковый) восстанавливают нервные затраты. </w:t>
      </w:r>
      <w:proofErr w:type="gram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Теплый</w:t>
      </w:r>
      <w:proofErr w:type="gram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праздничный, полный жизни. Это отличный антидепрессант, способствует хорошему настроению. </w:t>
      </w:r>
    </w:p>
    <w:p w:rsidR="00704784" w:rsidRPr="00704784" w:rsidRDefault="00704784" w:rsidP="00704784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Черный цвет.</w:t>
      </w: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Обладает парадоксальными свойствами: вызывает чувство защищенности, утешения, ощущение тайны, он связан с тишиной, бесконечностью. Но может тормозить нас при принятии решений. 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Практическая работа в группах – 27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8.1. Вводный инструктаж перед групповой работой, выдача заданий – 2 мин.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Сейчас Вам предстоит в группах выполнить практическую работу. Смысл ее состоит в том, чтобы спроектировать интерьер по заданию. Задание у каждой группы будет свое. Пожалуйста, вытяните свое задание (см. Приложение № 3). На работу Вам отводится 20 минут, после чего каждая группа должна будет защитить свою работу. Работа Вам предстоит творческая, выполняться она может в любой технике: коллаж, рисунок красками, карандашами, аппликация.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8.2. Групповая работа учащихся – 20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Ученицы работают, учитель отвечает на возникающие вопросы.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 Защита творческих работ – 5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демонстрирует классу свою творческую работу, комментируя ее.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Мониторинг полученных знаний – 3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проверим себя. 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 Выдача домашнего задания – 3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следующем уроке мы продолжим изучение раздела «Проектирование интерьера и оформление детской комнаты или детского уголка» и займемся выполнением проекта. Вы уже знаете о культуре жилища, видах уборки. О видах освещения, осветительных приборов в жилом помещении. В ходе сегодняшнего урока мы познакомились со стилями и цветами в интерьере. Все эти знания пригодятся Вам для выполнения проекта, чем мы займемся на следующем уроке. Для этого дома Вам необходимо будет составить план Вашей комнаты в настоящее время: определить размеры комнаты и мебели, выбрать масштаб изображения, определить расположение окон и дверей. </w:t>
      </w:r>
    </w:p>
    <w:p w:rsidR="00704784" w:rsidRPr="00704784" w:rsidRDefault="00704784" w:rsidP="0070478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 Подведение итогов занятия – 2 мин.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нового и полезного вы узнали на сегодняшнем уроке? (Ответы учащихся).</w:t>
      </w:r>
    </w:p>
    <w:p w:rsidR="00704784" w:rsidRDefault="00704784" w:rsidP="0070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вернёмся к японской народной мудрости. Как теперь Вы понимаете ее? Достигли ли мы цели урока? (Ответы учащихся). </w:t>
      </w:r>
    </w:p>
    <w:p w:rsidR="00704784" w:rsidRPr="00704784" w:rsidRDefault="00704784" w:rsidP="0070478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сегодня все очень хорошо потрудились, за урок все получают отличные оценки.</w:t>
      </w:r>
    </w:p>
    <w:p w:rsidR="00704784" w:rsidRPr="00704784" w:rsidRDefault="00704784" w:rsidP="00704784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за работу на уроке, все могут быть свободны. </w:t>
      </w:r>
      <w:bookmarkStart w:id="0" w:name="_GoBack"/>
      <w:bookmarkEnd w:id="0"/>
    </w:p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для проведения урока</w:t>
      </w:r>
    </w:p>
    <w:p w:rsidR="00704784" w:rsidRPr="00704784" w:rsidRDefault="00704784" w:rsidP="00704784">
      <w:pPr>
        <w:spacing w:after="0" w:line="240" w:lineRule="auto"/>
        <w:ind w:firstLine="704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«Стилевые и цветовые решения в интерьере» должен соответствовать программе, календарно-тематическому планированию.</w:t>
      </w:r>
    </w:p>
    <w:p w:rsidR="00704784" w:rsidRPr="00704784" w:rsidRDefault="00704784" w:rsidP="00704784">
      <w:pPr>
        <w:numPr>
          <w:ilvl w:val="0"/>
          <w:numId w:val="6"/>
        </w:numPr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следующие этапы урока:</w:t>
      </w:r>
    </w:p>
    <w:p w:rsidR="00704784" w:rsidRPr="00704784" w:rsidRDefault="00704784" w:rsidP="0070478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704784" w:rsidRPr="00704784" w:rsidRDefault="00704784" w:rsidP="0070478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мыслительной деятельности, выход на тему, цель и задачи урока</w:t>
      </w:r>
    </w:p>
    <w:p w:rsidR="00704784" w:rsidRPr="00704784" w:rsidRDefault="00704784" w:rsidP="0070478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терминологии темы</w:t>
      </w:r>
    </w:p>
    <w:p w:rsidR="00704784" w:rsidRPr="00704784" w:rsidRDefault="00704784" w:rsidP="0070478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704784" w:rsidRPr="00704784" w:rsidRDefault="00704784" w:rsidP="007047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перед групповой работой с информационными источниками</w:t>
      </w:r>
    </w:p>
    <w:p w:rsidR="00704784" w:rsidRPr="00704784" w:rsidRDefault="00704784" w:rsidP="007047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информационными источниками</w:t>
      </w:r>
    </w:p>
    <w:p w:rsidR="00704784" w:rsidRPr="00704784" w:rsidRDefault="00704784" w:rsidP="00704784">
      <w:pPr>
        <w:numPr>
          <w:ilvl w:val="0"/>
          <w:numId w:val="8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Монологические ответы учащихся, составление кластеров</w:t>
      </w:r>
    </w:p>
    <w:p w:rsidR="00704784" w:rsidRPr="00704784" w:rsidRDefault="00704784" w:rsidP="0070478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клипа</w:t>
      </w:r>
    </w:p>
    <w:p w:rsidR="00704784" w:rsidRPr="00704784" w:rsidRDefault="00704784" w:rsidP="0070478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обсуждение увиденных иллюстраций</w:t>
      </w:r>
    </w:p>
    <w:p w:rsidR="00704784" w:rsidRPr="00704784" w:rsidRDefault="00704784" w:rsidP="00704784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704784" w:rsidRPr="00704784" w:rsidRDefault="00704784" w:rsidP="00704784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в группах</w:t>
      </w:r>
    </w:p>
    <w:p w:rsidR="00704784" w:rsidRPr="00704784" w:rsidRDefault="00704784" w:rsidP="0070478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перед групповой работой, выдача заданий</w:t>
      </w:r>
    </w:p>
    <w:p w:rsidR="00704784" w:rsidRPr="00704784" w:rsidRDefault="00704784" w:rsidP="0070478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учащихся</w:t>
      </w:r>
    </w:p>
    <w:p w:rsidR="00704784" w:rsidRPr="00704784" w:rsidRDefault="00704784" w:rsidP="00704784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творческих работ</w:t>
      </w:r>
    </w:p>
    <w:p w:rsidR="00704784" w:rsidRPr="00704784" w:rsidRDefault="00704784" w:rsidP="0070478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полученных знаний</w:t>
      </w:r>
    </w:p>
    <w:p w:rsidR="00704784" w:rsidRPr="00704784" w:rsidRDefault="00704784" w:rsidP="0070478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домашнего задания</w:t>
      </w:r>
    </w:p>
    <w:p w:rsidR="00704784" w:rsidRPr="00704784" w:rsidRDefault="00704784" w:rsidP="0070478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занятия</w:t>
      </w:r>
    </w:p>
    <w:p w:rsidR="00704784" w:rsidRPr="00704784" w:rsidRDefault="00704784" w:rsidP="00704784">
      <w:pPr>
        <w:numPr>
          <w:ilvl w:val="0"/>
          <w:numId w:val="12"/>
        </w:numPr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использование на уроке мультимедийного оборудования для демонстрации презентации и клипа, раздаточного материала (информационные источники, памятки, карточки с заданиями для практической работы).</w:t>
      </w:r>
    </w:p>
    <w:p w:rsidR="00704784" w:rsidRPr="00704784" w:rsidRDefault="00704784" w:rsidP="00704784">
      <w:pPr>
        <w:numPr>
          <w:ilvl w:val="0"/>
          <w:numId w:val="12"/>
        </w:numPr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качественного овладения ученицами данной темы необходимо изучение следующих терминов: интерьер, стиль, эстетические принципы дизайна.</w:t>
      </w:r>
    </w:p>
    <w:p w:rsidR="00704784" w:rsidRPr="00704784" w:rsidRDefault="00704784" w:rsidP="00704784">
      <w:pPr>
        <w:numPr>
          <w:ilvl w:val="0"/>
          <w:numId w:val="12"/>
        </w:numPr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восприятия нового материала использовать различные формы работы на уроке: фронтальная беседа, работа с информационными источниками, групповая работа.</w:t>
      </w:r>
    </w:p>
    <w:p w:rsidR="00704784" w:rsidRPr="00704784" w:rsidRDefault="00704784" w:rsidP="00704784">
      <w:pPr>
        <w:numPr>
          <w:ilvl w:val="0"/>
          <w:numId w:val="12"/>
        </w:numPr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данного урока может быть использован не только учителями технологии, но и классными руководителями во внеурочной деятельности, а также в кружковой работе.</w:t>
      </w:r>
    </w:p>
    <w:p w:rsidR="00704784" w:rsidRPr="00704784" w:rsidRDefault="00704784" w:rsidP="0070478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 информации</w:t>
      </w:r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Ожегов С.И.,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4-е издание, дополненное. – М.: ООО «ИТИ Технологии», 2003. – 944 стр.</w:t>
      </w:r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6 класс: Учебник для учащихся общеобразовательных учреждений (вариант для девочек) / Под редакцией И.А. </w:t>
      </w:r>
      <w:proofErr w:type="spell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Сасовой</w:t>
      </w:r>
      <w:proofErr w:type="spell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издание, переработанное. – М.: </w:t>
      </w:r>
      <w:proofErr w:type="spellStart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2007. – 224 с.: ил.</w:t>
      </w:r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9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</w:t>
        </w:r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/homestyle.su</w:t>
        </w:r>
      </w:hyperlink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10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http://voprosotvet.net/otoplenie/klassicheskij_i_sovremennyj_stil_interera.html</w:t>
        </w:r>
      </w:hyperlink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11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http://voprosotvet.net/otoplenie/vidy_dizajna_interera_individualnyj_interer.html</w:t>
        </w:r>
      </w:hyperlink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12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http://voprosotvet.net/otoplenie/cvet_v_interere.html</w:t>
        </w:r>
      </w:hyperlink>
    </w:p>
    <w:p w:rsidR="00704784" w:rsidRPr="00704784" w:rsidRDefault="00704784" w:rsidP="00704784">
      <w:pPr>
        <w:numPr>
          <w:ilvl w:val="0"/>
          <w:numId w:val="13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hyperlink r:id="rId13" w:history="1">
        <w:r w:rsidRPr="007047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http://masterov.net/building/design/0014_35.html</w:t>
        </w:r>
      </w:hyperlink>
    </w:p>
    <w:p w:rsidR="00365F16" w:rsidRPr="00704784" w:rsidRDefault="00365F16">
      <w:pPr>
        <w:rPr>
          <w:color w:val="000000" w:themeColor="text1"/>
        </w:rPr>
      </w:pPr>
    </w:p>
    <w:sectPr w:rsidR="00365F16" w:rsidRPr="0070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CD1"/>
    <w:multiLevelType w:val="multilevel"/>
    <w:tmpl w:val="A82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43A99"/>
    <w:multiLevelType w:val="multilevel"/>
    <w:tmpl w:val="8220A62C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63D62"/>
    <w:multiLevelType w:val="multilevel"/>
    <w:tmpl w:val="16C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EA4886"/>
    <w:multiLevelType w:val="multilevel"/>
    <w:tmpl w:val="FE78D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FE82088"/>
    <w:multiLevelType w:val="multilevel"/>
    <w:tmpl w:val="81BED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640BD"/>
    <w:multiLevelType w:val="multilevel"/>
    <w:tmpl w:val="9E129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F32B3"/>
    <w:multiLevelType w:val="multilevel"/>
    <w:tmpl w:val="84B2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84541"/>
    <w:multiLevelType w:val="multilevel"/>
    <w:tmpl w:val="269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1930BF"/>
    <w:multiLevelType w:val="multilevel"/>
    <w:tmpl w:val="93FCA7B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9D314D"/>
    <w:multiLevelType w:val="multilevel"/>
    <w:tmpl w:val="06B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4033DC"/>
    <w:multiLevelType w:val="multilevel"/>
    <w:tmpl w:val="6872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93D80"/>
    <w:multiLevelType w:val="multilevel"/>
    <w:tmpl w:val="49F82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54434C"/>
    <w:multiLevelType w:val="multilevel"/>
    <w:tmpl w:val="05A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8"/>
    <w:rsid w:val="000A37C8"/>
    <w:rsid w:val="00365F16"/>
    <w:rsid w:val="007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784"/>
  </w:style>
  <w:style w:type="paragraph" w:customStyle="1" w:styleId="c11">
    <w:name w:val="c11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4784"/>
  </w:style>
  <w:style w:type="character" w:customStyle="1" w:styleId="c6">
    <w:name w:val="c6"/>
    <w:basedOn w:val="a0"/>
    <w:rsid w:val="00704784"/>
  </w:style>
  <w:style w:type="paragraph" w:customStyle="1" w:styleId="c24">
    <w:name w:val="c24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784"/>
    <w:rPr>
      <w:color w:val="0000FF"/>
      <w:u w:val="single"/>
    </w:rPr>
  </w:style>
  <w:style w:type="character" w:customStyle="1" w:styleId="c0">
    <w:name w:val="c0"/>
    <w:basedOn w:val="a0"/>
    <w:rsid w:val="00704784"/>
  </w:style>
  <w:style w:type="character" w:customStyle="1" w:styleId="apple-converted-space">
    <w:name w:val="apple-converted-space"/>
    <w:basedOn w:val="a0"/>
    <w:rsid w:val="00704784"/>
  </w:style>
  <w:style w:type="paragraph" w:customStyle="1" w:styleId="c12">
    <w:name w:val="c12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04784"/>
  </w:style>
  <w:style w:type="paragraph" w:customStyle="1" w:styleId="c3">
    <w:name w:val="c3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4784"/>
  </w:style>
  <w:style w:type="paragraph" w:customStyle="1" w:styleId="c11">
    <w:name w:val="c11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4784"/>
  </w:style>
  <w:style w:type="character" w:customStyle="1" w:styleId="c6">
    <w:name w:val="c6"/>
    <w:basedOn w:val="a0"/>
    <w:rsid w:val="00704784"/>
  </w:style>
  <w:style w:type="paragraph" w:customStyle="1" w:styleId="c24">
    <w:name w:val="c24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784"/>
    <w:rPr>
      <w:color w:val="0000FF"/>
      <w:u w:val="single"/>
    </w:rPr>
  </w:style>
  <w:style w:type="character" w:customStyle="1" w:styleId="c0">
    <w:name w:val="c0"/>
    <w:basedOn w:val="a0"/>
    <w:rsid w:val="00704784"/>
  </w:style>
  <w:style w:type="character" w:customStyle="1" w:styleId="apple-converted-space">
    <w:name w:val="apple-converted-space"/>
    <w:basedOn w:val="a0"/>
    <w:rsid w:val="00704784"/>
  </w:style>
  <w:style w:type="paragraph" w:customStyle="1" w:styleId="c12">
    <w:name w:val="c12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04784"/>
  </w:style>
  <w:style w:type="paragraph" w:customStyle="1" w:styleId="c3">
    <w:name w:val="c3"/>
    <w:basedOn w:val="a"/>
    <w:rsid w:val="007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urok-tehnologii-6-klass-devochki-stilevye-i-cvetovye-resheniya-v" TargetMode="External"/><Relationship Id="rId13" Type="http://schemas.openxmlformats.org/officeDocument/2006/relationships/hyperlink" Target="http://masterov.net/building/design/0014_3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tekhnologiya/library/urok-tehnologii-6-klass-devochki-stilevye-i-cvetovye-resheniya-v" TargetMode="External"/><Relationship Id="rId12" Type="http://schemas.openxmlformats.org/officeDocument/2006/relationships/hyperlink" Target="http://voprosotvet.net/otoplenie/cvet_v_inter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tekhnologiya/library/urok-tehnologii-6-klass-devochki-stilevye-i-cvetovye-resheniya-v" TargetMode="External"/><Relationship Id="rId11" Type="http://schemas.openxmlformats.org/officeDocument/2006/relationships/hyperlink" Target="http://voprosotvet.net/otoplenie/vidy_dizajna_interera_individualnyj_inter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oprosotvet.net/otoplenie/klassicheskij_i_sovremennyj_stil_inter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style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aleksadr1234</dc:creator>
  <cp:keywords/>
  <dc:description/>
  <cp:lastModifiedBy>aleksadr1234</cp:lastModifiedBy>
  <cp:revision>3</cp:revision>
  <cp:lastPrinted>2013-10-22T14:58:00Z</cp:lastPrinted>
  <dcterms:created xsi:type="dcterms:W3CDTF">2013-10-22T14:52:00Z</dcterms:created>
  <dcterms:modified xsi:type="dcterms:W3CDTF">2013-10-22T14:58:00Z</dcterms:modified>
</cp:coreProperties>
</file>