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0AB" w:rsidRDefault="00C323D8">
      <w:pPr>
        <w:spacing w:line="100" w:lineRule="atLeast"/>
        <w:jc w:val="right"/>
        <w:rPr>
          <w:rFonts w:ascii="Times New Roman" w:hAnsi="Times New Roman" w:cs="Times New Roman"/>
          <w:b/>
          <w:i/>
          <w:sz w:val="32"/>
          <w:szCs w:val="32"/>
        </w:rPr>
      </w:pPr>
      <w:r>
        <w:rPr>
          <w:rFonts w:ascii="Times New Roman" w:hAnsi="Times New Roman" w:cs="Times New Roman"/>
          <w:b/>
          <w:i/>
          <w:sz w:val="32"/>
          <w:szCs w:val="32"/>
        </w:rPr>
        <w:t>Дружинина Е.А.</w:t>
      </w:r>
    </w:p>
    <w:p w:rsidR="000410AB" w:rsidRPr="00B225C9" w:rsidRDefault="00C323D8">
      <w:pPr>
        <w:spacing w:line="100" w:lineRule="atLeast"/>
        <w:jc w:val="right"/>
        <w:rPr>
          <w:rFonts w:ascii="Times New Roman" w:eastAsia="Calibri" w:hAnsi="Times New Roman" w:cs="Times New Roman"/>
          <w:b/>
          <w:i/>
          <w:iCs/>
          <w:color w:val="000000"/>
          <w:sz w:val="32"/>
          <w:szCs w:val="32"/>
        </w:rPr>
      </w:pPr>
      <w:r w:rsidRPr="00B225C9">
        <w:rPr>
          <w:rFonts w:ascii="Times New Roman" w:eastAsia="Calibri" w:hAnsi="Times New Roman" w:cs="Times New Roman"/>
          <w:b/>
          <w:i/>
          <w:iCs/>
          <w:color w:val="000000"/>
          <w:sz w:val="32"/>
          <w:szCs w:val="32"/>
        </w:rPr>
        <w:t>Стилистические особенности жанра короткого рассказа в немецкой литературе.</w:t>
      </w:r>
    </w:p>
    <w:p w:rsidR="000410AB" w:rsidRDefault="00C323D8">
      <w:pPr>
        <w:spacing w:line="360" w:lineRule="auto"/>
        <w:jc w:val="both"/>
        <w:rPr>
          <w:rFonts w:ascii="Times New Roman" w:hAnsi="Times New Roman" w:cs="Times New Roman"/>
          <w:sz w:val="28"/>
          <w:szCs w:val="28"/>
          <w:u w:val="single"/>
        </w:rPr>
      </w:pPr>
      <w:r>
        <w:rPr>
          <w:rFonts w:ascii="Times New Roman" w:hAnsi="Times New Roman" w:cs="Times New Roman"/>
          <w:sz w:val="28"/>
          <w:szCs w:val="28"/>
        </w:rPr>
        <w:t xml:space="preserve">    Жанр короткого рассказа как литературное явление появился в  Германии в 14 веке, но только после второй мировой войны, этот жанр получил новое развитие. Можно считать, что этот жанр является самым молодым из всех малых форм. </w:t>
      </w:r>
      <w:r>
        <w:rPr>
          <w:rFonts w:ascii="Times New Roman" w:hAnsi="Times New Roman" w:cs="Times New Roman"/>
          <w:sz w:val="28"/>
          <w:szCs w:val="28"/>
          <w:u w:val="single"/>
        </w:rPr>
        <w:t>К малым формам также относят</w:t>
      </w:r>
      <w:r w:rsidR="00CF0A94">
        <w:rPr>
          <w:rFonts w:ascii="Times New Roman" w:hAnsi="Times New Roman" w:cs="Times New Roman"/>
          <w:sz w:val="28"/>
          <w:szCs w:val="28"/>
          <w:u w:val="single"/>
        </w:rPr>
        <w:t xml:space="preserve"> новеллу, очерк, анекдот.</w:t>
      </w:r>
    </w:p>
    <w:p w:rsidR="000410AB" w:rsidRDefault="00C323D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Именно в это время основной чертой жанра становится реалистичность. Так, в «классических» коротких рассказах Г. Бёлля, </w:t>
      </w:r>
      <w:proofErr w:type="spellStart"/>
      <w:r>
        <w:rPr>
          <w:rFonts w:ascii="Times New Roman" w:hAnsi="Times New Roman" w:cs="Times New Roman"/>
          <w:sz w:val="28"/>
          <w:szCs w:val="28"/>
        </w:rPr>
        <w:t>И.Борхерта</w:t>
      </w:r>
      <w:proofErr w:type="spellEnd"/>
      <w:r>
        <w:rPr>
          <w:rFonts w:ascii="Times New Roman" w:hAnsi="Times New Roman" w:cs="Times New Roman"/>
          <w:sz w:val="28"/>
          <w:szCs w:val="28"/>
        </w:rPr>
        <w:t xml:space="preserve">, В.Д. </w:t>
      </w:r>
      <w:proofErr w:type="spellStart"/>
      <w:r>
        <w:rPr>
          <w:rFonts w:ascii="Times New Roman" w:hAnsi="Times New Roman" w:cs="Times New Roman"/>
          <w:sz w:val="28"/>
          <w:szCs w:val="28"/>
        </w:rPr>
        <w:t>Шнурре</w:t>
      </w:r>
      <w:proofErr w:type="spellEnd"/>
      <w:r>
        <w:rPr>
          <w:rFonts w:ascii="Times New Roman" w:hAnsi="Times New Roman" w:cs="Times New Roman"/>
          <w:sz w:val="28"/>
          <w:szCs w:val="28"/>
        </w:rPr>
        <w:t xml:space="preserve"> мы видим изображение последствий войны, фронтовых переживаний, физического и духовного опустошения человека. Но уже с 50 –</w:t>
      </w:r>
      <w:proofErr w:type="spellStart"/>
      <w:r>
        <w:rPr>
          <w:rFonts w:ascii="Times New Roman" w:hAnsi="Times New Roman" w:cs="Times New Roman"/>
          <w:sz w:val="28"/>
          <w:szCs w:val="28"/>
        </w:rPr>
        <w:t>х</w:t>
      </w:r>
      <w:proofErr w:type="spellEnd"/>
      <w:r>
        <w:rPr>
          <w:rFonts w:ascii="Times New Roman" w:hAnsi="Times New Roman" w:cs="Times New Roman"/>
          <w:sz w:val="28"/>
          <w:szCs w:val="28"/>
        </w:rPr>
        <w:t xml:space="preserve"> годов короткий рассказ отходит от строгости реалистического изображения, становится более пластичным, авторы вводят в рассказ юмористическое описание действия, все чаще используют бытовую тематику. </w:t>
      </w:r>
    </w:p>
    <w:p w:rsidR="000410AB" w:rsidRDefault="00C323D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Представителями жанра короткого рассказа </w:t>
      </w:r>
      <w:r>
        <w:rPr>
          <w:rFonts w:ascii="Times New Roman" w:hAnsi="Times New Roman" w:cs="Times New Roman"/>
          <w:sz w:val="28"/>
          <w:szCs w:val="28"/>
          <w:u w:val="single"/>
        </w:rPr>
        <w:t>являются</w:t>
      </w:r>
      <w:r>
        <w:rPr>
          <w:rFonts w:ascii="Times New Roman" w:hAnsi="Times New Roman" w:cs="Times New Roman"/>
          <w:sz w:val="28"/>
          <w:szCs w:val="28"/>
        </w:rPr>
        <w:t xml:space="preserve"> такие известные писатели послевоенного периода, как Вольфганг </w:t>
      </w:r>
      <w:proofErr w:type="spellStart"/>
      <w:r>
        <w:rPr>
          <w:rFonts w:ascii="Times New Roman" w:hAnsi="Times New Roman" w:cs="Times New Roman"/>
          <w:sz w:val="28"/>
          <w:szCs w:val="28"/>
        </w:rPr>
        <w:t>Борхерт</w:t>
      </w:r>
      <w:proofErr w:type="spellEnd"/>
      <w:r>
        <w:rPr>
          <w:rFonts w:ascii="Times New Roman" w:hAnsi="Times New Roman" w:cs="Times New Roman"/>
          <w:sz w:val="28"/>
          <w:szCs w:val="28"/>
        </w:rPr>
        <w:t xml:space="preserve">, Генриха Белля, Эрвин </w:t>
      </w:r>
      <w:proofErr w:type="spellStart"/>
      <w:r>
        <w:rPr>
          <w:rFonts w:ascii="Times New Roman" w:hAnsi="Times New Roman" w:cs="Times New Roman"/>
          <w:sz w:val="28"/>
          <w:szCs w:val="28"/>
        </w:rPr>
        <w:t>Штриттматтер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Ханс</w:t>
      </w:r>
      <w:proofErr w:type="spellEnd"/>
      <w:r>
        <w:rPr>
          <w:rFonts w:ascii="Times New Roman" w:hAnsi="Times New Roman" w:cs="Times New Roman"/>
          <w:sz w:val="28"/>
          <w:szCs w:val="28"/>
        </w:rPr>
        <w:t xml:space="preserve"> Бендер, </w:t>
      </w:r>
      <w:proofErr w:type="spellStart"/>
      <w:r>
        <w:rPr>
          <w:rFonts w:ascii="Times New Roman" w:hAnsi="Times New Roman" w:cs="Times New Roman"/>
          <w:sz w:val="28"/>
          <w:szCs w:val="28"/>
        </w:rPr>
        <w:t>Габриэле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Воманн</w:t>
      </w:r>
      <w:proofErr w:type="spellEnd"/>
      <w:r>
        <w:rPr>
          <w:rFonts w:ascii="Times New Roman" w:hAnsi="Times New Roman" w:cs="Times New Roman"/>
          <w:sz w:val="28"/>
          <w:szCs w:val="28"/>
        </w:rPr>
        <w:t xml:space="preserve">, Альфред </w:t>
      </w:r>
      <w:proofErr w:type="spellStart"/>
      <w:proofErr w:type="gramStart"/>
      <w:r>
        <w:rPr>
          <w:rFonts w:ascii="Times New Roman" w:hAnsi="Times New Roman" w:cs="Times New Roman"/>
          <w:sz w:val="28"/>
          <w:szCs w:val="28"/>
        </w:rPr>
        <w:t>A</w:t>
      </w:r>
      <w:proofErr w:type="gramEnd"/>
      <w:r>
        <w:rPr>
          <w:rFonts w:ascii="Times New Roman" w:hAnsi="Times New Roman" w:cs="Times New Roman"/>
          <w:sz w:val="28"/>
          <w:szCs w:val="28"/>
        </w:rPr>
        <w:t>ндерш</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Марие</w:t>
      </w:r>
      <w:proofErr w:type="spellEnd"/>
      <w:r>
        <w:rPr>
          <w:rFonts w:ascii="Times New Roman" w:hAnsi="Times New Roman" w:cs="Times New Roman"/>
          <w:sz w:val="28"/>
          <w:szCs w:val="28"/>
        </w:rPr>
        <w:t xml:space="preserve"> Луисе </w:t>
      </w:r>
      <w:proofErr w:type="spellStart"/>
      <w:r>
        <w:rPr>
          <w:rFonts w:ascii="Times New Roman" w:hAnsi="Times New Roman" w:cs="Times New Roman"/>
          <w:sz w:val="28"/>
          <w:szCs w:val="28"/>
        </w:rPr>
        <w:t>Кашниц</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Зигфрид</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Ленц</w:t>
      </w:r>
      <w:proofErr w:type="spellEnd"/>
      <w:r>
        <w:rPr>
          <w:rFonts w:ascii="Times New Roman" w:hAnsi="Times New Roman" w:cs="Times New Roman"/>
          <w:sz w:val="28"/>
          <w:szCs w:val="28"/>
        </w:rPr>
        <w:t xml:space="preserve">, Вольфганг </w:t>
      </w:r>
      <w:proofErr w:type="spellStart"/>
      <w:r>
        <w:rPr>
          <w:rFonts w:ascii="Times New Roman" w:hAnsi="Times New Roman" w:cs="Times New Roman"/>
          <w:sz w:val="28"/>
          <w:szCs w:val="28"/>
        </w:rPr>
        <w:t>Вейраух</w:t>
      </w:r>
      <w:proofErr w:type="spellEnd"/>
      <w:r>
        <w:rPr>
          <w:rFonts w:ascii="Times New Roman" w:hAnsi="Times New Roman" w:cs="Times New Roman"/>
          <w:sz w:val="28"/>
          <w:szCs w:val="28"/>
        </w:rPr>
        <w:t xml:space="preserve"> Хайнц </w:t>
      </w:r>
      <w:proofErr w:type="spellStart"/>
      <w:r>
        <w:rPr>
          <w:rFonts w:ascii="Times New Roman" w:hAnsi="Times New Roman" w:cs="Times New Roman"/>
          <w:sz w:val="28"/>
          <w:szCs w:val="28"/>
        </w:rPr>
        <w:t>Пионтек</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Габриэле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Воманн</w:t>
      </w:r>
      <w:proofErr w:type="spellEnd"/>
      <w:r>
        <w:rPr>
          <w:rFonts w:ascii="Times New Roman" w:hAnsi="Times New Roman" w:cs="Times New Roman"/>
          <w:sz w:val="28"/>
          <w:szCs w:val="28"/>
        </w:rPr>
        <w:t>.</w:t>
      </w:r>
    </w:p>
    <w:p w:rsidR="000410AB" w:rsidRDefault="00C323D8">
      <w:pPr>
        <w:spacing w:line="360" w:lineRule="auto"/>
        <w:jc w:val="both"/>
        <w:rPr>
          <w:rFonts w:ascii="Times New Roman" w:hAnsi="Times New Roman" w:cs="Times New Roman"/>
          <w:color w:val="000000"/>
          <w:sz w:val="28"/>
          <w:szCs w:val="28"/>
          <w:shd w:val="clear" w:color="auto" w:fill="FFFF00"/>
        </w:rPr>
      </w:pPr>
      <w:r>
        <w:rPr>
          <w:rFonts w:ascii="Times New Roman" w:hAnsi="Times New Roman" w:cs="Times New Roman"/>
          <w:sz w:val="28"/>
          <w:szCs w:val="28"/>
        </w:rPr>
        <w:t xml:space="preserve">В последнее время жанр короткого рассказа привлекает многих исследователей,  как лингвистов, так и литературоведов. </w:t>
      </w:r>
      <w:r>
        <w:rPr>
          <w:rFonts w:ascii="Times New Roman" w:hAnsi="Times New Roman" w:cs="Times New Roman"/>
          <w:color w:val="000000"/>
          <w:sz w:val="28"/>
          <w:szCs w:val="28"/>
          <w:shd w:val="clear" w:color="auto" w:fill="FFFFFF"/>
        </w:rPr>
        <w:t xml:space="preserve"> Ю.В. Спицына, Н.В. Андреева, А.А. Новожилова, Ю.А. Иванова, H. </w:t>
      </w:r>
      <w:proofErr w:type="spellStart"/>
      <w:r>
        <w:rPr>
          <w:rFonts w:ascii="Times New Roman" w:hAnsi="Times New Roman" w:cs="Times New Roman"/>
          <w:color w:val="000000"/>
          <w:sz w:val="28"/>
          <w:szCs w:val="28"/>
          <w:shd w:val="clear" w:color="auto" w:fill="FFFFFF"/>
        </w:rPr>
        <w:t>Weber</w:t>
      </w:r>
      <w:proofErr w:type="spellEnd"/>
      <w:r>
        <w:rPr>
          <w:rFonts w:ascii="Times New Roman" w:hAnsi="Times New Roman" w:cs="Times New Roman"/>
          <w:color w:val="000000"/>
          <w:sz w:val="28"/>
          <w:szCs w:val="28"/>
          <w:shd w:val="clear" w:color="auto" w:fill="FFFFFF"/>
        </w:rPr>
        <w:t xml:space="preserve">, W. </w:t>
      </w:r>
      <w:proofErr w:type="spellStart"/>
      <w:r>
        <w:rPr>
          <w:rFonts w:ascii="Times New Roman" w:hAnsi="Times New Roman" w:cs="Times New Roman"/>
          <w:color w:val="000000"/>
          <w:sz w:val="28"/>
          <w:szCs w:val="28"/>
          <w:shd w:val="clear" w:color="auto" w:fill="FFFFFF"/>
        </w:rPr>
        <w:t>Schnurre</w:t>
      </w:r>
      <w:proofErr w:type="spellEnd"/>
      <w:r>
        <w:rPr>
          <w:rFonts w:ascii="Times New Roman" w:hAnsi="Times New Roman" w:cs="Times New Roman"/>
          <w:color w:val="000000"/>
          <w:sz w:val="28"/>
          <w:szCs w:val="28"/>
          <w:shd w:val="clear" w:color="auto" w:fill="FFFFFF"/>
        </w:rPr>
        <w:t xml:space="preserve">, L. </w:t>
      </w:r>
      <w:proofErr w:type="spellStart"/>
      <w:r>
        <w:rPr>
          <w:rFonts w:ascii="Times New Roman" w:hAnsi="Times New Roman" w:cs="Times New Roman"/>
          <w:color w:val="000000"/>
          <w:sz w:val="28"/>
          <w:szCs w:val="28"/>
          <w:shd w:val="clear" w:color="auto" w:fill="FFFFFF"/>
        </w:rPr>
        <w:t>Marx</w:t>
      </w:r>
      <w:proofErr w:type="spellEnd"/>
      <w:r>
        <w:rPr>
          <w:rFonts w:ascii="Times New Roman" w:hAnsi="Times New Roman" w:cs="Times New Roman"/>
          <w:color w:val="000000"/>
          <w:sz w:val="28"/>
          <w:szCs w:val="28"/>
          <w:shd w:val="clear" w:color="auto" w:fill="FFFFFF"/>
        </w:rPr>
        <w:t xml:space="preserve">, J. </w:t>
      </w:r>
      <w:proofErr w:type="spellStart"/>
      <w:r>
        <w:rPr>
          <w:rFonts w:ascii="Times New Roman" w:hAnsi="Times New Roman" w:cs="Times New Roman"/>
          <w:color w:val="000000"/>
          <w:sz w:val="28"/>
          <w:szCs w:val="28"/>
          <w:shd w:val="clear" w:color="auto" w:fill="FFFFFF"/>
        </w:rPr>
        <w:t>Donnerberg</w:t>
      </w:r>
      <w:proofErr w:type="spellEnd"/>
      <w:r>
        <w:rPr>
          <w:rFonts w:ascii="Times New Roman" w:hAnsi="Times New Roman" w:cs="Times New Roman"/>
          <w:color w:val="000000"/>
          <w:sz w:val="28"/>
          <w:szCs w:val="28"/>
          <w:shd w:val="clear" w:color="auto" w:fill="FFFFFF"/>
        </w:rPr>
        <w:t xml:space="preserve">, W. </w:t>
      </w:r>
      <w:proofErr w:type="spellStart"/>
      <w:r>
        <w:rPr>
          <w:rFonts w:ascii="Times New Roman" w:hAnsi="Times New Roman" w:cs="Times New Roman"/>
          <w:color w:val="000000"/>
          <w:sz w:val="28"/>
          <w:szCs w:val="28"/>
          <w:shd w:val="clear" w:color="auto" w:fill="FFFFFF"/>
        </w:rPr>
        <w:t>Höllerer</w:t>
      </w:r>
      <w:proofErr w:type="spellEnd"/>
      <w:r>
        <w:rPr>
          <w:rFonts w:ascii="Times New Roman" w:hAnsi="Times New Roman" w:cs="Times New Roman"/>
          <w:color w:val="000000"/>
          <w:sz w:val="28"/>
          <w:szCs w:val="28"/>
          <w:shd w:val="clear" w:color="auto" w:fill="FFFFFF"/>
        </w:rPr>
        <w:t xml:space="preserve">, K. </w:t>
      </w:r>
      <w:proofErr w:type="spellStart"/>
      <w:r>
        <w:rPr>
          <w:rFonts w:ascii="Times New Roman" w:hAnsi="Times New Roman" w:cs="Times New Roman"/>
          <w:color w:val="000000"/>
          <w:sz w:val="28"/>
          <w:szCs w:val="28"/>
          <w:shd w:val="clear" w:color="auto" w:fill="FFFFFF"/>
        </w:rPr>
        <w:t>Kusenberg</w:t>
      </w:r>
      <w:proofErr w:type="spellEnd"/>
      <w:r>
        <w:rPr>
          <w:rFonts w:ascii="Times New Roman" w:hAnsi="Times New Roman" w:cs="Times New Roman"/>
          <w:color w:val="000000"/>
          <w:sz w:val="28"/>
          <w:szCs w:val="28"/>
          <w:shd w:val="clear" w:color="auto" w:fill="FFFFFF"/>
        </w:rPr>
        <w:t xml:space="preserve">, K. </w:t>
      </w:r>
      <w:proofErr w:type="spellStart"/>
      <w:proofErr w:type="gramStart"/>
      <w:r>
        <w:rPr>
          <w:rFonts w:ascii="Times New Roman" w:hAnsi="Times New Roman" w:cs="Times New Roman"/>
          <w:color w:val="000000"/>
          <w:sz w:val="28"/>
          <w:szCs w:val="28"/>
          <w:shd w:val="clear" w:color="auto" w:fill="FFFFFF"/>
        </w:rPr>
        <w:t>Doderer</w:t>
      </w:r>
      <w:proofErr w:type="spellEnd"/>
      <w:r w:rsidR="00CF0A94">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и др.).</w:t>
      </w:r>
      <w:proofErr w:type="gramEnd"/>
    </w:p>
    <w:p w:rsidR="000410AB" w:rsidRDefault="00C323D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Можно выделить характерные жанровые признаки короткого рассказа, которые отличают его от других малых эпических форм. Рассмотрим эти признаки:</w:t>
      </w:r>
    </w:p>
    <w:p w:rsidR="000410AB" w:rsidRDefault="00C323D8">
      <w:pPr>
        <w:pStyle w:val="a9"/>
        <w:numPr>
          <w:ilvl w:val="0"/>
          <w:numId w:val="1"/>
        </w:numPr>
        <w:suppressAutoHyphens w:val="0"/>
        <w:spacing w:line="360" w:lineRule="auto"/>
        <w:jc w:val="both"/>
        <w:rPr>
          <w:rFonts w:ascii="Times New Roman" w:hAnsi="Times New Roman" w:cs="Times New Roman"/>
          <w:sz w:val="28"/>
          <w:szCs w:val="28"/>
        </w:rPr>
      </w:pPr>
      <w:r>
        <w:rPr>
          <w:rFonts w:ascii="Times New Roman" w:hAnsi="Times New Roman" w:cs="Times New Roman"/>
          <w:sz w:val="28"/>
          <w:szCs w:val="28"/>
        </w:rPr>
        <w:t>небольшой объем текста, который заставляет автора использовать максимально изобразительно-выразительные средства языка;</w:t>
      </w:r>
    </w:p>
    <w:p w:rsidR="000410AB" w:rsidRDefault="00C323D8">
      <w:pPr>
        <w:pStyle w:val="a9"/>
        <w:numPr>
          <w:ilvl w:val="0"/>
          <w:numId w:val="1"/>
        </w:numPr>
        <w:suppressAutoHyphens w:val="0"/>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использование совокупностей таких средств, как тема произведения, характеры героев, действие, содержащее конфликт, обстановка и стиль для целостного художественного воспроизведения жизни;</w:t>
      </w:r>
    </w:p>
    <w:p w:rsidR="000410AB" w:rsidRDefault="00C323D8">
      <w:pPr>
        <w:pStyle w:val="a9"/>
        <w:numPr>
          <w:ilvl w:val="0"/>
          <w:numId w:val="1"/>
        </w:numPr>
        <w:suppressAutoHyphens w:val="0"/>
        <w:spacing w:line="360" w:lineRule="auto"/>
        <w:jc w:val="both"/>
        <w:rPr>
          <w:rFonts w:ascii="Times New Roman" w:hAnsi="Times New Roman" w:cs="Times New Roman"/>
          <w:sz w:val="28"/>
          <w:szCs w:val="28"/>
        </w:rPr>
      </w:pPr>
      <w:r>
        <w:rPr>
          <w:rFonts w:ascii="Times New Roman" w:hAnsi="Times New Roman" w:cs="Times New Roman"/>
          <w:sz w:val="28"/>
          <w:szCs w:val="28"/>
        </w:rPr>
        <w:t>воспроизведение эпизода с малым числом персонажей;</w:t>
      </w:r>
    </w:p>
    <w:p w:rsidR="000410AB" w:rsidRDefault="00C323D8">
      <w:pPr>
        <w:pStyle w:val="a9"/>
        <w:numPr>
          <w:ilvl w:val="0"/>
          <w:numId w:val="1"/>
        </w:numPr>
        <w:suppressAutoHyphens w:val="0"/>
        <w:spacing w:line="360" w:lineRule="auto"/>
        <w:jc w:val="both"/>
        <w:rPr>
          <w:rFonts w:ascii="Times New Roman" w:hAnsi="Times New Roman" w:cs="Times New Roman"/>
          <w:sz w:val="28"/>
          <w:szCs w:val="28"/>
        </w:rPr>
      </w:pPr>
      <w:r>
        <w:rPr>
          <w:rFonts w:ascii="Times New Roman" w:hAnsi="Times New Roman" w:cs="Times New Roman"/>
          <w:sz w:val="28"/>
          <w:szCs w:val="28"/>
        </w:rPr>
        <w:t>единая и целостная картина впечатления;</w:t>
      </w:r>
    </w:p>
    <w:p w:rsidR="000410AB" w:rsidRDefault="00C323D8">
      <w:pPr>
        <w:pStyle w:val="a9"/>
        <w:numPr>
          <w:ilvl w:val="0"/>
          <w:numId w:val="1"/>
        </w:numPr>
        <w:suppressAutoHyphens w:val="0"/>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точная </w:t>
      </w:r>
      <w:proofErr w:type="spellStart"/>
      <w:r>
        <w:rPr>
          <w:rFonts w:ascii="Times New Roman" w:hAnsi="Times New Roman" w:cs="Times New Roman"/>
          <w:sz w:val="28"/>
          <w:szCs w:val="28"/>
        </w:rPr>
        <w:t>выверенность</w:t>
      </w:r>
      <w:proofErr w:type="spellEnd"/>
      <w:r>
        <w:rPr>
          <w:rFonts w:ascii="Times New Roman" w:hAnsi="Times New Roman" w:cs="Times New Roman"/>
          <w:sz w:val="28"/>
          <w:szCs w:val="28"/>
        </w:rPr>
        <w:t xml:space="preserve"> и лаконичность языка;</w:t>
      </w:r>
    </w:p>
    <w:p w:rsidR="000410AB" w:rsidRDefault="00C323D8">
      <w:pPr>
        <w:pStyle w:val="a9"/>
        <w:numPr>
          <w:ilvl w:val="0"/>
          <w:numId w:val="1"/>
        </w:numPr>
        <w:suppressAutoHyphens w:val="0"/>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завуалированность, </w:t>
      </w:r>
      <w:proofErr w:type="spellStart"/>
      <w:r>
        <w:rPr>
          <w:rFonts w:ascii="Times New Roman" w:hAnsi="Times New Roman" w:cs="Times New Roman"/>
          <w:sz w:val="28"/>
          <w:szCs w:val="28"/>
        </w:rPr>
        <w:t>закодированность</w:t>
      </w:r>
      <w:proofErr w:type="spellEnd"/>
      <w:r>
        <w:rPr>
          <w:rFonts w:ascii="Times New Roman" w:hAnsi="Times New Roman" w:cs="Times New Roman"/>
          <w:sz w:val="28"/>
          <w:szCs w:val="28"/>
        </w:rPr>
        <w:t xml:space="preserve"> смысла текста;</w:t>
      </w:r>
    </w:p>
    <w:p w:rsidR="000410AB" w:rsidRDefault="00C323D8">
      <w:pPr>
        <w:pStyle w:val="a9"/>
        <w:numPr>
          <w:ilvl w:val="0"/>
          <w:numId w:val="1"/>
        </w:numPr>
        <w:suppressAutoHyphens w:val="0"/>
        <w:spacing w:line="360" w:lineRule="auto"/>
        <w:jc w:val="both"/>
        <w:rPr>
          <w:rFonts w:ascii="Times New Roman" w:hAnsi="Times New Roman" w:cs="Times New Roman"/>
          <w:sz w:val="28"/>
          <w:szCs w:val="28"/>
        </w:rPr>
      </w:pPr>
      <w:r>
        <w:rPr>
          <w:rFonts w:ascii="Times New Roman" w:hAnsi="Times New Roman" w:cs="Times New Roman"/>
          <w:sz w:val="28"/>
          <w:szCs w:val="28"/>
        </w:rPr>
        <w:t>введение в основном отсутствует/ внезапность действия;</w:t>
      </w:r>
    </w:p>
    <w:p w:rsidR="000410AB" w:rsidRDefault="00C323D8">
      <w:pPr>
        <w:pStyle w:val="a9"/>
        <w:numPr>
          <w:ilvl w:val="0"/>
          <w:numId w:val="1"/>
        </w:numPr>
        <w:suppressAutoHyphens w:val="0"/>
        <w:spacing w:line="360" w:lineRule="auto"/>
        <w:jc w:val="both"/>
        <w:rPr>
          <w:rFonts w:ascii="Times New Roman" w:hAnsi="Times New Roman" w:cs="Times New Roman"/>
          <w:sz w:val="28"/>
          <w:szCs w:val="28"/>
        </w:rPr>
      </w:pPr>
      <w:r>
        <w:rPr>
          <w:rFonts w:ascii="Times New Roman" w:hAnsi="Times New Roman" w:cs="Times New Roman"/>
          <w:sz w:val="28"/>
          <w:szCs w:val="28"/>
        </w:rPr>
        <w:t>конец рассказа обычно является открытым;</w:t>
      </w:r>
    </w:p>
    <w:p w:rsidR="000410AB" w:rsidRDefault="00C323D8">
      <w:pPr>
        <w:pStyle w:val="a9"/>
        <w:numPr>
          <w:ilvl w:val="0"/>
          <w:numId w:val="1"/>
        </w:numPr>
        <w:suppressAutoHyphens w:val="0"/>
        <w:spacing w:line="360" w:lineRule="auto"/>
        <w:jc w:val="both"/>
        <w:rPr>
          <w:rFonts w:ascii="Times New Roman" w:hAnsi="Times New Roman" w:cs="Times New Roman"/>
          <w:sz w:val="28"/>
          <w:szCs w:val="28"/>
        </w:rPr>
      </w:pPr>
      <w:r>
        <w:rPr>
          <w:rFonts w:ascii="Times New Roman" w:hAnsi="Times New Roman" w:cs="Times New Roman"/>
          <w:sz w:val="28"/>
          <w:szCs w:val="28"/>
        </w:rPr>
        <w:t>редки временные скачки, время линейно и идет в хронологическом порядке;</w:t>
      </w:r>
    </w:p>
    <w:p w:rsidR="000410AB" w:rsidRDefault="00C323D8">
      <w:pPr>
        <w:pStyle w:val="a9"/>
        <w:widowControl w:val="0"/>
        <w:numPr>
          <w:ilvl w:val="0"/>
          <w:numId w:val="1"/>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введение в основном отсутствует/внезапность действия;</w:t>
      </w:r>
    </w:p>
    <w:p w:rsidR="000410AB" w:rsidRDefault="00C323D8">
      <w:pPr>
        <w:pStyle w:val="a9"/>
        <w:widowControl w:val="0"/>
        <w:numPr>
          <w:ilvl w:val="0"/>
          <w:numId w:val="1"/>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конец рассказа обычно является открытым;</w:t>
      </w:r>
    </w:p>
    <w:p w:rsidR="000410AB" w:rsidRDefault="00C323D8">
      <w:pPr>
        <w:pStyle w:val="a9"/>
        <w:widowControl w:val="0"/>
        <w:numPr>
          <w:ilvl w:val="0"/>
          <w:numId w:val="1"/>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редки временные скачки, время линейно и идет в хронологическом порядке;</w:t>
      </w:r>
    </w:p>
    <w:p w:rsidR="000410AB" w:rsidRDefault="00C323D8">
      <w:pPr>
        <w:pStyle w:val="a9"/>
        <w:widowControl w:val="0"/>
        <w:numPr>
          <w:ilvl w:val="0"/>
          <w:numId w:val="1"/>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мало информации о действующих лицах;</w:t>
      </w:r>
    </w:p>
    <w:p w:rsidR="000410AB" w:rsidRDefault="00C323D8">
      <w:pPr>
        <w:pStyle w:val="a9"/>
        <w:widowControl w:val="0"/>
        <w:numPr>
          <w:ilvl w:val="0"/>
          <w:numId w:val="1"/>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рассказе часто описываются проблемы повседневной жизни главного героя;</w:t>
      </w:r>
    </w:p>
    <w:p w:rsidR="000410AB" w:rsidRDefault="00C323D8">
      <w:pPr>
        <w:pStyle w:val="a9"/>
        <w:widowControl w:val="0"/>
        <w:numPr>
          <w:ilvl w:val="0"/>
          <w:numId w:val="1"/>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лишь несколько героев являются предметом повествования;</w:t>
      </w:r>
    </w:p>
    <w:p w:rsidR="000410AB" w:rsidRDefault="00C323D8">
      <w:pPr>
        <w:pStyle w:val="a9"/>
        <w:widowControl w:val="0"/>
        <w:numPr>
          <w:ilvl w:val="0"/>
          <w:numId w:val="1"/>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конец сопровождается неожиданным поворотом событий;</w:t>
      </w:r>
    </w:p>
    <w:p w:rsidR="000410AB" w:rsidRDefault="00C323D8">
      <w:pPr>
        <w:pStyle w:val="a9"/>
        <w:widowControl w:val="0"/>
        <w:numPr>
          <w:ilvl w:val="0"/>
          <w:numId w:val="1"/>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время повествования является непродолжительным. Часто в рассказе описываются только несколько минут или часов;</w:t>
      </w:r>
    </w:p>
    <w:p w:rsidR="000410AB" w:rsidRDefault="00C323D8">
      <w:pPr>
        <w:pStyle w:val="a9"/>
        <w:widowControl w:val="0"/>
        <w:numPr>
          <w:ilvl w:val="0"/>
          <w:numId w:val="1"/>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часто действующими лицами являются обычные люди, а не герои;</w:t>
      </w:r>
    </w:p>
    <w:p w:rsidR="000410AB" w:rsidRDefault="00C323D8">
      <w:pPr>
        <w:pStyle w:val="a9"/>
        <w:widowControl w:val="0"/>
        <w:numPr>
          <w:ilvl w:val="0"/>
          <w:numId w:val="1"/>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центре внимания находится определенное событие;</w:t>
      </w:r>
    </w:p>
    <w:p w:rsidR="000410AB" w:rsidRDefault="00C323D8">
      <w:pPr>
        <w:pStyle w:val="a9"/>
        <w:widowControl w:val="0"/>
        <w:numPr>
          <w:ilvl w:val="0"/>
          <w:numId w:val="1"/>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места и расположения в рассказе обычно не называются. Таким образом, мы редко можем узнать, где действительно происходит действие;</w:t>
      </w:r>
    </w:p>
    <w:p w:rsidR="000410AB" w:rsidRDefault="00C323D8">
      <w:pPr>
        <w:pStyle w:val="a9"/>
        <w:widowControl w:val="0"/>
        <w:numPr>
          <w:ilvl w:val="0"/>
          <w:numId w:val="1"/>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читатели дают самостоятельно оценку происходящему. В рассказе отсутствуют оценочные формулировки героев и их поступков;</w:t>
      </w:r>
    </w:p>
    <w:p w:rsidR="000410AB" w:rsidRDefault="00C323D8">
      <w:pPr>
        <w:pStyle w:val="a9"/>
        <w:widowControl w:val="0"/>
        <w:numPr>
          <w:ilvl w:val="0"/>
          <w:numId w:val="1"/>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коротком рассказе обычно нет автора, повествование ведется от 1го </w:t>
      </w:r>
      <w:r>
        <w:rPr>
          <w:rFonts w:ascii="Times New Roman" w:eastAsia="Times New Roman" w:hAnsi="Times New Roman" w:cs="Times New Roman"/>
          <w:sz w:val="28"/>
          <w:szCs w:val="28"/>
        </w:rPr>
        <w:lastRenderedPageBreak/>
        <w:t>или 3го лица.</w:t>
      </w:r>
    </w:p>
    <w:p w:rsidR="000410AB" w:rsidRDefault="00C323D8">
      <w:pPr>
        <w:spacing w:line="360" w:lineRule="auto"/>
        <w:jc w:val="both"/>
        <w:rPr>
          <w:rFonts w:ascii="Times New Roman" w:hAnsi="Times New Roman"/>
          <w:sz w:val="28"/>
          <w:szCs w:val="32"/>
        </w:rPr>
      </w:pPr>
      <w:r>
        <w:rPr>
          <w:rFonts w:ascii="Times New Roman" w:hAnsi="Times New Roman"/>
          <w:sz w:val="28"/>
          <w:szCs w:val="32"/>
        </w:rPr>
        <w:t xml:space="preserve">Рассмотрим жанр короткого рассказа на примере отдельных произведений </w:t>
      </w:r>
      <w:proofErr w:type="spellStart"/>
      <w:r>
        <w:rPr>
          <w:rFonts w:ascii="Times New Roman" w:hAnsi="Times New Roman"/>
          <w:sz w:val="28"/>
          <w:szCs w:val="32"/>
        </w:rPr>
        <w:t>Борхерта</w:t>
      </w:r>
      <w:proofErr w:type="spellEnd"/>
      <w:r>
        <w:rPr>
          <w:rFonts w:ascii="Times New Roman" w:hAnsi="Times New Roman"/>
          <w:sz w:val="28"/>
          <w:szCs w:val="32"/>
        </w:rPr>
        <w:t xml:space="preserve"> и Бёлля.</w:t>
      </w:r>
    </w:p>
    <w:p w:rsidR="000410AB" w:rsidRDefault="00B225C9">
      <w:pPr>
        <w:pStyle w:val="HTML0"/>
        <w:spacing w:line="360" w:lineRule="auto"/>
        <w:jc w:val="both"/>
        <w:rPr>
          <w:rFonts w:ascii="Times New Roman" w:hAnsi="Times New Roman" w:cs="Times New Roman"/>
          <w:bCs/>
          <w:sz w:val="28"/>
          <w:szCs w:val="28"/>
          <w:shd w:val="clear" w:color="auto" w:fill="FFFFFF"/>
        </w:rPr>
      </w:pPr>
      <w:r>
        <w:rPr>
          <w:rFonts w:ascii="Times New Roman" w:hAnsi="Times New Roman" w:cs="Times New Roman"/>
          <w:color w:val="000000"/>
          <w:sz w:val="28"/>
          <w:szCs w:val="28"/>
        </w:rPr>
        <w:t xml:space="preserve">   </w:t>
      </w:r>
      <w:r w:rsidR="00C323D8">
        <w:rPr>
          <w:rFonts w:ascii="Times New Roman" w:hAnsi="Times New Roman" w:cs="Times New Roman"/>
          <w:color w:val="000000"/>
          <w:sz w:val="28"/>
          <w:szCs w:val="28"/>
        </w:rPr>
        <w:t xml:space="preserve">Рассказы </w:t>
      </w:r>
      <w:proofErr w:type="spellStart"/>
      <w:r w:rsidR="00C323D8">
        <w:rPr>
          <w:rFonts w:ascii="Times New Roman" w:hAnsi="Times New Roman" w:cs="Times New Roman"/>
          <w:b/>
          <w:color w:val="000000"/>
          <w:sz w:val="28"/>
          <w:szCs w:val="28"/>
        </w:rPr>
        <w:t>Борхерта</w:t>
      </w:r>
      <w:proofErr w:type="spellEnd"/>
      <w:r w:rsidR="00C323D8">
        <w:rPr>
          <w:rFonts w:ascii="Times New Roman" w:hAnsi="Times New Roman" w:cs="Times New Roman"/>
          <w:color w:val="000000"/>
          <w:sz w:val="28"/>
          <w:szCs w:val="28"/>
        </w:rPr>
        <w:t xml:space="preserve"> написаны лаконичным языком. </w:t>
      </w:r>
      <w:r w:rsidR="00C323D8">
        <w:rPr>
          <w:rFonts w:ascii="Times New Roman" w:hAnsi="Times New Roman" w:cs="Times New Roman"/>
          <w:bCs/>
          <w:sz w:val="28"/>
          <w:szCs w:val="28"/>
          <w:shd w:val="clear" w:color="auto" w:fill="FFFFFF"/>
        </w:rPr>
        <w:t>Он был ярким представителем «литературы руин». В его рассказах («Вороны летят домой», «Поколение без прощания», «Поезд днём и ночью», «Кухонные часы» и т.д.) перед читателем предстают маленькие люди – жертвы ада войны, которые устроили нацисты, как на фронте, так и в тылу.</w:t>
      </w:r>
    </w:p>
    <w:p w:rsidR="000410AB" w:rsidRDefault="00C323D8">
      <w:pPr>
        <w:spacing w:line="360" w:lineRule="auto"/>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 xml:space="preserve">   Главная тема творчества </w:t>
      </w:r>
      <w:proofErr w:type="spellStart"/>
      <w:r>
        <w:rPr>
          <w:rFonts w:ascii="Times New Roman" w:hAnsi="Times New Roman" w:cs="Times New Roman"/>
          <w:bCs/>
          <w:sz w:val="28"/>
          <w:szCs w:val="28"/>
          <w:shd w:val="clear" w:color="auto" w:fill="FFFFFF"/>
        </w:rPr>
        <w:t>Борхерта</w:t>
      </w:r>
      <w:proofErr w:type="spellEnd"/>
      <w:r>
        <w:rPr>
          <w:rFonts w:ascii="Times New Roman" w:hAnsi="Times New Roman" w:cs="Times New Roman"/>
          <w:bCs/>
          <w:sz w:val="28"/>
          <w:szCs w:val="28"/>
          <w:shd w:val="clear" w:color="auto" w:fill="FFFFFF"/>
        </w:rPr>
        <w:t xml:space="preserve"> тема обманутого поколения, тема погубленной молодости. </w:t>
      </w:r>
      <w:proofErr w:type="gramStart"/>
      <w:r>
        <w:rPr>
          <w:rFonts w:ascii="Times New Roman" w:hAnsi="Times New Roman" w:cs="Times New Roman"/>
          <w:bCs/>
          <w:sz w:val="28"/>
          <w:szCs w:val="28"/>
          <w:shd w:val="clear" w:color="auto" w:fill="FFFFFF"/>
        </w:rPr>
        <w:t>Сам</w:t>
      </w:r>
      <w:proofErr w:type="gramEnd"/>
      <w:r>
        <w:rPr>
          <w:rFonts w:ascii="Times New Roman" w:hAnsi="Times New Roman" w:cs="Times New Roman"/>
          <w:bCs/>
          <w:sz w:val="28"/>
          <w:szCs w:val="28"/>
          <w:shd w:val="clear" w:color="auto" w:fill="FFFFFF"/>
        </w:rPr>
        <w:t xml:space="preserve"> испытав все ужасы войны, он достоверно изображает в своих рассказах отчаяние молодого человека, брошенного в самое пекло военных действий. В его рассказах мы можем найти такие признаки как: небольшой объём текста, малое число персонажей, точная </w:t>
      </w:r>
      <w:proofErr w:type="spellStart"/>
      <w:r>
        <w:rPr>
          <w:rFonts w:ascii="Times New Roman" w:hAnsi="Times New Roman" w:cs="Times New Roman"/>
          <w:bCs/>
          <w:sz w:val="28"/>
          <w:szCs w:val="28"/>
          <w:shd w:val="clear" w:color="auto" w:fill="FFFFFF"/>
        </w:rPr>
        <w:t>выверенность</w:t>
      </w:r>
      <w:proofErr w:type="spellEnd"/>
      <w:r>
        <w:rPr>
          <w:rFonts w:ascii="Times New Roman" w:hAnsi="Times New Roman" w:cs="Times New Roman"/>
          <w:bCs/>
          <w:sz w:val="28"/>
          <w:szCs w:val="28"/>
          <w:shd w:val="clear" w:color="auto" w:fill="FFFFFF"/>
        </w:rPr>
        <w:t xml:space="preserve"> и лаконичность языка, несколько героев являются предметом повествования, в центре внимания находится определенное событие и действующие </w:t>
      </w:r>
      <w:proofErr w:type="gramStart"/>
      <w:r>
        <w:rPr>
          <w:rFonts w:ascii="Times New Roman" w:hAnsi="Times New Roman" w:cs="Times New Roman"/>
          <w:bCs/>
          <w:sz w:val="28"/>
          <w:szCs w:val="28"/>
          <w:shd w:val="clear" w:color="auto" w:fill="FFFFFF"/>
        </w:rPr>
        <w:t>лица</w:t>
      </w:r>
      <w:proofErr w:type="gramEnd"/>
      <w:r>
        <w:rPr>
          <w:rFonts w:ascii="Times New Roman" w:hAnsi="Times New Roman" w:cs="Times New Roman"/>
          <w:bCs/>
          <w:sz w:val="28"/>
          <w:szCs w:val="28"/>
          <w:shd w:val="clear" w:color="auto" w:fill="FFFFFF"/>
        </w:rPr>
        <w:t xml:space="preserve"> обычные люди, но не герои. Мы проанализировали такие рассказы как: «Моё печальное лицо», «Двоё мужчин», «Печальные герани», «Кухонные часы», «Хлеб».</w:t>
      </w:r>
    </w:p>
    <w:p w:rsidR="000410AB" w:rsidRDefault="00C323D8">
      <w:pPr>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На ходе анализа было выявлено, что </w:t>
      </w:r>
      <w:proofErr w:type="spellStart"/>
      <w:r>
        <w:rPr>
          <w:rFonts w:ascii="Times New Roman" w:eastAsia="Times New Roman" w:hAnsi="Times New Roman" w:cs="Times New Roman"/>
          <w:color w:val="000000"/>
          <w:sz w:val="28"/>
          <w:szCs w:val="28"/>
          <w:lang w:eastAsia="ru-RU"/>
        </w:rPr>
        <w:t>Борхерт</w:t>
      </w:r>
      <w:proofErr w:type="spellEnd"/>
      <w:r>
        <w:rPr>
          <w:rFonts w:ascii="Times New Roman" w:eastAsia="Times New Roman" w:hAnsi="Times New Roman" w:cs="Times New Roman"/>
          <w:color w:val="000000"/>
          <w:sz w:val="28"/>
          <w:szCs w:val="28"/>
          <w:lang w:eastAsia="ru-RU"/>
        </w:rPr>
        <w:t xml:space="preserve"> использует в рассказах короткие отрывистые предложения, своеобразную пунктуацию. Для стиля </w:t>
      </w:r>
      <w:proofErr w:type="spellStart"/>
      <w:r>
        <w:rPr>
          <w:rFonts w:ascii="Times New Roman" w:eastAsia="Times New Roman" w:hAnsi="Times New Roman" w:cs="Times New Roman"/>
          <w:color w:val="000000"/>
          <w:sz w:val="28"/>
          <w:szCs w:val="28"/>
          <w:lang w:eastAsia="ru-RU"/>
        </w:rPr>
        <w:t>Борхерта</w:t>
      </w:r>
      <w:proofErr w:type="spellEnd"/>
      <w:r>
        <w:rPr>
          <w:rFonts w:ascii="Times New Roman" w:eastAsia="Times New Roman" w:hAnsi="Times New Roman" w:cs="Times New Roman"/>
          <w:color w:val="000000"/>
          <w:sz w:val="28"/>
          <w:szCs w:val="28"/>
          <w:lang w:eastAsia="ru-RU"/>
        </w:rPr>
        <w:t xml:space="preserve"> характерно использование инверсии, придающей повествованию определенный ритм:</w:t>
      </w:r>
    </w:p>
    <w:p w:rsidR="000410AB" w:rsidRDefault="00C323D8">
      <w:pPr>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de-DE" w:eastAsia="ru-RU"/>
        </w:rPr>
        <w:t>«</w:t>
      </w:r>
      <w:r>
        <w:rPr>
          <w:rFonts w:ascii="Times New Roman" w:eastAsia="Times New Roman" w:hAnsi="Times New Roman" w:cs="Times New Roman"/>
          <w:color w:val="000000"/>
          <w:sz w:val="28"/>
          <w:szCs w:val="28"/>
          <w:u w:val="single"/>
          <w:lang w:val="de-DE" w:eastAsia="ru-RU"/>
        </w:rPr>
        <w:t>In der Bahn</w:t>
      </w:r>
      <w:r>
        <w:rPr>
          <w:rFonts w:ascii="Times New Roman" w:eastAsia="Times New Roman" w:hAnsi="Times New Roman" w:cs="Times New Roman"/>
          <w:color w:val="000000"/>
          <w:sz w:val="28"/>
          <w:szCs w:val="28"/>
          <w:lang w:val="de-DE" w:eastAsia="ru-RU"/>
        </w:rPr>
        <w:t xml:space="preserve"> aber </w:t>
      </w:r>
      <w:proofErr w:type="spellStart"/>
      <w:r>
        <w:rPr>
          <w:rFonts w:ascii="Times New Roman" w:eastAsia="Times New Roman" w:hAnsi="Times New Roman" w:cs="Times New Roman"/>
          <w:color w:val="000000"/>
          <w:sz w:val="28"/>
          <w:szCs w:val="28"/>
          <w:lang w:val="de-DE" w:eastAsia="ru-RU"/>
        </w:rPr>
        <w:t>sassen</w:t>
      </w:r>
      <w:proofErr w:type="spellEnd"/>
      <w:r>
        <w:rPr>
          <w:rFonts w:ascii="Times New Roman" w:eastAsia="Times New Roman" w:hAnsi="Times New Roman" w:cs="Times New Roman"/>
          <w:color w:val="000000"/>
          <w:sz w:val="28"/>
          <w:szCs w:val="28"/>
          <w:lang w:val="de-DE" w:eastAsia="ru-RU"/>
        </w:rPr>
        <w:t xml:space="preserve"> sie, warm, atmend, erregt. </w:t>
      </w:r>
      <w:proofErr w:type="spellStart"/>
      <w:r>
        <w:rPr>
          <w:rFonts w:ascii="Times New Roman" w:eastAsia="Times New Roman" w:hAnsi="Times New Roman" w:cs="Times New Roman"/>
          <w:color w:val="000000"/>
          <w:sz w:val="28"/>
          <w:szCs w:val="28"/>
          <w:u w:val="single"/>
          <w:lang w:val="de-DE" w:eastAsia="ru-RU"/>
        </w:rPr>
        <w:t>Funf</w:t>
      </w:r>
      <w:proofErr w:type="spellEnd"/>
      <w:r>
        <w:rPr>
          <w:rFonts w:ascii="Times New Roman" w:eastAsia="Times New Roman" w:hAnsi="Times New Roman" w:cs="Times New Roman"/>
          <w:color w:val="000000"/>
          <w:sz w:val="28"/>
          <w:szCs w:val="28"/>
          <w:u w:val="single"/>
          <w:lang w:val="de-DE" w:eastAsia="ru-RU"/>
        </w:rPr>
        <w:t xml:space="preserve">  oder sechs</w:t>
      </w:r>
      <w:r>
        <w:rPr>
          <w:rFonts w:ascii="Times New Roman" w:eastAsia="Times New Roman" w:hAnsi="Times New Roman" w:cs="Times New Roman"/>
          <w:color w:val="000000"/>
          <w:sz w:val="28"/>
          <w:szCs w:val="28"/>
          <w:lang w:val="de-DE" w:eastAsia="ru-RU"/>
        </w:rPr>
        <w:t xml:space="preserve"> </w:t>
      </w:r>
      <w:proofErr w:type="spellStart"/>
      <w:r>
        <w:rPr>
          <w:rFonts w:ascii="Times New Roman" w:eastAsia="Times New Roman" w:hAnsi="Times New Roman" w:cs="Times New Roman"/>
          <w:color w:val="000000"/>
          <w:sz w:val="28"/>
          <w:szCs w:val="28"/>
          <w:lang w:val="de-DE" w:eastAsia="ru-RU"/>
        </w:rPr>
        <w:t>sassen</w:t>
      </w:r>
      <w:proofErr w:type="spellEnd"/>
      <w:r>
        <w:rPr>
          <w:rFonts w:ascii="Times New Roman" w:eastAsia="Times New Roman" w:hAnsi="Times New Roman" w:cs="Times New Roman"/>
          <w:color w:val="000000"/>
          <w:sz w:val="28"/>
          <w:szCs w:val="28"/>
          <w:lang w:val="de-DE" w:eastAsia="ru-RU"/>
        </w:rPr>
        <w:t xml:space="preserve"> da, Menschen, verloren, einsam im Novembernachmittag. </w:t>
      </w:r>
      <w:r>
        <w:rPr>
          <w:rFonts w:ascii="Times New Roman" w:eastAsia="Times New Roman" w:hAnsi="Times New Roman" w:cs="Times New Roman"/>
          <w:color w:val="000000"/>
          <w:sz w:val="28"/>
          <w:szCs w:val="28"/>
          <w:lang w:eastAsia="ru-RU"/>
        </w:rPr>
        <w:t>(указание, откуда)</w:t>
      </w:r>
    </w:p>
    <w:p w:rsidR="000410AB" w:rsidRDefault="00C323D8">
      <w:pPr>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Часты случаи применения эллипсисов:</w:t>
      </w:r>
    </w:p>
    <w:p w:rsidR="000410AB" w:rsidRDefault="00C323D8">
      <w:pPr>
        <w:spacing w:line="360" w:lineRule="auto"/>
        <w:jc w:val="both"/>
        <w:rPr>
          <w:rFonts w:ascii="Times New Roman" w:eastAsia="Times New Roman" w:hAnsi="Times New Roman" w:cs="Times New Roman"/>
          <w:color w:val="000000"/>
          <w:sz w:val="28"/>
          <w:szCs w:val="28"/>
          <w:lang w:val="de-DE" w:eastAsia="ru-RU"/>
        </w:rPr>
      </w:pP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de-DE" w:eastAsia="ru-RU"/>
        </w:rPr>
        <w:t>Aber</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de-DE" w:eastAsia="ru-RU"/>
        </w:rPr>
        <w:t>dem</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de-DE" w:eastAsia="ru-RU"/>
        </w:rPr>
        <w:t>Nebel</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de-DE" w:eastAsia="ru-RU"/>
        </w:rPr>
        <w:t>entronnen</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de-DE" w:eastAsia="ru-RU"/>
        </w:rPr>
        <w:t xml:space="preserve">Sassen unter tröstlichen </w:t>
      </w:r>
      <w:proofErr w:type="spellStart"/>
      <w:r>
        <w:rPr>
          <w:rFonts w:ascii="Times New Roman" w:eastAsia="Times New Roman" w:hAnsi="Times New Roman" w:cs="Times New Roman"/>
          <w:color w:val="000000"/>
          <w:sz w:val="28"/>
          <w:szCs w:val="28"/>
          <w:lang w:val="de-DE" w:eastAsia="ru-RU"/>
        </w:rPr>
        <w:t>truben</w:t>
      </w:r>
      <w:proofErr w:type="spellEnd"/>
      <w:r>
        <w:rPr>
          <w:rFonts w:ascii="Times New Roman" w:eastAsia="Times New Roman" w:hAnsi="Times New Roman" w:cs="Times New Roman"/>
          <w:color w:val="000000"/>
          <w:sz w:val="28"/>
          <w:szCs w:val="28"/>
          <w:lang w:val="de-DE" w:eastAsia="ru-RU"/>
        </w:rPr>
        <w:t xml:space="preserve"> Lämpchen.</w:t>
      </w:r>
    </w:p>
    <w:p w:rsidR="000410AB" w:rsidRDefault="00C323D8">
      <w:pPr>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de-DE" w:eastAsia="ru-RU"/>
        </w:rPr>
        <w:lastRenderedPageBreak/>
        <w:t xml:space="preserve">   </w:t>
      </w:r>
      <w:r>
        <w:rPr>
          <w:rFonts w:ascii="Times New Roman" w:eastAsia="Times New Roman" w:hAnsi="Times New Roman" w:cs="Times New Roman"/>
          <w:color w:val="000000"/>
          <w:sz w:val="28"/>
          <w:szCs w:val="28"/>
          <w:lang w:eastAsia="ru-RU"/>
        </w:rPr>
        <w:t xml:space="preserve">В первом предложении </w:t>
      </w:r>
      <w:proofErr w:type="gramStart"/>
      <w:r>
        <w:rPr>
          <w:rFonts w:ascii="Times New Roman" w:eastAsia="Times New Roman" w:hAnsi="Times New Roman" w:cs="Times New Roman"/>
          <w:color w:val="000000"/>
          <w:sz w:val="28"/>
          <w:szCs w:val="28"/>
          <w:lang w:eastAsia="ru-RU"/>
        </w:rPr>
        <w:t>опущены</w:t>
      </w:r>
      <w:proofErr w:type="gramEnd"/>
      <w:r>
        <w:rPr>
          <w:rFonts w:ascii="Times New Roman" w:eastAsia="Times New Roman" w:hAnsi="Times New Roman" w:cs="Times New Roman"/>
          <w:color w:val="000000"/>
          <w:sz w:val="28"/>
          <w:szCs w:val="28"/>
          <w:lang w:eastAsia="ru-RU"/>
        </w:rPr>
        <w:t xml:space="preserve"> подлежащее и глагол-связка, во втором — подлежащее.</w:t>
      </w:r>
    </w:p>
    <w:p w:rsidR="000410AB" w:rsidRDefault="00C323D8">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С помощью </w:t>
      </w:r>
      <w:r>
        <w:rPr>
          <w:rFonts w:ascii="Times New Roman" w:eastAsia="Times New Roman" w:hAnsi="Times New Roman" w:cs="Times New Roman"/>
          <w:sz w:val="28"/>
          <w:szCs w:val="28"/>
          <w:lang w:eastAsia="ru-RU"/>
        </w:rPr>
        <w:t>климакс</w:t>
      </w:r>
      <w:proofErr w:type="gramStart"/>
      <w:r>
        <w:rPr>
          <w:rFonts w:ascii="Times New Roman" w:eastAsia="Times New Roman" w:hAnsi="Times New Roman" w:cs="Times New Roman"/>
          <w:sz w:val="28"/>
          <w:szCs w:val="28"/>
          <w:lang w:eastAsia="ru-RU"/>
        </w:rPr>
        <w:t>а</w:t>
      </w:r>
      <w:r>
        <w:rPr>
          <w:rFonts w:ascii="Times New Roman" w:eastAsia="Times New Roman" w:hAnsi="Times New Roman" w:cs="Times New Roman"/>
          <w:color w:val="000000"/>
          <w:sz w:val="28"/>
          <w:szCs w:val="28"/>
          <w:lang w:eastAsia="ru-RU"/>
        </w:rPr>
        <w:t>(</w:t>
      </w:r>
      <w:proofErr w:type="gram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Борхерт</w:t>
      </w:r>
      <w:proofErr w:type="spellEnd"/>
      <w:r>
        <w:rPr>
          <w:rFonts w:ascii="Times New Roman" w:eastAsia="Times New Roman" w:hAnsi="Times New Roman" w:cs="Times New Roman"/>
          <w:color w:val="000000"/>
          <w:sz w:val="28"/>
          <w:szCs w:val="28"/>
          <w:lang w:eastAsia="ru-RU"/>
        </w:rPr>
        <w:t xml:space="preserve"> усиливает интенсивность своих предложений.  </w:t>
      </w:r>
      <w:r>
        <w:rPr>
          <w:rFonts w:ascii="Times New Roman" w:eastAsia="Times New Roman" w:hAnsi="Times New Roman" w:cs="Times New Roman"/>
          <w:sz w:val="28"/>
          <w:szCs w:val="28"/>
          <w:lang w:eastAsia="ru-RU"/>
        </w:rPr>
        <w:t xml:space="preserve">Но зачастую он ослабляет её с помощью </w:t>
      </w:r>
      <w:proofErr w:type="spellStart"/>
      <w:r>
        <w:rPr>
          <w:rFonts w:ascii="Times New Roman" w:eastAsia="Times New Roman" w:hAnsi="Times New Roman" w:cs="Times New Roman"/>
          <w:sz w:val="28"/>
          <w:szCs w:val="28"/>
          <w:lang w:eastAsia="ru-RU"/>
        </w:rPr>
        <w:t>антиклимакса</w:t>
      </w:r>
      <w:proofErr w:type="spell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 xml:space="preserve">Это ярко выражено в рассказе « </w:t>
      </w:r>
      <w:proofErr w:type="spellStart"/>
      <w:r>
        <w:rPr>
          <w:rFonts w:ascii="Times New Roman" w:eastAsia="Times New Roman" w:hAnsi="Times New Roman" w:cs="Times New Roman"/>
          <w:sz w:val="28"/>
          <w:szCs w:val="28"/>
          <w:lang w:val="de-DE" w:eastAsia="ru-RU"/>
        </w:rPr>
        <w:t>Schischyphusch</w:t>
      </w:r>
      <w:proofErr w:type="spellEnd"/>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de-DE" w:eastAsia="ru-RU"/>
        </w:rPr>
        <w:t>oder</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de-DE" w:eastAsia="ru-RU"/>
        </w:rPr>
        <w:t>der</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de-DE" w:eastAsia="ru-RU"/>
        </w:rPr>
        <w:t>Kellner</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de-DE" w:eastAsia="ru-RU"/>
        </w:rPr>
        <w:t>meines</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de-DE" w:eastAsia="ru-RU"/>
        </w:rPr>
        <w:t>Onkels</w:t>
      </w:r>
      <w:r>
        <w:rPr>
          <w:rFonts w:ascii="Times New Roman" w:eastAsia="Times New Roman" w:hAnsi="Times New Roman" w:cs="Times New Roman"/>
          <w:sz w:val="28"/>
          <w:szCs w:val="28"/>
          <w:lang w:eastAsia="ru-RU"/>
        </w:rPr>
        <w:t xml:space="preserve">» (« </w:t>
      </w:r>
      <w:proofErr w:type="spellStart"/>
      <w:r>
        <w:rPr>
          <w:rFonts w:ascii="Times New Roman" w:eastAsia="Times New Roman" w:hAnsi="Times New Roman" w:cs="Times New Roman"/>
          <w:sz w:val="28"/>
          <w:szCs w:val="28"/>
          <w:lang w:eastAsia="ru-RU"/>
        </w:rPr>
        <w:t>Шижиф</w:t>
      </w:r>
      <w:proofErr w:type="spellEnd"/>
      <w:r>
        <w:rPr>
          <w:rFonts w:ascii="Times New Roman" w:eastAsia="Times New Roman" w:hAnsi="Times New Roman" w:cs="Times New Roman"/>
          <w:sz w:val="28"/>
          <w:szCs w:val="28"/>
          <w:lang w:eastAsia="ru-RU"/>
        </w:rPr>
        <w:t xml:space="preserve">, или официант моего дяди» </w:t>
      </w:r>
      <w:r>
        <w:rPr>
          <w:rFonts w:ascii="Times New Roman" w:eastAsia="Times New Roman" w:hAnsi="Times New Roman" w:cs="Times New Roman"/>
          <w:sz w:val="28"/>
          <w:szCs w:val="28"/>
          <w:lang w:val="de-DE" w:eastAsia="ru-RU"/>
        </w:rPr>
        <w:t>Mein</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de-DE" w:eastAsia="ru-RU"/>
        </w:rPr>
        <w:t>Onkel</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val="de-DE" w:eastAsia="ru-RU"/>
        </w:rPr>
        <w:t>Saufer</w:t>
      </w:r>
      <w:proofErr w:type="spellEnd"/>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de-DE" w:eastAsia="ru-RU"/>
        </w:rPr>
        <w:t>Sanger</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de-DE" w:eastAsia="ru-RU"/>
        </w:rPr>
        <w:t>Gewaltmensch</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val="de-DE" w:eastAsia="ru-RU"/>
        </w:rPr>
        <w:t>Witzereiser</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val="de-DE" w:eastAsia="ru-RU"/>
        </w:rPr>
        <w:t>Zotenflusterer</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val="de-DE" w:eastAsia="ru-RU"/>
        </w:rPr>
        <w:t>Verfuhrer</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val="de-DE" w:eastAsia="ru-RU"/>
        </w:rPr>
        <w:t>kurzzungiger</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val="de-DE" w:eastAsia="ru-RU"/>
        </w:rPr>
        <w:t>spruhender</w:t>
      </w:r>
      <w:proofErr w:type="spellEnd"/>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de-DE" w:eastAsia="ru-RU"/>
        </w:rPr>
        <w:t>sprudelnder</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de-DE" w:eastAsia="ru-RU"/>
        </w:rPr>
        <w:t>spuckender</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de-DE" w:eastAsia="ru-RU"/>
        </w:rPr>
        <w:t>Anbeter</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de-DE" w:eastAsia="ru-RU"/>
        </w:rPr>
        <w:t>von</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de-DE" w:eastAsia="ru-RU"/>
        </w:rPr>
        <w:t>Frauen</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de-DE" w:eastAsia="ru-RU"/>
        </w:rPr>
        <w:t>und</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de-DE" w:eastAsia="ru-RU"/>
        </w:rPr>
        <w:t>Kognak</w:t>
      </w:r>
      <w:r>
        <w:rPr>
          <w:rFonts w:ascii="Times New Roman" w:eastAsia="Times New Roman" w:hAnsi="Times New Roman" w:cs="Times New Roman"/>
          <w:sz w:val="28"/>
          <w:szCs w:val="28"/>
          <w:lang w:eastAsia="ru-RU"/>
        </w:rPr>
        <w:t>»</w:t>
      </w:r>
      <w:proofErr w:type="gramEnd"/>
    </w:p>
    <w:p w:rsidR="001B7F48" w:rsidRPr="00B225C9" w:rsidRDefault="00C323D8" w:rsidP="00B225C9">
      <w:pPr>
        <w:numPr>
          <w:ilvl w:val="0"/>
          <w:numId w:val="5"/>
        </w:numPr>
        <w:spacing w:before="187" w:after="299" w:line="360" w:lineRule="auto"/>
        <w:textAlignment w:val="baseline"/>
        <w:rPr>
          <w:rFonts w:ascii="Times New Roman" w:hAnsi="Times New Roman"/>
          <w:sz w:val="28"/>
          <w:szCs w:val="28"/>
          <w:lang w:val="de-DE"/>
        </w:rPr>
      </w:pPr>
      <w:r w:rsidRPr="00B225C9">
        <w:rPr>
          <w:rFonts w:ascii="Times New Roman" w:hAnsi="Times New Roman"/>
          <w:sz w:val="28"/>
          <w:szCs w:val="28"/>
          <w:lang w:val="de-DE"/>
        </w:rPr>
        <w:t xml:space="preserve"> </w:t>
      </w:r>
      <w:r w:rsidRPr="00B225C9">
        <w:rPr>
          <w:rFonts w:ascii="Times New Roman" w:hAnsi="Times New Roman"/>
          <w:b/>
          <w:bCs/>
          <w:sz w:val="28"/>
          <w:szCs w:val="28"/>
        </w:rPr>
        <w:t>Инверсия</w:t>
      </w:r>
      <w:r w:rsidRPr="00B225C9">
        <w:rPr>
          <w:rFonts w:ascii="Times New Roman" w:hAnsi="Times New Roman"/>
          <w:sz w:val="28"/>
          <w:szCs w:val="28"/>
          <w:lang w:val="de-DE"/>
        </w:rPr>
        <w:t xml:space="preserve"> - «</w:t>
      </w:r>
      <w:r w:rsidRPr="00B225C9">
        <w:rPr>
          <w:rFonts w:ascii="Times New Roman" w:hAnsi="Times New Roman"/>
          <w:sz w:val="28"/>
          <w:szCs w:val="28"/>
          <w:u w:val="single"/>
          <w:lang w:val="de-DE"/>
        </w:rPr>
        <w:t>In der Bahn</w:t>
      </w:r>
      <w:r w:rsidRPr="00B225C9">
        <w:rPr>
          <w:rFonts w:ascii="Times New Roman" w:hAnsi="Times New Roman"/>
          <w:sz w:val="28"/>
          <w:szCs w:val="28"/>
          <w:lang w:val="de-DE"/>
        </w:rPr>
        <w:t xml:space="preserve"> aber </w:t>
      </w:r>
      <w:proofErr w:type="spellStart"/>
      <w:r w:rsidRPr="00B225C9">
        <w:rPr>
          <w:rFonts w:ascii="Times New Roman" w:hAnsi="Times New Roman"/>
          <w:sz w:val="28"/>
          <w:szCs w:val="28"/>
          <w:lang w:val="de-DE"/>
        </w:rPr>
        <w:t>sassen</w:t>
      </w:r>
      <w:proofErr w:type="spellEnd"/>
      <w:r w:rsidRPr="00B225C9">
        <w:rPr>
          <w:rFonts w:ascii="Times New Roman" w:hAnsi="Times New Roman"/>
          <w:sz w:val="28"/>
          <w:szCs w:val="28"/>
          <w:lang w:val="de-DE"/>
        </w:rPr>
        <w:t xml:space="preserve"> sie, warm, atmend, erregt. </w:t>
      </w:r>
      <w:proofErr w:type="spellStart"/>
      <w:r w:rsidRPr="00B225C9">
        <w:rPr>
          <w:rFonts w:ascii="Times New Roman" w:hAnsi="Times New Roman"/>
          <w:b/>
          <w:bCs/>
          <w:sz w:val="28"/>
          <w:szCs w:val="28"/>
          <w:u w:val="single"/>
          <w:lang w:val="de-DE"/>
        </w:rPr>
        <w:t>Funf</w:t>
      </w:r>
      <w:proofErr w:type="spellEnd"/>
      <w:r w:rsidRPr="00B225C9">
        <w:rPr>
          <w:rFonts w:ascii="Times New Roman" w:hAnsi="Times New Roman"/>
          <w:b/>
          <w:bCs/>
          <w:sz w:val="28"/>
          <w:szCs w:val="28"/>
          <w:u w:val="single"/>
          <w:lang w:val="de-DE"/>
        </w:rPr>
        <w:t xml:space="preserve">  oder sechs</w:t>
      </w:r>
      <w:r w:rsidRPr="00B225C9">
        <w:rPr>
          <w:rFonts w:ascii="Times New Roman" w:hAnsi="Times New Roman"/>
          <w:b/>
          <w:bCs/>
          <w:sz w:val="28"/>
          <w:szCs w:val="28"/>
          <w:lang w:val="de-DE"/>
        </w:rPr>
        <w:t xml:space="preserve"> </w:t>
      </w:r>
      <w:proofErr w:type="spellStart"/>
      <w:r w:rsidRPr="00B225C9">
        <w:rPr>
          <w:rFonts w:ascii="Times New Roman" w:hAnsi="Times New Roman"/>
          <w:sz w:val="28"/>
          <w:szCs w:val="28"/>
          <w:lang w:val="de-DE"/>
        </w:rPr>
        <w:t>sassen</w:t>
      </w:r>
      <w:proofErr w:type="spellEnd"/>
      <w:r w:rsidRPr="00B225C9">
        <w:rPr>
          <w:rFonts w:ascii="Times New Roman" w:hAnsi="Times New Roman"/>
          <w:sz w:val="28"/>
          <w:szCs w:val="28"/>
          <w:lang w:val="de-DE"/>
        </w:rPr>
        <w:t xml:space="preserve"> da, Menschen, verloren, einsam im Novembernachmittag. </w:t>
      </w:r>
    </w:p>
    <w:p w:rsidR="001B7F48" w:rsidRPr="00B225C9" w:rsidRDefault="00C323D8" w:rsidP="00B225C9">
      <w:pPr>
        <w:numPr>
          <w:ilvl w:val="0"/>
          <w:numId w:val="5"/>
        </w:numPr>
        <w:suppressAutoHyphens w:val="0"/>
        <w:spacing w:before="187" w:after="299" w:line="360" w:lineRule="auto"/>
        <w:textAlignment w:val="baseline"/>
        <w:rPr>
          <w:rFonts w:ascii="Times New Roman" w:hAnsi="Times New Roman"/>
          <w:sz w:val="28"/>
          <w:szCs w:val="28"/>
          <w:lang w:val="de-DE"/>
        </w:rPr>
      </w:pPr>
      <w:r w:rsidRPr="00B225C9">
        <w:rPr>
          <w:rFonts w:ascii="Times New Roman" w:hAnsi="Times New Roman"/>
          <w:b/>
          <w:bCs/>
          <w:sz w:val="28"/>
          <w:szCs w:val="28"/>
        </w:rPr>
        <w:t>Тропы</w:t>
      </w:r>
      <w:r w:rsidRPr="00B225C9">
        <w:rPr>
          <w:rFonts w:ascii="Times New Roman" w:hAnsi="Times New Roman"/>
          <w:sz w:val="28"/>
          <w:szCs w:val="28"/>
          <w:lang w:val="de-DE"/>
        </w:rPr>
        <w:t xml:space="preserve"> (</w:t>
      </w:r>
      <w:r w:rsidRPr="00B225C9">
        <w:rPr>
          <w:rFonts w:ascii="Times New Roman" w:hAnsi="Times New Roman"/>
          <w:sz w:val="28"/>
          <w:szCs w:val="28"/>
        </w:rPr>
        <w:t>эпитеты</w:t>
      </w:r>
      <w:r w:rsidRPr="00B225C9">
        <w:rPr>
          <w:rFonts w:ascii="Times New Roman" w:hAnsi="Times New Roman"/>
          <w:sz w:val="28"/>
          <w:szCs w:val="28"/>
          <w:lang w:val="de-DE"/>
        </w:rPr>
        <w:t xml:space="preserve"> - körperliche </w:t>
      </w:r>
      <w:proofErr w:type="spellStart"/>
      <w:r w:rsidRPr="00B225C9">
        <w:rPr>
          <w:rFonts w:ascii="Times New Roman" w:hAnsi="Times New Roman"/>
          <w:sz w:val="28"/>
          <w:szCs w:val="28"/>
          <w:lang w:val="de-DE"/>
        </w:rPr>
        <w:t>Massnahme</w:t>
      </w:r>
      <w:proofErr w:type="spellEnd"/>
      <w:r w:rsidRPr="00B225C9">
        <w:rPr>
          <w:rFonts w:ascii="Times New Roman" w:hAnsi="Times New Roman"/>
          <w:sz w:val="28"/>
          <w:szCs w:val="28"/>
          <w:lang w:val="de-DE"/>
        </w:rPr>
        <w:t xml:space="preserve">- </w:t>
      </w:r>
      <w:r w:rsidRPr="00B225C9">
        <w:rPr>
          <w:rFonts w:ascii="Times New Roman" w:hAnsi="Times New Roman"/>
          <w:sz w:val="28"/>
          <w:szCs w:val="28"/>
        </w:rPr>
        <w:t>телесные</w:t>
      </w:r>
      <w:r w:rsidRPr="00B225C9">
        <w:rPr>
          <w:rFonts w:ascii="Times New Roman" w:hAnsi="Times New Roman"/>
          <w:sz w:val="28"/>
          <w:szCs w:val="28"/>
          <w:lang w:val="de-DE"/>
        </w:rPr>
        <w:t xml:space="preserve"> </w:t>
      </w:r>
      <w:r w:rsidRPr="00B225C9">
        <w:rPr>
          <w:rFonts w:ascii="Times New Roman" w:hAnsi="Times New Roman"/>
          <w:sz w:val="28"/>
          <w:szCs w:val="28"/>
        </w:rPr>
        <w:t>меры</w:t>
      </w:r>
      <w:r w:rsidRPr="00B225C9">
        <w:rPr>
          <w:rFonts w:ascii="Times New Roman" w:hAnsi="Times New Roman"/>
          <w:sz w:val="28"/>
          <w:szCs w:val="28"/>
          <w:lang w:val="de-DE"/>
        </w:rPr>
        <w:t xml:space="preserve"> , das vorgeschriebene Pfund Seife- </w:t>
      </w:r>
      <w:r w:rsidRPr="00B225C9">
        <w:rPr>
          <w:rFonts w:ascii="Times New Roman" w:hAnsi="Times New Roman"/>
          <w:sz w:val="28"/>
          <w:szCs w:val="28"/>
        </w:rPr>
        <w:t>предписанный</w:t>
      </w:r>
      <w:r w:rsidRPr="00B225C9">
        <w:rPr>
          <w:rFonts w:ascii="Times New Roman" w:hAnsi="Times New Roman"/>
          <w:sz w:val="28"/>
          <w:szCs w:val="28"/>
          <w:lang w:val="de-DE"/>
        </w:rPr>
        <w:t xml:space="preserve"> </w:t>
      </w:r>
      <w:r w:rsidRPr="00B225C9">
        <w:rPr>
          <w:rFonts w:ascii="Times New Roman" w:hAnsi="Times New Roman"/>
          <w:sz w:val="28"/>
          <w:szCs w:val="28"/>
        </w:rPr>
        <w:t>фунт</w:t>
      </w:r>
      <w:r w:rsidRPr="00B225C9">
        <w:rPr>
          <w:rFonts w:ascii="Times New Roman" w:hAnsi="Times New Roman"/>
          <w:sz w:val="28"/>
          <w:szCs w:val="28"/>
          <w:lang w:val="de-DE"/>
        </w:rPr>
        <w:t xml:space="preserve"> </w:t>
      </w:r>
      <w:r w:rsidRPr="00B225C9">
        <w:rPr>
          <w:rFonts w:ascii="Times New Roman" w:hAnsi="Times New Roman"/>
          <w:sz w:val="28"/>
          <w:szCs w:val="28"/>
        </w:rPr>
        <w:t>мыла</w:t>
      </w:r>
      <w:r w:rsidRPr="00B225C9">
        <w:rPr>
          <w:rFonts w:ascii="Times New Roman" w:hAnsi="Times New Roman"/>
          <w:sz w:val="28"/>
          <w:szCs w:val="28"/>
          <w:lang w:val="de-DE"/>
        </w:rPr>
        <w:t xml:space="preserve">, einen langen kahlen Flur- </w:t>
      </w:r>
      <w:r w:rsidRPr="00B225C9">
        <w:rPr>
          <w:rFonts w:ascii="Times New Roman" w:hAnsi="Times New Roman"/>
          <w:sz w:val="28"/>
          <w:szCs w:val="28"/>
        </w:rPr>
        <w:t>длинный</w:t>
      </w:r>
      <w:r w:rsidRPr="00B225C9">
        <w:rPr>
          <w:rFonts w:ascii="Times New Roman" w:hAnsi="Times New Roman"/>
          <w:sz w:val="28"/>
          <w:szCs w:val="28"/>
          <w:lang w:val="de-DE"/>
        </w:rPr>
        <w:t xml:space="preserve"> </w:t>
      </w:r>
      <w:r w:rsidRPr="00B225C9">
        <w:rPr>
          <w:rFonts w:ascii="Times New Roman" w:hAnsi="Times New Roman"/>
          <w:sz w:val="28"/>
          <w:szCs w:val="28"/>
        </w:rPr>
        <w:t>узкий</w:t>
      </w:r>
      <w:r w:rsidRPr="00B225C9">
        <w:rPr>
          <w:rFonts w:ascii="Times New Roman" w:hAnsi="Times New Roman"/>
          <w:sz w:val="28"/>
          <w:szCs w:val="28"/>
          <w:lang w:val="de-DE"/>
        </w:rPr>
        <w:t xml:space="preserve"> </w:t>
      </w:r>
      <w:r w:rsidRPr="00B225C9">
        <w:rPr>
          <w:rFonts w:ascii="Times New Roman" w:hAnsi="Times New Roman"/>
          <w:sz w:val="28"/>
          <w:szCs w:val="28"/>
        </w:rPr>
        <w:t>коридор</w:t>
      </w:r>
      <w:r w:rsidRPr="00B225C9">
        <w:rPr>
          <w:rFonts w:ascii="Times New Roman" w:hAnsi="Times New Roman"/>
          <w:sz w:val="28"/>
          <w:szCs w:val="28"/>
          <w:lang w:val="de-DE"/>
        </w:rPr>
        <w:t xml:space="preserve">). </w:t>
      </w:r>
    </w:p>
    <w:p w:rsidR="001B7F48" w:rsidRPr="00B225C9" w:rsidRDefault="00C323D8" w:rsidP="00B225C9">
      <w:pPr>
        <w:numPr>
          <w:ilvl w:val="0"/>
          <w:numId w:val="5"/>
        </w:numPr>
        <w:suppressAutoHyphens w:val="0"/>
        <w:spacing w:before="187" w:after="299" w:line="360" w:lineRule="auto"/>
        <w:textAlignment w:val="baseline"/>
        <w:rPr>
          <w:rFonts w:ascii="Times New Roman" w:hAnsi="Times New Roman"/>
          <w:sz w:val="28"/>
          <w:szCs w:val="28"/>
        </w:rPr>
      </w:pPr>
      <w:r w:rsidRPr="00B225C9">
        <w:rPr>
          <w:rFonts w:ascii="Times New Roman" w:hAnsi="Times New Roman"/>
          <w:sz w:val="28"/>
          <w:szCs w:val="28"/>
          <w:lang w:val="de-DE"/>
        </w:rPr>
        <w:t xml:space="preserve"> </w:t>
      </w:r>
      <w:r w:rsidRPr="00B225C9">
        <w:rPr>
          <w:rFonts w:ascii="Times New Roman" w:hAnsi="Times New Roman"/>
          <w:b/>
          <w:bCs/>
          <w:sz w:val="28"/>
          <w:szCs w:val="28"/>
        </w:rPr>
        <w:t>Эпифора</w:t>
      </w:r>
      <w:r w:rsidRPr="00B225C9">
        <w:rPr>
          <w:rFonts w:ascii="Times New Roman" w:hAnsi="Times New Roman"/>
          <w:b/>
          <w:bCs/>
          <w:sz w:val="28"/>
          <w:szCs w:val="28"/>
          <w:lang w:val="de-DE"/>
        </w:rPr>
        <w:t xml:space="preserve"> </w:t>
      </w:r>
      <w:proofErr w:type="gramStart"/>
      <w:r w:rsidRPr="00B225C9">
        <w:rPr>
          <w:rFonts w:ascii="Times New Roman" w:hAnsi="Times New Roman"/>
          <w:sz w:val="28"/>
          <w:szCs w:val="28"/>
          <w:lang w:val="de-DE"/>
        </w:rPr>
        <w:t xml:space="preserve">( </w:t>
      </w:r>
      <w:proofErr w:type="gramEnd"/>
      <w:r w:rsidRPr="00B225C9">
        <w:rPr>
          <w:rFonts w:ascii="Times New Roman" w:hAnsi="Times New Roman"/>
          <w:sz w:val="28"/>
          <w:szCs w:val="28"/>
          <w:lang w:val="de-DE"/>
        </w:rPr>
        <w:t xml:space="preserve">Es war dieselbe Erde. </w:t>
      </w:r>
      <w:proofErr w:type="spellStart"/>
      <w:proofErr w:type="gramStart"/>
      <w:r w:rsidRPr="00B225C9">
        <w:rPr>
          <w:rFonts w:ascii="Times New Roman" w:hAnsi="Times New Roman"/>
          <w:sz w:val="28"/>
          <w:szCs w:val="28"/>
        </w:rPr>
        <w:t>Alles</w:t>
      </w:r>
      <w:proofErr w:type="spellEnd"/>
      <w:r w:rsidRPr="00B225C9">
        <w:rPr>
          <w:rFonts w:ascii="Times New Roman" w:hAnsi="Times New Roman"/>
          <w:sz w:val="28"/>
          <w:szCs w:val="28"/>
        </w:rPr>
        <w:t xml:space="preserve"> </w:t>
      </w:r>
      <w:proofErr w:type="spellStart"/>
      <w:r w:rsidRPr="00B225C9">
        <w:rPr>
          <w:rFonts w:ascii="Times New Roman" w:hAnsi="Times New Roman"/>
          <w:sz w:val="28"/>
          <w:szCs w:val="28"/>
        </w:rPr>
        <w:t>dieselbe</w:t>
      </w:r>
      <w:proofErr w:type="spellEnd"/>
      <w:r w:rsidRPr="00B225C9">
        <w:rPr>
          <w:rFonts w:ascii="Times New Roman" w:hAnsi="Times New Roman"/>
          <w:sz w:val="28"/>
          <w:szCs w:val="28"/>
        </w:rPr>
        <w:t xml:space="preserve"> </w:t>
      </w:r>
      <w:proofErr w:type="spellStart"/>
      <w:r w:rsidRPr="00B225C9">
        <w:rPr>
          <w:rFonts w:ascii="Times New Roman" w:hAnsi="Times New Roman"/>
          <w:sz w:val="28"/>
          <w:szCs w:val="28"/>
        </w:rPr>
        <w:t>Erde</w:t>
      </w:r>
      <w:proofErr w:type="spellEnd"/>
      <w:r w:rsidRPr="00B225C9">
        <w:rPr>
          <w:rFonts w:ascii="Times New Roman" w:hAnsi="Times New Roman"/>
          <w:sz w:val="28"/>
          <w:szCs w:val="28"/>
        </w:rPr>
        <w:t>) Грунт был всё тем же.</w:t>
      </w:r>
      <w:proofErr w:type="gramEnd"/>
      <w:r w:rsidRPr="00B225C9">
        <w:rPr>
          <w:rFonts w:ascii="Times New Roman" w:hAnsi="Times New Roman"/>
          <w:sz w:val="28"/>
          <w:szCs w:val="28"/>
        </w:rPr>
        <w:br/>
        <w:t xml:space="preserve">Всё время один и тот же грунт. « </w:t>
      </w:r>
      <w:r w:rsidRPr="00B225C9">
        <w:rPr>
          <w:rFonts w:ascii="Times New Roman" w:hAnsi="Times New Roman"/>
          <w:sz w:val="28"/>
          <w:szCs w:val="28"/>
          <w:lang w:val="en-US"/>
        </w:rPr>
        <w:t>die</w:t>
      </w:r>
      <w:r w:rsidRPr="00B225C9">
        <w:rPr>
          <w:rFonts w:ascii="Times New Roman" w:hAnsi="Times New Roman"/>
          <w:sz w:val="28"/>
          <w:szCs w:val="28"/>
        </w:rPr>
        <w:t xml:space="preserve"> </w:t>
      </w:r>
      <w:proofErr w:type="spellStart"/>
      <w:r w:rsidRPr="00B225C9">
        <w:rPr>
          <w:rFonts w:ascii="Times New Roman" w:hAnsi="Times New Roman"/>
          <w:sz w:val="28"/>
          <w:szCs w:val="28"/>
          <w:lang w:val="en-US"/>
        </w:rPr>
        <w:t>zwei</w:t>
      </w:r>
      <w:proofErr w:type="spellEnd"/>
      <w:r w:rsidRPr="00B225C9">
        <w:rPr>
          <w:rFonts w:ascii="Times New Roman" w:hAnsi="Times New Roman"/>
          <w:sz w:val="28"/>
          <w:szCs w:val="28"/>
        </w:rPr>
        <w:t xml:space="preserve"> </w:t>
      </w:r>
      <w:r w:rsidRPr="00B225C9">
        <w:rPr>
          <w:rFonts w:ascii="Times New Roman" w:hAnsi="Times New Roman"/>
          <w:sz w:val="28"/>
          <w:szCs w:val="28"/>
          <w:lang w:val="en-US"/>
        </w:rPr>
        <w:t>M</w:t>
      </w:r>
      <w:proofErr w:type="spellStart"/>
      <w:r w:rsidRPr="00B225C9">
        <w:rPr>
          <w:rFonts w:ascii="Times New Roman" w:hAnsi="Times New Roman"/>
          <w:sz w:val="28"/>
          <w:szCs w:val="28"/>
        </w:rPr>
        <w:t>ä</w:t>
      </w:r>
      <w:r w:rsidRPr="00B225C9">
        <w:rPr>
          <w:rFonts w:ascii="Times New Roman" w:hAnsi="Times New Roman"/>
          <w:sz w:val="28"/>
          <w:szCs w:val="28"/>
          <w:lang w:val="de-DE"/>
        </w:rPr>
        <w:t>nner</w:t>
      </w:r>
      <w:proofErr w:type="spellEnd"/>
      <w:r w:rsidRPr="00B225C9">
        <w:rPr>
          <w:rFonts w:ascii="Times New Roman" w:hAnsi="Times New Roman"/>
          <w:sz w:val="28"/>
          <w:szCs w:val="28"/>
        </w:rPr>
        <w:t xml:space="preserve">» </w:t>
      </w:r>
    </w:p>
    <w:p w:rsidR="001B7F48" w:rsidRPr="00B225C9" w:rsidRDefault="00C323D8" w:rsidP="00B225C9">
      <w:pPr>
        <w:numPr>
          <w:ilvl w:val="0"/>
          <w:numId w:val="5"/>
        </w:numPr>
        <w:suppressAutoHyphens w:val="0"/>
        <w:spacing w:before="187" w:after="299" w:line="360" w:lineRule="auto"/>
        <w:textAlignment w:val="baseline"/>
        <w:rPr>
          <w:rFonts w:ascii="Times New Roman" w:hAnsi="Times New Roman"/>
          <w:sz w:val="28"/>
          <w:szCs w:val="28"/>
        </w:rPr>
      </w:pPr>
      <w:r w:rsidRPr="00B225C9">
        <w:rPr>
          <w:rFonts w:ascii="Times New Roman" w:hAnsi="Times New Roman"/>
          <w:b/>
          <w:bCs/>
          <w:sz w:val="28"/>
          <w:szCs w:val="28"/>
        </w:rPr>
        <w:t>Сравнение</w:t>
      </w:r>
      <w:r w:rsidRPr="00B225C9">
        <w:rPr>
          <w:rFonts w:ascii="Times New Roman" w:hAnsi="Times New Roman"/>
          <w:sz w:val="28"/>
          <w:szCs w:val="28"/>
          <w:lang w:val="de-DE"/>
        </w:rPr>
        <w:t xml:space="preserve"> - </w:t>
      </w:r>
      <w:proofErr w:type="spellStart"/>
      <w:r w:rsidRPr="00B225C9">
        <w:rPr>
          <w:rFonts w:ascii="Times New Roman" w:hAnsi="Times New Roman"/>
          <w:sz w:val="28"/>
          <w:szCs w:val="28"/>
          <w:lang w:val="de-DE"/>
        </w:rPr>
        <w:t>So</w:t>
      </w:r>
      <w:proofErr w:type="spellEnd"/>
      <w:r w:rsidRPr="00B225C9">
        <w:rPr>
          <w:rFonts w:ascii="Times New Roman" w:hAnsi="Times New Roman"/>
          <w:sz w:val="28"/>
          <w:szCs w:val="28"/>
          <w:lang w:val="de-DE"/>
        </w:rPr>
        <w:t xml:space="preserve"> alt </w:t>
      </w:r>
      <w:r w:rsidRPr="00B225C9">
        <w:rPr>
          <w:rFonts w:ascii="Times New Roman" w:hAnsi="Times New Roman"/>
          <w:b/>
          <w:bCs/>
          <w:sz w:val="28"/>
          <w:szCs w:val="28"/>
          <w:lang w:val="de-DE"/>
        </w:rPr>
        <w:t>wie</w:t>
      </w:r>
      <w:r w:rsidRPr="00B225C9">
        <w:rPr>
          <w:rFonts w:ascii="Times New Roman" w:hAnsi="Times New Roman"/>
          <w:sz w:val="28"/>
          <w:szCs w:val="28"/>
          <w:lang w:val="de-DE"/>
        </w:rPr>
        <w:t xml:space="preserve"> er war. </w:t>
      </w:r>
      <w:r w:rsidRPr="00B225C9">
        <w:rPr>
          <w:rFonts w:ascii="Times New Roman" w:hAnsi="Times New Roman"/>
          <w:sz w:val="28"/>
          <w:szCs w:val="28"/>
        </w:rPr>
        <w:t>(Была также стара, как и он). «</w:t>
      </w:r>
      <w:r w:rsidRPr="00B225C9">
        <w:rPr>
          <w:rFonts w:ascii="Times New Roman" w:hAnsi="Times New Roman"/>
          <w:sz w:val="28"/>
          <w:szCs w:val="28"/>
          <w:lang w:val="en-US"/>
        </w:rPr>
        <w:t xml:space="preserve">das </w:t>
      </w:r>
      <w:proofErr w:type="spellStart"/>
      <w:r w:rsidRPr="00B225C9">
        <w:rPr>
          <w:rFonts w:ascii="Times New Roman" w:hAnsi="Times New Roman"/>
          <w:sz w:val="28"/>
          <w:szCs w:val="28"/>
          <w:lang w:val="en-US"/>
        </w:rPr>
        <w:t>Brot</w:t>
      </w:r>
      <w:proofErr w:type="spellEnd"/>
      <w:r w:rsidRPr="00B225C9">
        <w:rPr>
          <w:rFonts w:ascii="Times New Roman" w:hAnsi="Times New Roman"/>
          <w:sz w:val="28"/>
          <w:szCs w:val="28"/>
        </w:rPr>
        <w:t>»</w:t>
      </w:r>
    </w:p>
    <w:p w:rsidR="001B7F48" w:rsidRPr="00B225C9" w:rsidRDefault="00C323D8" w:rsidP="00B225C9">
      <w:pPr>
        <w:numPr>
          <w:ilvl w:val="0"/>
          <w:numId w:val="5"/>
        </w:numPr>
        <w:suppressAutoHyphens w:val="0"/>
        <w:spacing w:before="187" w:after="299" w:line="360" w:lineRule="auto"/>
        <w:jc w:val="center"/>
        <w:textAlignment w:val="baseline"/>
        <w:rPr>
          <w:rFonts w:ascii="Times New Roman" w:hAnsi="Times New Roman"/>
          <w:sz w:val="28"/>
          <w:szCs w:val="28"/>
          <w:lang w:val="de-DE"/>
        </w:rPr>
      </w:pPr>
      <w:r w:rsidRPr="00B225C9">
        <w:rPr>
          <w:rFonts w:ascii="Times New Roman" w:hAnsi="Times New Roman"/>
          <w:b/>
          <w:bCs/>
          <w:sz w:val="28"/>
          <w:szCs w:val="28"/>
        </w:rPr>
        <w:t>Анафора</w:t>
      </w:r>
      <w:r w:rsidRPr="00B225C9">
        <w:rPr>
          <w:rFonts w:ascii="Times New Roman" w:hAnsi="Times New Roman"/>
          <w:sz w:val="28"/>
          <w:szCs w:val="28"/>
          <w:lang w:val="de-DE"/>
        </w:rPr>
        <w:t xml:space="preserve"> - </w:t>
      </w:r>
      <w:r w:rsidRPr="00B225C9">
        <w:rPr>
          <w:rFonts w:ascii="Times New Roman" w:hAnsi="Times New Roman"/>
          <w:b/>
          <w:bCs/>
          <w:sz w:val="28"/>
          <w:szCs w:val="28"/>
          <w:lang w:val="de-DE"/>
        </w:rPr>
        <w:t xml:space="preserve">Als sie </w:t>
      </w:r>
      <w:r w:rsidRPr="00B225C9">
        <w:rPr>
          <w:rFonts w:ascii="Times New Roman" w:hAnsi="Times New Roman"/>
          <w:sz w:val="28"/>
          <w:szCs w:val="28"/>
          <w:lang w:val="de-DE"/>
        </w:rPr>
        <w:t xml:space="preserve">zweiundzwanzig </w:t>
      </w:r>
      <w:r w:rsidRPr="00B225C9">
        <w:rPr>
          <w:rFonts w:ascii="Times New Roman" w:hAnsi="Times New Roman"/>
          <w:b/>
          <w:bCs/>
          <w:sz w:val="28"/>
          <w:szCs w:val="28"/>
          <w:lang w:val="de-DE"/>
        </w:rPr>
        <w:t>waren</w:t>
      </w:r>
      <w:r w:rsidRPr="00B225C9">
        <w:rPr>
          <w:rFonts w:ascii="Times New Roman" w:hAnsi="Times New Roman"/>
          <w:sz w:val="28"/>
          <w:szCs w:val="28"/>
          <w:lang w:val="de-DE"/>
        </w:rPr>
        <w:t>, schossen sie mit Gewehren nach einander. </w:t>
      </w:r>
      <w:r w:rsidRPr="00B225C9">
        <w:rPr>
          <w:rFonts w:ascii="Times New Roman" w:hAnsi="Times New Roman"/>
          <w:sz w:val="28"/>
          <w:szCs w:val="28"/>
          <w:lang w:val="de-DE"/>
        </w:rPr>
        <w:br/>
      </w:r>
      <w:r w:rsidRPr="00B225C9">
        <w:rPr>
          <w:rFonts w:ascii="Times New Roman" w:hAnsi="Times New Roman"/>
          <w:b/>
          <w:bCs/>
          <w:sz w:val="28"/>
          <w:szCs w:val="28"/>
          <w:lang w:val="de-DE"/>
        </w:rPr>
        <w:t xml:space="preserve">Als sie </w:t>
      </w:r>
      <w:r w:rsidRPr="00B225C9">
        <w:rPr>
          <w:rFonts w:ascii="Times New Roman" w:hAnsi="Times New Roman"/>
          <w:sz w:val="28"/>
          <w:szCs w:val="28"/>
          <w:lang w:val="de-DE"/>
        </w:rPr>
        <w:t xml:space="preserve">zweiundvierzig </w:t>
      </w:r>
      <w:r w:rsidRPr="00B225C9">
        <w:rPr>
          <w:rFonts w:ascii="Times New Roman" w:hAnsi="Times New Roman"/>
          <w:b/>
          <w:bCs/>
          <w:sz w:val="28"/>
          <w:szCs w:val="28"/>
          <w:lang w:val="de-DE"/>
        </w:rPr>
        <w:t>waren</w:t>
      </w:r>
      <w:r w:rsidRPr="00B225C9">
        <w:rPr>
          <w:rFonts w:ascii="Times New Roman" w:hAnsi="Times New Roman"/>
          <w:sz w:val="28"/>
          <w:szCs w:val="28"/>
          <w:lang w:val="de-DE"/>
        </w:rPr>
        <w:t>, warfen sie mit Bomben. </w:t>
      </w:r>
      <w:r w:rsidRPr="00B225C9">
        <w:rPr>
          <w:rFonts w:ascii="Times New Roman" w:hAnsi="Times New Roman"/>
          <w:sz w:val="28"/>
          <w:szCs w:val="28"/>
          <w:lang w:val="de-DE"/>
        </w:rPr>
        <w:br/>
      </w:r>
      <w:r w:rsidRPr="00B225C9">
        <w:rPr>
          <w:rFonts w:ascii="Times New Roman" w:hAnsi="Times New Roman"/>
          <w:b/>
          <w:bCs/>
          <w:sz w:val="28"/>
          <w:szCs w:val="28"/>
          <w:lang w:val="de-DE"/>
        </w:rPr>
        <w:t xml:space="preserve">Als sie </w:t>
      </w:r>
      <w:r w:rsidRPr="00B225C9">
        <w:rPr>
          <w:rFonts w:ascii="Times New Roman" w:hAnsi="Times New Roman"/>
          <w:sz w:val="28"/>
          <w:szCs w:val="28"/>
          <w:lang w:val="de-DE"/>
        </w:rPr>
        <w:t xml:space="preserve">zweiundsechzig </w:t>
      </w:r>
      <w:r w:rsidRPr="00B225C9">
        <w:rPr>
          <w:rFonts w:ascii="Times New Roman" w:hAnsi="Times New Roman"/>
          <w:b/>
          <w:bCs/>
          <w:sz w:val="28"/>
          <w:szCs w:val="28"/>
          <w:lang w:val="de-DE"/>
        </w:rPr>
        <w:t>waren</w:t>
      </w:r>
      <w:r w:rsidRPr="00B225C9">
        <w:rPr>
          <w:rFonts w:ascii="Times New Roman" w:hAnsi="Times New Roman"/>
          <w:sz w:val="28"/>
          <w:szCs w:val="28"/>
          <w:lang w:val="de-DE"/>
        </w:rPr>
        <w:t>, nahmen sie Bakterien.</w:t>
      </w:r>
    </w:p>
    <w:p w:rsidR="001B7F48" w:rsidRPr="00B225C9" w:rsidRDefault="00C323D8" w:rsidP="00B225C9">
      <w:pPr>
        <w:numPr>
          <w:ilvl w:val="0"/>
          <w:numId w:val="5"/>
        </w:numPr>
        <w:suppressAutoHyphens w:val="0"/>
        <w:spacing w:before="187" w:after="299" w:line="360" w:lineRule="auto"/>
        <w:textAlignment w:val="baseline"/>
        <w:rPr>
          <w:rFonts w:ascii="Times New Roman" w:hAnsi="Times New Roman"/>
          <w:sz w:val="28"/>
          <w:szCs w:val="28"/>
        </w:rPr>
      </w:pPr>
      <w:r w:rsidRPr="00B225C9">
        <w:rPr>
          <w:rFonts w:ascii="Times New Roman" w:hAnsi="Times New Roman"/>
          <w:b/>
          <w:bCs/>
          <w:sz w:val="28"/>
          <w:szCs w:val="28"/>
        </w:rPr>
        <w:t>Анафора</w:t>
      </w:r>
      <w:r w:rsidRPr="00B225C9">
        <w:rPr>
          <w:rFonts w:ascii="Times New Roman" w:hAnsi="Times New Roman"/>
          <w:b/>
          <w:bCs/>
          <w:sz w:val="28"/>
          <w:szCs w:val="28"/>
          <w:lang w:val="de-DE"/>
        </w:rPr>
        <w:t xml:space="preserve"> </w:t>
      </w:r>
      <w:r w:rsidRPr="00B225C9">
        <w:rPr>
          <w:rFonts w:ascii="Times New Roman" w:hAnsi="Times New Roman"/>
          <w:sz w:val="28"/>
          <w:szCs w:val="28"/>
          <w:lang w:val="de-DE"/>
        </w:rPr>
        <w:t>- Alles ist weg. Alles, stellen Sie sich vor. Alles weg.</w:t>
      </w:r>
      <w:r w:rsidRPr="00B225C9">
        <w:rPr>
          <w:rFonts w:ascii="Times New Roman" w:hAnsi="Times New Roman"/>
          <w:sz w:val="28"/>
          <w:szCs w:val="28"/>
        </w:rPr>
        <w:t xml:space="preserve"> </w:t>
      </w:r>
    </w:p>
    <w:p w:rsidR="000410AB" w:rsidRPr="00B225C9" w:rsidRDefault="00B225C9" w:rsidP="00B225C9">
      <w:pPr>
        <w:pStyle w:val="a9"/>
        <w:numPr>
          <w:ilvl w:val="0"/>
          <w:numId w:val="5"/>
        </w:numPr>
        <w:suppressAutoHyphens w:val="0"/>
        <w:spacing w:before="187" w:after="299" w:line="360" w:lineRule="auto"/>
        <w:textAlignment w:val="baseline"/>
        <w:rPr>
          <w:rFonts w:ascii="Times New Roman" w:hAnsi="Times New Roman"/>
          <w:sz w:val="28"/>
          <w:szCs w:val="28"/>
          <w:lang w:val="de-DE"/>
        </w:rPr>
      </w:pPr>
      <w:r w:rsidRPr="00B225C9">
        <w:rPr>
          <w:rFonts w:ascii="Times New Roman" w:hAnsi="Times New Roman"/>
          <w:b/>
          <w:bCs/>
          <w:sz w:val="28"/>
          <w:szCs w:val="28"/>
        </w:rPr>
        <w:t>Метонимия</w:t>
      </w:r>
      <w:r w:rsidRPr="00B225C9">
        <w:rPr>
          <w:rFonts w:ascii="Times New Roman" w:hAnsi="Times New Roman"/>
          <w:sz w:val="28"/>
          <w:szCs w:val="28"/>
        </w:rPr>
        <w:t xml:space="preserve"> - </w:t>
      </w:r>
      <w:r w:rsidRPr="00B225C9">
        <w:rPr>
          <w:rFonts w:ascii="Times New Roman" w:hAnsi="Times New Roman"/>
          <w:sz w:val="28"/>
          <w:szCs w:val="28"/>
          <w:lang w:val="de-DE"/>
        </w:rPr>
        <w:t> sein</w:t>
      </w:r>
      <w:r w:rsidRPr="00B225C9">
        <w:rPr>
          <w:rFonts w:ascii="Times New Roman" w:hAnsi="Times New Roman"/>
          <w:sz w:val="28"/>
          <w:szCs w:val="28"/>
        </w:rPr>
        <w:t xml:space="preserve"> </w:t>
      </w:r>
      <w:r w:rsidRPr="00B225C9">
        <w:rPr>
          <w:rFonts w:ascii="Times New Roman" w:hAnsi="Times New Roman"/>
          <w:sz w:val="28"/>
          <w:szCs w:val="28"/>
          <w:lang w:val="de-DE"/>
        </w:rPr>
        <w:t>Atem</w:t>
      </w:r>
      <w:r w:rsidRPr="00B225C9">
        <w:rPr>
          <w:rFonts w:ascii="Times New Roman" w:hAnsi="Times New Roman"/>
          <w:sz w:val="28"/>
          <w:szCs w:val="28"/>
        </w:rPr>
        <w:t xml:space="preserve"> </w:t>
      </w:r>
      <w:r w:rsidRPr="00B225C9">
        <w:rPr>
          <w:rFonts w:ascii="Times New Roman" w:hAnsi="Times New Roman"/>
          <w:sz w:val="28"/>
          <w:szCs w:val="28"/>
          <w:lang w:val="de-DE"/>
        </w:rPr>
        <w:t>fehlte</w:t>
      </w:r>
      <w:r w:rsidRPr="00B225C9">
        <w:rPr>
          <w:rFonts w:ascii="Times New Roman" w:hAnsi="Times New Roman"/>
          <w:sz w:val="28"/>
          <w:szCs w:val="28"/>
        </w:rPr>
        <w:t xml:space="preserve"> – отсутствовало его дыхание.</w:t>
      </w:r>
      <w:r w:rsidR="00C323D8" w:rsidRPr="00B225C9">
        <w:rPr>
          <w:rFonts w:ascii="Times New Roman" w:hAnsi="Times New Roman"/>
          <w:sz w:val="28"/>
          <w:szCs w:val="28"/>
        </w:rPr>
        <w:t xml:space="preserve">  </w:t>
      </w:r>
      <w:r w:rsidR="00C323D8" w:rsidRPr="00C323D8">
        <w:rPr>
          <w:rFonts w:ascii="Times New Roman" w:hAnsi="Times New Roman"/>
          <w:b/>
          <w:sz w:val="28"/>
          <w:szCs w:val="28"/>
        </w:rPr>
        <w:t>Повторение</w:t>
      </w:r>
      <w:r w:rsidR="00C323D8" w:rsidRPr="00B225C9">
        <w:rPr>
          <w:rFonts w:ascii="Times New Roman" w:hAnsi="Times New Roman"/>
          <w:sz w:val="28"/>
          <w:szCs w:val="28"/>
          <w:lang w:val="de-DE"/>
        </w:rPr>
        <w:t xml:space="preserve"> (schlugen sich mit den Händen, schlugen sich mit Stöcken)  «</w:t>
      </w:r>
      <w:r w:rsidR="00C323D8" w:rsidRPr="00B225C9">
        <w:rPr>
          <w:rFonts w:ascii="Times New Roman" w:hAnsi="Times New Roman"/>
          <w:sz w:val="28"/>
          <w:szCs w:val="28"/>
        </w:rPr>
        <w:t>Двоё</w:t>
      </w:r>
      <w:r w:rsidR="00C323D8" w:rsidRPr="00B225C9">
        <w:rPr>
          <w:rFonts w:ascii="Times New Roman" w:hAnsi="Times New Roman"/>
          <w:sz w:val="28"/>
          <w:szCs w:val="28"/>
          <w:lang w:val="de-DE"/>
        </w:rPr>
        <w:t xml:space="preserve"> </w:t>
      </w:r>
      <w:r w:rsidR="00C323D8" w:rsidRPr="00B225C9">
        <w:rPr>
          <w:rFonts w:ascii="Times New Roman" w:hAnsi="Times New Roman"/>
          <w:sz w:val="28"/>
          <w:szCs w:val="28"/>
        </w:rPr>
        <w:t>мужчин</w:t>
      </w:r>
      <w:r w:rsidR="00C323D8" w:rsidRPr="00B225C9">
        <w:rPr>
          <w:rFonts w:ascii="Times New Roman" w:hAnsi="Times New Roman"/>
          <w:sz w:val="28"/>
          <w:szCs w:val="28"/>
          <w:lang w:val="de-DE"/>
        </w:rPr>
        <w:t>»</w:t>
      </w:r>
    </w:p>
    <w:p w:rsidR="000410AB" w:rsidRPr="00B225C9" w:rsidRDefault="00C323D8" w:rsidP="00B225C9">
      <w:pPr>
        <w:pStyle w:val="a9"/>
        <w:widowControl w:val="0"/>
        <w:numPr>
          <w:ilvl w:val="0"/>
          <w:numId w:val="5"/>
        </w:numPr>
        <w:tabs>
          <w:tab w:val="right" w:leader="dot" w:pos="9344"/>
        </w:tabs>
        <w:spacing w:line="360" w:lineRule="auto"/>
        <w:jc w:val="both"/>
        <w:rPr>
          <w:rFonts w:ascii="Times New Roman" w:eastAsia="Times New Roman" w:hAnsi="Times New Roman" w:cs="Times New Roman"/>
          <w:sz w:val="28"/>
          <w:szCs w:val="28"/>
        </w:rPr>
      </w:pPr>
      <w:r w:rsidRPr="00B225C9">
        <w:rPr>
          <w:rFonts w:ascii="Times New Roman" w:eastAsia="Times New Roman" w:hAnsi="Times New Roman" w:cs="Times New Roman"/>
          <w:b/>
          <w:sz w:val="28"/>
          <w:szCs w:val="28"/>
        </w:rPr>
        <w:lastRenderedPageBreak/>
        <w:t>Климакс</w:t>
      </w:r>
      <w:r w:rsidRPr="00B225C9">
        <w:rPr>
          <w:rFonts w:ascii="Times New Roman" w:eastAsia="Times New Roman" w:hAnsi="Times New Roman" w:cs="Times New Roman"/>
          <w:sz w:val="28"/>
          <w:szCs w:val="28"/>
          <w:lang w:val="de-DE"/>
        </w:rPr>
        <w:t xml:space="preserve"> „Es</w:t>
      </w:r>
      <w:r w:rsidR="00B225C9" w:rsidRPr="00B225C9">
        <w:rPr>
          <w:rFonts w:ascii="Times New Roman" w:eastAsia="Times New Roman" w:hAnsi="Times New Roman" w:cs="Times New Roman"/>
          <w:sz w:val="28"/>
          <w:szCs w:val="28"/>
          <w:lang w:val="de-DE"/>
        </w:rPr>
        <w:t xml:space="preserve"> </w:t>
      </w:r>
      <w:r w:rsidRPr="00B225C9">
        <w:rPr>
          <w:rFonts w:ascii="Times New Roman" w:eastAsia="Times New Roman" w:hAnsi="Times New Roman" w:cs="Times New Roman"/>
          <w:sz w:val="28"/>
          <w:szCs w:val="28"/>
          <w:lang w:val="de-DE"/>
        </w:rPr>
        <w:t>war</w:t>
      </w:r>
      <w:r w:rsidR="00B225C9" w:rsidRPr="00B225C9">
        <w:rPr>
          <w:rFonts w:ascii="Times New Roman" w:eastAsia="Times New Roman" w:hAnsi="Times New Roman" w:cs="Times New Roman"/>
          <w:sz w:val="28"/>
          <w:szCs w:val="28"/>
          <w:lang w:val="de-DE"/>
        </w:rPr>
        <w:t xml:space="preserve"> </w:t>
      </w:r>
      <w:r w:rsidRPr="00B225C9">
        <w:rPr>
          <w:rFonts w:ascii="Times New Roman" w:eastAsia="Times New Roman" w:hAnsi="Times New Roman" w:cs="Times New Roman"/>
          <w:sz w:val="28"/>
          <w:szCs w:val="28"/>
          <w:lang w:val="de-DE"/>
        </w:rPr>
        <w:t>still. Es</w:t>
      </w:r>
      <w:r w:rsidR="00B225C9" w:rsidRPr="00B225C9">
        <w:rPr>
          <w:rFonts w:ascii="Times New Roman" w:eastAsia="Times New Roman" w:hAnsi="Times New Roman" w:cs="Times New Roman"/>
          <w:sz w:val="28"/>
          <w:szCs w:val="28"/>
          <w:lang w:val="de-DE"/>
        </w:rPr>
        <w:t xml:space="preserve"> </w:t>
      </w:r>
      <w:r w:rsidRPr="00B225C9">
        <w:rPr>
          <w:rFonts w:ascii="Times New Roman" w:eastAsia="Times New Roman" w:hAnsi="Times New Roman" w:cs="Times New Roman"/>
          <w:sz w:val="28"/>
          <w:szCs w:val="28"/>
          <w:lang w:val="de-DE"/>
        </w:rPr>
        <w:t>war</w:t>
      </w:r>
      <w:r w:rsidR="00B225C9" w:rsidRPr="00B225C9">
        <w:rPr>
          <w:rFonts w:ascii="Times New Roman" w:eastAsia="Times New Roman" w:hAnsi="Times New Roman" w:cs="Times New Roman"/>
          <w:sz w:val="28"/>
          <w:szCs w:val="28"/>
          <w:lang w:val="de-DE"/>
        </w:rPr>
        <w:t xml:space="preserve"> </w:t>
      </w:r>
      <w:r w:rsidRPr="00B225C9">
        <w:rPr>
          <w:rFonts w:ascii="Times New Roman" w:eastAsia="Times New Roman" w:hAnsi="Times New Roman" w:cs="Times New Roman"/>
          <w:sz w:val="28"/>
          <w:szCs w:val="28"/>
          <w:lang w:val="de-DE"/>
        </w:rPr>
        <w:t>zu</w:t>
      </w:r>
      <w:r w:rsidR="00B225C9" w:rsidRPr="00B225C9">
        <w:rPr>
          <w:rFonts w:ascii="Times New Roman" w:eastAsia="Times New Roman" w:hAnsi="Times New Roman" w:cs="Times New Roman"/>
          <w:sz w:val="28"/>
          <w:szCs w:val="28"/>
          <w:lang w:val="de-DE"/>
        </w:rPr>
        <w:t xml:space="preserve"> </w:t>
      </w:r>
      <w:r w:rsidRPr="00B225C9">
        <w:rPr>
          <w:rFonts w:ascii="Times New Roman" w:eastAsia="Times New Roman" w:hAnsi="Times New Roman" w:cs="Times New Roman"/>
          <w:sz w:val="28"/>
          <w:szCs w:val="28"/>
          <w:lang w:val="de-DE"/>
        </w:rPr>
        <w:t xml:space="preserve">still “. </w:t>
      </w:r>
      <w:r w:rsidRPr="00B225C9">
        <w:rPr>
          <w:rFonts w:ascii="Times New Roman" w:eastAsia="Times New Roman" w:hAnsi="Times New Roman" w:cs="Times New Roman"/>
          <w:sz w:val="28"/>
          <w:szCs w:val="28"/>
        </w:rPr>
        <w:t>«Хлеб»</w:t>
      </w:r>
    </w:p>
    <w:p w:rsidR="000410AB" w:rsidRDefault="00C323D8">
      <w:pPr>
        <w:suppressAutoHyphens w:val="0"/>
        <w:spacing w:before="187" w:after="299" w:line="360" w:lineRule="auto"/>
        <w:jc w:val="both"/>
        <w:textAlignment w:val="baseline"/>
        <w:rPr>
          <w:rStyle w:val="apple-converted-space"/>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   </w:t>
      </w:r>
      <w:r>
        <w:rPr>
          <w:rFonts w:ascii="Times New Roman" w:hAnsi="Times New Roman" w:cs="Times New Roman"/>
          <w:color w:val="000000"/>
          <w:sz w:val="28"/>
          <w:szCs w:val="28"/>
          <w:shd w:val="clear" w:color="auto" w:fill="FFFFFF"/>
        </w:rPr>
        <w:t>Для коротких рассказов Бёлля особо значимо изображение мира в личностном восприятии персонажей, акцентирование субъективности изложения, и в этом случае в его коротких рассказах наблюдается приоритет субъективированного повествования от первого лица (</w:t>
      </w:r>
      <w:proofErr w:type="spellStart"/>
      <w:r>
        <w:rPr>
          <w:rFonts w:ascii="Times New Roman" w:hAnsi="Times New Roman" w:cs="Times New Roman"/>
          <w:color w:val="000000"/>
          <w:sz w:val="28"/>
          <w:szCs w:val="28"/>
          <w:shd w:val="clear" w:color="auto" w:fill="FFFFFF"/>
        </w:rPr>
        <w:t>Ich-Erzahlung</w:t>
      </w:r>
      <w:proofErr w:type="spellEnd"/>
      <w:r>
        <w:rPr>
          <w:rFonts w:ascii="Times New Roman" w:hAnsi="Times New Roman" w:cs="Times New Roman"/>
          <w:color w:val="000000"/>
          <w:sz w:val="28"/>
          <w:szCs w:val="28"/>
          <w:shd w:val="clear" w:color="auto" w:fill="FFFFFF"/>
        </w:rPr>
        <w:t xml:space="preserve">, </w:t>
      </w:r>
      <w:proofErr w:type="spellStart"/>
      <w:r>
        <w:rPr>
          <w:rFonts w:ascii="Times New Roman" w:hAnsi="Times New Roman" w:cs="Times New Roman"/>
          <w:color w:val="000000"/>
          <w:sz w:val="28"/>
          <w:szCs w:val="28"/>
          <w:shd w:val="clear" w:color="auto" w:fill="FFFFFF"/>
        </w:rPr>
        <w:t>Ich-Form</w:t>
      </w:r>
      <w:proofErr w:type="spellEnd"/>
      <w:r>
        <w:rPr>
          <w:rFonts w:ascii="Times New Roman" w:hAnsi="Times New Roman" w:cs="Times New Roman"/>
          <w:color w:val="000000"/>
          <w:sz w:val="28"/>
          <w:szCs w:val="28"/>
          <w:shd w:val="clear" w:color="auto" w:fill="FFFFFF"/>
        </w:rPr>
        <w:t xml:space="preserve">), из перспективы сознания героя, что составляет одну из специфических черт повествовательной стратегии художника. Это способ наиболее полного раскрытия характера, яркой психологической характеристики главного героя, через образ которого, а также через подтекст реализуется авторская позиция в оценке событий, выражается его «смысл отношения к миру» (Б.О. </w:t>
      </w:r>
      <w:proofErr w:type="spellStart"/>
      <w:r>
        <w:rPr>
          <w:rFonts w:ascii="Times New Roman" w:hAnsi="Times New Roman" w:cs="Times New Roman"/>
          <w:color w:val="000000"/>
          <w:sz w:val="28"/>
          <w:szCs w:val="28"/>
          <w:shd w:val="clear" w:color="auto" w:fill="FFFFFF"/>
        </w:rPr>
        <w:t>Корман</w:t>
      </w:r>
      <w:proofErr w:type="spellEnd"/>
      <w:r>
        <w:rPr>
          <w:rFonts w:ascii="Times New Roman" w:hAnsi="Times New Roman" w:cs="Times New Roman"/>
          <w:color w:val="000000"/>
          <w:sz w:val="28"/>
          <w:szCs w:val="28"/>
          <w:shd w:val="clear" w:color="auto" w:fill="FFFFFF"/>
        </w:rPr>
        <w:t>), репрезентируется художественно-эстетическая идея произведения.</w:t>
      </w:r>
      <w:r>
        <w:rPr>
          <w:rStyle w:val="apple-converted-space"/>
          <w:rFonts w:ascii="Times New Roman" w:hAnsi="Times New Roman" w:cs="Times New Roman"/>
          <w:color w:val="000000"/>
          <w:sz w:val="28"/>
          <w:szCs w:val="28"/>
          <w:shd w:val="clear" w:color="auto" w:fill="FFFFFF"/>
        </w:rPr>
        <w:t> </w:t>
      </w:r>
    </w:p>
    <w:p w:rsidR="000410AB" w:rsidRDefault="00C323D8">
      <w:pPr>
        <w:spacing w:line="360" w:lineRule="auto"/>
        <w:ind w:left="225"/>
        <w:jc w:val="both"/>
        <w:rPr>
          <w:rFonts w:ascii="Times New Roman" w:hAnsi="Times New Roman" w:cs="Times New Roman"/>
          <w:b/>
          <w:sz w:val="28"/>
          <w:szCs w:val="28"/>
        </w:rPr>
      </w:pPr>
      <w:r>
        <w:rPr>
          <w:rFonts w:ascii="Times New Roman" w:hAnsi="Times New Roman" w:cs="Times New Roman"/>
          <w:b/>
          <w:sz w:val="28"/>
          <w:szCs w:val="28"/>
        </w:rPr>
        <w:t>Рассмотрим рассказ Генриха Бёлля „</w:t>
      </w:r>
      <w:r>
        <w:rPr>
          <w:rFonts w:ascii="Times New Roman" w:hAnsi="Times New Roman" w:cs="Times New Roman"/>
          <w:b/>
          <w:sz w:val="28"/>
          <w:szCs w:val="28"/>
          <w:lang w:val="de-DE"/>
        </w:rPr>
        <w:t>Anekdote</w:t>
      </w:r>
      <w:r>
        <w:rPr>
          <w:rFonts w:ascii="Times New Roman" w:hAnsi="Times New Roman" w:cs="Times New Roman"/>
          <w:b/>
          <w:sz w:val="28"/>
          <w:szCs w:val="28"/>
        </w:rPr>
        <w:t xml:space="preserve"> </w:t>
      </w:r>
      <w:r>
        <w:rPr>
          <w:rFonts w:ascii="Times New Roman" w:hAnsi="Times New Roman" w:cs="Times New Roman"/>
          <w:b/>
          <w:sz w:val="28"/>
          <w:szCs w:val="28"/>
          <w:lang w:val="de-DE"/>
        </w:rPr>
        <w:t>zur</w:t>
      </w:r>
      <w:r>
        <w:rPr>
          <w:rFonts w:ascii="Times New Roman" w:hAnsi="Times New Roman" w:cs="Times New Roman"/>
          <w:b/>
          <w:sz w:val="28"/>
          <w:szCs w:val="28"/>
        </w:rPr>
        <w:t xml:space="preserve"> </w:t>
      </w:r>
      <w:r>
        <w:rPr>
          <w:rFonts w:ascii="Times New Roman" w:hAnsi="Times New Roman" w:cs="Times New Roman"/>
          <w:b/>
          <w:sz w:val="28"/>
          <w:szCs w:val="28"/>
          <w:lang w:val="de-DE"/>
        </w:rPr>
        <w:t>Senkung</w:t>
      </w:r>
      <w:r>
        <w:rPr>
          <w:rFonts w:ascii="Times New Roman" w:hAnsi="Times New Roman" w:cs="Times New Roman"/>
          <w:b/>
          <w:sz w:val="28"/>
          <w:szCs w:val="28"/>
        </w:rPr>
        <w:t xml:space="preserve"> </w:t>
      </w:r>
      <w:r>
        <w:rPr>
          <w:rFonts w:ascii="Times New Roman" w:hAnsi="Times New Roman" w:cs="Times New Roman"/>
          <w:b/>
          <w:sz w:val="28"/>
          <w:szCs w:val="28"/>
          <w:lang w:val="de-DE"/>
        </w:rPr>
        <w:t>der</w:t>
      </w:r>
      <w:r>
        <w:rPr>
          <w:rFonts w:ascii="Times New Roman" w:hAnsi="Times New Roman" w:cs="Times New Roman"/>
          <w:b/>
          <w:sz w:val="28"/>
          <w:szCs w:val="28"/>
        </w:rPr>
        <w:t xml:space="preserve"> </w:t>
      </w:r>
      <w:r>
        <w:rPr>
          <w:rFonts w:ascii="Times New Roman" w:hAnsi="Times New Roman" w:cs="Times New Roman"/>
          <w:b/>
          <w:sz w:val="28"/>
          <w:szCs w:val="28"/>
          <w:lang w:val="de-DE"/>
        </w:rPr>
        <w:t>Arbeitsmoral</w:t>
      </w:r>
      <w:r>
        <w:rPr>
          <w:rFonts w:ascii="Times New Roman" w:hAnsi="Times New Roman" w:cs="Times New Roman"/>
          <w:b/>
          <w:sz w:val="28"/>
          <w:szCs w:val="28"/>
        </w:rPr>
        <w:t>”</w:t>
      </w:r>
    </w:p>
    <w:p w:rsidR="000410AB" w:rsidRDefault="00C323D8">
      <w:pPr>
        <w:spacing w:line="360" w:lineRule="auto"/>
        <w:ind w:left="225"/>
        <w:jc w:val="both"/>
        <w:rPr>
          <w:rFonts w:ascii="Times New Roman" w:hAnsi="Times New Roman" w:cs="Times New Roman"/>
          <w:sz w:val="28"/>
          <w:szCs w:val="28"/>
        </w:rPr>
      </w:pPr>
      <w:r>
        <w:rPr>
          <w:rFonts w:ascii="Times New Roman" w:hAnsi="Times New Roman" w:cs="Times New Roman"/>
          <w:sz w:val="28"/>
          <w:szCs w:val="28"/>
        </w:rPr>
        <w:t xml:space="preserve">  Рассказ Генриха Бёлля описывает интересный разговор между двумя очень разными людьми.</w:t>
      </w:r>
    </w:p>
    <w:p w:rsidR="000410AB" w:rsidRDefault="00C323D8" w:rsidP="00B225C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225C9">
        <w:rPr>
          <w:rFonts w:ascii="Times New Roman" w:hAnsi="Times New Roman" w:cs="Times New Roman"/>
          <w:sz w:val="28"/>
          <w:szCs w:val="28"/>
        </w:rPr>
        <w:t xml:space="preserve">   </w:t>
      </w:r>
      <w:r>
        <w:rPr>
          <w:rFonts w:ascii="Times New Roman" w:hAnsi="Times New Roman" w:cs="Times New Roman"/>
          <w:sz w:val="28"/>
          <w:szCs w:val="28"/>
        </w:rPr>
        <w:t>В тексте обнаруживаются следующие стилистические фигуры:</w:t>
      </w:r>
    </w:p>
    <w:p w:rsidR="000410AB" w:rsidRPr="00B225C9" w:rsidRDefault="00C323D8" w:rsidP="00B225C9">
      <w:pPr>
        <w:pStyle w:val="a9"/>
        <w:numPr>
          <w:ilvl w:val="0"/>
          <w:numId w:val="6"/>
        </w:numPr>
        <w:spacing w:line="360" w:lineRule="auto"/>
        <w:jc w:val="both"/>
        <w:rPr>
          <w:rFonts w:ascii="Times New Roman" w:hAnsi="Times New Roman" w:cs="Times New Roman"/>
          <w:sz w:val="28"/>
          <w:szCs w:val="28"/>
          <w:lang w:val="de-DE"/>
        </w:rPr>
      </w:pPr>
      <w:r w:rsidRPr="00B225C9">
        <w:rPr>
          <w:rFonts w:ascii="Times New Roman" w:hAnsi="Times New Roman" w:cs="Times New Roman"/>
          <w:b/>
          <w:sz w:val="28"/>
          <w:szCs w:val="28"/>
        </w:rPr>
        <w:t>Инверсия</w:t>
      </w:r>
      <w:r w:rsidRPr="00B225C9">
        <w:rPr>
          <w:rFonts w:ascii="Times New Roman" w:hAnsi="Times New Roman" w:cs="Times New Roman"/>
          <w:b/>
          <w:sz w:val="28"/>
          <w:szCs w:val="28"/>
          <w:lang w:val="de-DE"/>
        </w:rPr>
        <w:t xml:space="preserve"> </w:t>
      </w:r>
      <w:r w:rsidRPr="00B225C9">
        <w:rPr>
          <w:rFonts w:ascii="Times New Roman" w:hAnsi="Times New Roman" w:cs="Times New Roman"/>
          <w:sz w:val="28"/>
          <w:szCs w:val="28"/>
          <w:lang w:val="de-DE"/>
        </w:rPr>
        <w:t>– «In einem Hafen an einer westlichen Küste Europas liegt ein ärmlich gekleideter Mann in seinem Fischerboot und döst».</w:t>
      </w:r>
    </w:p>
    <w:p w:rsidR="000410AB" w:rsidRPr="00B225C9" w:rsidRDefault="00C323D8" w:rsidP="00B225C9">
      <w:pPr>
        <w:pStyle w:val="a9"/>
        <w:numPr>
          <w:ilvl w:val="0"/>
          <w:numId w:val="6"/>
        </w:numPr>
        <w:spacing w:line="360" w:lineRule="auto"/>
        <w:rPr>
          <w:rFonts w:ascii="Times New Roman" w:hAnsi="Times New Roman" w:cs="Times New Roman"/>
          <w:sz w:val="28"/>
          <w:szCs w:val="28"/>
          <w:lang w:val="de-DE"/>
        </w:rPr>
      </w:pPr>
      <w:r w:rsidRPr="00B225C9">
        <w:rPr>
          <w:rFonts w:ascii="Times New Roman" w:hAnsi="Times New Roman" w:cs="Times New Roman"/>
          <w:b/>
          <w:sz w:val="28"/>
          <w:szCs w:val="28"/>
        </w:rPr>
        <w:t>Повторение</w:t>
      </w:r>
      <w:r w:rsidRPr="00B225C9">
        <w:rPr>
          <w:rFonts w:ascii="Times New Roman" w:hAnsi="Times New Roman" w:cs="Times New Roman"/>
          <w:sz w:val="28"/>
          <w:szCs w:val="28"/>
          <w:lang w:val="de-DE"/>
        </w:rPr>
        <w:t xml:space="preserve"> – «Klick. Noch einmal: klick, und da aller guten Dinge drei sind, und sicher </w:t>
      </w:r>
      <w:proofErr w:type="spellStart"/>
      <w:r w:rsidRPr="00B225C9">
        <w:rPr>
          <w:rFonts w:ascii="Times New Roman" w:hAnsi="Times New Roman" w:cs="Times New Roman"/>
          <w:sz w:val="28"/>
          <w:szCs w:val="28"/>
          <w:lang w:val="de-DE"/>
        </w:rPr>
        <w:t>sicher</w:t>
      </w:r>
      <w:proofErr w:type="spellEnd"/>
      <w:r w:rsidRPr="00B225C9">
        <w:rPr>
          <w:rFonts w:ascii="Times New Roman" w:hAnsi="Times New Roman" w:cs="Times New Roman"/>
          <w:sz w:val="28"/>
          <w:szCs w:val="28"/>
          <w:lang w:val="de-DE"/>
        </w:rPr>
        <w:t xml:space="preserve"> ist, ein drittes Mal: klick. Das spröde, fast feindselige Geräusch weckt den dösenden Fischer, der sich  schläfrig aufrichtet, schläfrig nach seiner Zigarettenschachtel angelt, aber bevor er das Gesuchte gefunden, hat ihm der eifrige Tourist schon eine Schachtel vor die Nase gehalten , ihm die Zigarette nicht gerade in den Mund gesteckt, aber in die Hand gelegt, und ein viertes Klick, das des Feuerzeuges, schließt die eilfertige Höflichkeit ab. Durch jenes kaum messbare, nie nachweisbare Zuviel an flinker Höflichkeit ist eine gereizte Verlegenheit entstanden, die </w:t>
      </w:r>
      <w:r w:rsidRPr="00B225C9">
        <w:rPr>
          <w:rFonts w:ascii="Times New Roman" w:hAnsi="Times New Roman" w:cs="Times New Roman"/>
          <w:sz w:val="28"/>
          <w:szCs w:val="28"/>
          <w:lang w:val="de-DE"/>
        </w:rPr>
        <w:lastRenderedPageBreak/>
        <w:t>der Tourist -  der Landessprache mächtig  - durch ein Gespräch zu überbrücken versucht».</w:t>
      </w:r>
    </w:p>
    <w:p w:rsidR="000410AB" w:rsidRPr="00B225C9" w:rsidRDefault="00C323D8" w:rsidP="00B225C9">
      <w:pPr>
        <w:pStyle w:val="a9"/>
        <w:numPr>
          <w:ilvl w:val="0"/>
          <w:numId w:val="6"/>
        </w:numPr>
        <w:spacing w:line="360" w:lineRule="auto"/>
        <w:jc w:val="both"/>
        <w:rPr>
          <w:rFonts w:ascii="Times New Roman" w:hAnsi="Times New Roman" w:cs="Times New Roman"/>
          <w:sz w:val="28"/>
          <w:szCs w:val="28"/>
          <w:lang w:val="de-DE"/>
        </w:rPr>
      </w:pPr>
      <w:r w:rsidRPr="00B225C9">
        <w:rPr>
          <w:rFonts w:ascii="Times New Roman" w:hAnsi="Times New Roman" w:cs="Times New Roman"/>
          <w:b/>
          <w:sz w:val="28"/>
          <w:szCs w:val="28"/>
        </w:rPr>
        <w:t>Персонификация</w:t>
      </w:r>
      <w:r w:rsidRPr="00B225C9">
        <w:rPr>
          <w:rFonts w:ascii="Times New Roman" w:hAnsi="Times New Roman" w:cs="Times New Roman"/>
          <w:sz w:val="28"/>
          <w:szCs w:val="28"/>
          <w:lang w:val="de-DE"/>
        </w:rPr>
        <w:t xml:space="preserve"> - -„friedliche </w:t>
      </w:r>
      <w:proofErr w:type="spellStart"/>
      <w:r w:rsidRPr="00B225C9">
        <w:rPr>
          <w:rFonts w:ascii="Times New Roman" w:hAnsi="Times New Roman" w:cs="Times New Roman"/>
          <w:sz w:val="28"/>
          <w:szCs w:val="28"/>
          <w:lang w:val="de-DE"/>
        </w:rPr>
        <w:t>Wellenkämme„feindselige</w:t>
      </w:r>
      <w:proofErr w:type="spellEnd"/>
      <w:r w:rsidRPr="00B225C9">
        <w:rPr>
          <w:rFonts w:ascii="Times New Roman" w:hAnsi="Times New Roman" w:cs="Times New Roman"/>
          <w:sz w:val="28"/>
          <w:szCs w:val="28"/>
          <w:lang w:val="de-DE"/>
        </w:rPr>
        <w:t xml:space="preserve"> Geräusch“„eilfertige Höflichkeit“ „flinke Höflichkeit“ </w:t>
      </w:r>
    </w:p>
    <w:p w:rsidR="000410AB" w:rsidRPr="00B225C9" w:rsidRDefault="00C323D8" w:rsidP="00B225C9">
      <w:pPr>
        <w:pStyle w:val="a9"/>
        <w:numPr>
          <w:ilvl w:val="0"/>
          <w:numId w:val="6"/>
        </w:numPr>
        <w:spacing w:line="360" w:lineRule="auto"/>
        <w:jc w:val="both"/>
        <w:rPr>
          <w:rFonts w:ascii="Times New Roman" w:hAnsi="Times New Roman" w:cs="Times New Roman"/>
          <w:sz w:val="28"/>
          <w:szCs w:val="28"/>
          <w:lang w:val="de-DE"/>
        </w:rPr>
      </w:pPr>
      <w:r w:rsidRPr="00B225C9">
        <w:rPr>
          <w:rFonts w:ascii="Times New Roman" w:hAnsi="Times New Roman" w:cs="Times New Roman"/>
          <w:b/>
          <w:sz w:val="28"/>
          <w:szCs w:val="28"/>
        </w:rPr>
        <w:t>Эллипс</w:t>
      </w:r>
      <w:r w:rsidRPr="00B225C9">
        <w:rPr>
          <w:rFonts w:ascii="Times New Roman" w:hAnsi="Times New Roman" w:cs="Times New Roman"/>
          <w:b/>
          <w:sz w:val="28"/>
          <w:szCs w:val="28"/>
          <w:lang w:val="de-DE"/>
        </w:rPr>
        <w:t xml:space="preserve"> </w:t>
      </w:r>
      <w:r w:rsidRPr="00B225C9">
        <w:rPr>
          <w:rFonts w:ascii="Times New Roman" w:hAnsi="Times New Roman" w:cs="Times New Roman"/>
          <w:sz w:val="28"/>
          <w:szCs w:val="28"/>
          <w:lang w:val="de-DE"/>
        </w:rPr>
        <w:t xml:space="preserve">- -„Klick. Noch einmal: Klick </w:t>
      </w:r>
    </w:p>
    <w:p w:rsidR="000410AB" w:rsidRPr="00B225C9" w:rsidRDefault="00C323D8" w:rsidP="00B225C9">
      <w:pPr>
        <w:pStyle w:val="a9"/>
        <w:numPr>
          <w:ilvl w:val="0"/>
          <w:numId w:val="6"/>
        </w:numPr>
        <w:spacing w:line="360" w:lineRule="auto"/>
        <w:jc w:val="both"/>
        <w:rPr>
          <w:rFonts w:ascii="Times New Roman" w:hAnsi="Times New Roman" w:cs="Times New Roman"/>
          <w:sz w:val="28"/>
          <w:szCs w:val="28"/>
          <w:lang w:val="de-DE"/>
        </w:rPr>
      </w:pPr>
      <w:r w:rsidRPr="00B225C9">
        <w:rPr>
          <w:rFonts w:ascii="Times New Roman" w:hAnsi="Times New Roman" w:cs="Times New Roman"/>
          <w:b/>
          <w:sz w:val="28"/>
          <w:szCs w:val="28"/>
        </w:rPr>
        <w:t>Разговорная</w:t>
      </w:r>
      <w:r w:rsidRPr="00B225C9">
        <w:rPr>
          <w:rFonts w:ascii="Times New Roman" w:hAnsi="Times New Roman" w:cs="Times New Roman"/>
          <w:b/>
          <w:sz w:val="28"/>
          <w:szCs w:val="28"/>
          <w:lang w:val="de-DE"/>
        </w:rPr>
        <w:t xml:space="preserve"> </w:t>
      </w:r>
      <w:r w:rsidRPr="00B225C9">
        <w:rPr>
          <w:rFonts w:ascii="Times New Roman" w:hAnsi="Times New Roman" w:cs="Times New Roman"/>
          <w:b/>
          <w:sz w:val="28"/>
          <w:szCs w:val="28"/>
        </w:rPr>
        <w:t>речь</w:t>
      </w:r>
      <w:r w:rsidRPr="00B225C9">
        <w:rPr>
          <w:rFonts w:ascii="Times New Roman" w:hAnsi="Times New Roman" w:cs="Times New Roman"/>
          <w:sz w:val="28"/>
          <w:szCs w:val="28"/>
          <w:lang w:val="de-DE"/>
        </w:rPr>
        <w:t xml:space="preserve"> - „nach seiner Ausdruck der Lässigkeit Zigarettenschachtel angelt“„eine Schachtel vor die Nase gehalten“ </w:t>
      </w:r>
    </w:p>
    <w:p w:rsidR="000410AB" w:rsidRPr="00B225C9" w:rsidRDefault="00C323D8" w:rsidP="00B225C9">
      <w:pPr>
        <w:pStyle w:val="a9"/>
        <w:numPr>
          <w:ilvl w:val="0"/>
          <w:numId w:val="6"/>
        </w:numPr>
        <w:spacing w:line="360" w:lineRule="auto"/>
        <w:jc w:val="both"/>
        <w:rPr>
          <w:rFonts w:ascii="Times New Roman" w:hAnsi="Times New Roman" w:cs="Times New Roman"/>
          <w:sz w:val="28"/>
          <w:szCs w:val="28"/>
          <w:lang w:val="de-DE"/>
        </w:rPr>
      </w:pPr>
      <w:r w:rsidRPr="00B225C9">
        <w:rPr>
          <w:rFonts w:ascii="Times New Roman" w:hAnsi="Times New Roman" w:cs="Times New Roman"/>
          <w:b/>
          <w:sz w:val="28"/>
          <w:szCs w:val="28"/>
        </w:rPr>
        <w:t>Антитеза</w:t>
      </w:r>
      <w:r w:rsidRPr="00B225C9">
        <w:rPr>
          <w:rFonts w:ascii="Times New Roman" w:hAnsi="Times New Roman" w:cs="Times New Roman"/>
          <w:sz w:val="28"/>
          <w:szCs w:val="28"/>
          <w:lang w:val="de-DE"/>
        </w:rPr>
        <w:t xml:space="preserve"> - „ärmlich gekleideter Mann  -„schick angezogener Tourist“ </w:t>
      </w:r>
    </w:p>
    <w:p w:rsidR="000410AB" w:rsidRPr="00B225C9" w:rsidRDefault="00C323D8" w:rsidP="00B225C9">
      <w:pPr>
        <w:pStyle w:val="a9"/>
        <w:numPr>
          <w:ilvl w:val="0"/>
          <w:numId w:val="6"/>
        </w:numPr>
        <w:spacing w:line="360" w:lineRule="auto"/>
        <w:jc w:val="both"/>
        <w:rPr>
          <w:rFonts w:ascii="Times New Roman" w:hAnsi="Times New Roman" w:cs="Times New Roman"/>
          <w:sz w:val="28"/>
          <w:szCs w:val="28"/>
        </w:rPr>
      </w:pPr>
      <w:r w:rsidRPr="00B225C9">
        <w:rPr>
          <w:rFonts w:ascii="Times New Roman" w:hAnsi="Times New Roman" w:cs="Times New Roman"/>
          <w:b/>
          <w:sz w:val="28"/>
          <w:szCs w:val="28"/>
        </w:rPr>
        <w:t>Описательные прилагательные</w:t>
      </w:r>
      <w:r w:rsidRPr="00B225C9">
        <w:rPr>
          <w:rFonts w:ascii="Times New Roman" w:hAnsi="Times New Roman" w:cs="Times New Roman"/>
          <w:sz w:val="28"/>
          <w:szCs w:val="28"/>
        </w:rPr>
        <w:t xml:space="preserve"> - „</w:t>
      </w:r>
      <w:r w:rsidRPr="00B225C9">
        <w:rPr>
          <w:rFonts w:ascii="Times New Roman" w:hAnsi="Times New Roman" w:cs="Times New Roman"/>
          <w:sz w:val="28"/>
          <w:szCs w:val="28"/>
          <w:lang w:val="de-DE"/>
        </w:rPr>
        <w:t>blau</w:t>
      </w:r>
      <w:r w:rsidRPr="00B225C9">
        <w:rPr>
          <w:rFonts w:ascii="Times New Roman" w:hAnsi="Times New Roman" w:cs="Times New Roman"/>
          <w:sz w:val="28"/>
          <w:szCs w:val="28"/>
        </w:rPr>
        <w:t>“, „</w:t>
      </w:r>
      <w:proofErr w:type="spellStart"/>
      <w:r w:rsidRPr="00B225C9">
        <w:rPr>
          <w:rFonts w:ascii="Times New Roman" w:hAnsi="Times New Roman" w:cs="Times New Roman"/>
          <w:sz w:val="28"/>
          <w:szCs w:val="28"/>
          <w:lang w:val="de-DE"/>
        </w:rPr>
        <w:t>gr</w:t>
      </w:r>
      <w:r w:rsidRPr="00B225C9">
        <w:rPr>
          <w:rFonts w:ascii="Times New Roman" w:hAnsi="Times New Roman" w:cs="Times New Roman"/>
          <w:sz w:val="28"/>
          <w:szCs w:val="28"/>
        </w:rPr>
        <w:t>ü</w:t>
      </w:r>
      <w:proofErr w:type="spellEnd"/>
      <w:r w:rsidRPr="00B225C9">
        <w:rPr>
          <w:rFonts w:ascii="Times New Roman" w:hAnsi="Times New Roman" w:cs="Times New Roman"/>
          <w:sz w:val="28"/>
          <w:szCs w:val="28"/>
          <w:lang w:val="de-DE"/>
        </w:rPr>
        <w:t>n</w:t>
      </w:r>
      <w:r w:rsidRPr="00B225C9">
        <w:rPr>
          <w:rFonts w:ascii="Times New Roman" w:hAnsi="Times New Roman" w:cs="Times New Roman"/>
          <w:sz w:val="28"/>
          <w:szCs w:val="28"/>
        </w:rPr>
        <w:t>“, „</w:t>
      </w:r>
      <w:proofErr w:type="spellStart"/>
      <w:r w:rsidRPr="00B225C9">
        <w:rPr>
          <w:rFonts w:ascii="Times New Roman" w:hAnsi="Times New Roman" w:cs="Times New Roman"/>
          <w:sz w:val="28"/>
          <w:szCs w:val="28"/>
          <w:lang w:val="de-DE"/>
        </w:rPr>
        <w:t>schneewei</w:t>
      </w:r>
      <w:proofErr w:type="spellEnd"/>
      <w:r w:rsidRPr="00B225C9">
        <w:rPr>
          <w:rFonts w:ascii="Times New Roman" w:hAnsi="Times New Roman" w:cs="Times New Roman"/>
          <w:sz w:val="28"/>
          <w:szCs w:val="28"/>
        </w:rPr>
        <w:t>ß“, „</w:t>
      </w:r>
      <w:r w:rsidRPr="00B225C9">
        <w:rPr>
          <w:rFonts w:ascii="Times New Roman" w:hAnsi="Times New Roman" w:cs="Times New Roman"/>
          <w:sz w:val="28"/>
          <w:szCs w:val="28"/>
          <w:lang w:val="de-DE"/>
        </w:rPr>
        <w:t>schwarz</w:t>
      </w:r>
      <w:r w:rsidRPr="00B225C9">
        <w:rPr>
          <w:rFonts w:ascii="Times New Roman" w:hAnsi="Times New Roman" w:cs="Times New Roman"/>
          <w:sz w:val="28"/>
          <w:szCs w:val="28"/>
        </w:rPr>
        <w:t>“, „</w:t>
      </w:r>
      <w:r w:rsidRPr="00B225C9">
        <w:rPr>
          <w:rFonts w:ascii="Times New Roman" w:hAnsi="Times New Roman" w:cs="Times New Roman"/>
          <w:sz w:val="28"/>
          <w:szCs w:val="28"/>
          <w:lang w:val="de-DE"/>
        </w:rPr>
        <w:t>rot</w:t>
      </w:r>
      <w:r w:rsidRPr="00B225C9">
        <w:rPr>
          <w:rFonts w:ascii="Times New Roman" w:hAnsi="Times New Roman" w:cs="Times New Roman"/>
          <w:sz w:val="28"/>
          <w:szCs w:val="28"/>
        </w:rPr>
        <w:t xml:space="preserve">“ </w:t>
      </w:r>
    </w:p>
    <w:p w:rsidR="00B225C9" w:rsidRDefault="00B225C9" w:rsidP="00B225C9">
      <w:pPr>
        <w:widowControl w:val="0"/>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323D8" w:rsidRPr="00B225C9">
        <w:rPr>
          <w:rFonts w:ascii="Times New Roman" w:hAnsi="Times New Roman" w:cs="Times New Roman"/>
          <w:sz w:val="28"/>
          <w:szCs w:val="28"/>
        </w:rPr>
        <w:t xml:space="preserve">  Короткий рассказ является современной литературной формой прозы, основной характеристикой которого является его краткость. </w:t>
      </w:r>
      <w:r w:rsidR="00C323D8" w:rsidRPr="00B225C9">
        <w:rPr>
          <w:rFonts w:ascii="Times New Roman" w:hAnsi="Times New Roman" w:cs="Times New Roman"/>
          <w:bCs/>
          <w:color w:val="000000"/>
          <w:sz w:val="28"/>
          <w:szCs w:val="28"/>
          <w:shd w:val="clear" w:color="auto" w:fill="FFFFFF"/>
        </w:rPr>
        <w:t>Короткий рассказ</w:t>
      </w:r>
      <w:r w:rsidR="00C323D8" w:rsidRPr="00B225C9">
        <w:rPr>
          <w:rStyle w:val="apple-converted-space"/>
          <w:rFonts w:ascii="Times New Roman" w:hAnsi="Times New Roman" w:cs="Times New Roman"/>
          <w:color w:val="000000"/>
          <w:sz w:val="28"/>
          <w:szCs w:val="28"/>
          <w:shd w:val="clear" w:color="auto" w:fill="FFFFFF"/>
        </w:rPr>
        <w:t> </w:t>
      </w:r>
      <w:r w:rsidR="00C323D8" w:rsidRPr="00B225C9">
        <w:rPr>
          <w:rFonts w:ascii="Times New Roman" w:hAnsi="Times New Roman" w:cs="Times New Roman"/>
          <w:color w:val="000000"/>
          <w:sz w:val="28"/>
          <w:szCs w:val="28"/>
          <w:shd w:val="clear" w:color="auto" w:fill="FFFFFF"/>
        </w:rPr>
        <w:t xml:space="preserve">— условно обобщающий жанр </w:t>
      </w:r>
      <w:proofErr w:type="gramStart"/>
      <w:r w:rsidR="00C323D8" w:rsidRPr="00B225C9">
        <w:rPr>
          <w:rFonts w:ascii="Times New Roman" w:hAnsi="Times New Roman" w:cs="Times New Roman"/>
          <w:color w:val="000000"/>
          <w:sz w:val="28"/>
          <w:szCs w:val="28"/>
          <w:shd w:val="clear" w:color="auto" w:fill="FFFFFF"/>
        </w:rPr>
        <w:t>краткой</w:t>
      </w:r>
      <w:proofErr w:type="gramEnd"/>
      <w:r w:rsidR="00C323D8" w:rsidRPr="00B225C9">
        <w:rPr>
          <w:rFonts w:ascii="Times New Roman" w:hAnsi="Times New Roman" w:cs="Times New Roman"/>
          <w:color w:val="000000"/>
          <w:sz w:val="28"/>
          <w:szCs w:val="28"/>
          <w:shd w:val="clear" w:color="auto" w:fill="FFFFFF"/>
        </w:rPr>
        <w:t xml:space="preserve"> (небольшой по объёму и содержанию).  Зачастую состоит из «незначительного количества» героев и одного небольшого сюжета изложения о случившемся или предполагаемом — в виде сплетен, </w:t>
      </w:r>
      <w:proofErr w:type="gramStart"/>
      <w:r w:rsidR="00C323D8" w:rsidRPr="00B225C9">
        <w:rPr>
          <w:rFonts w:ascii="Times New Roman" w:hAnsi="Times New Roman" w:cs="Times New Roman"/>
          <w:color w:val="000000"/>
          <w:sz w:val="28"/>
          <w:szCs w:val="28"/>
          <w:shd w:val="clear" w:color="auto" w:fill="FFFFFF"/>
        </w:rPr>
        <w:t>пересуд</w:t>
      </w:r>
      <w:proofErr w:type="gramEnd"/>
      <w:r w:rsidR="00C323D8" w:rsidRPr="00B225C9">
        <w:rPr>
          <w:rFonts w:ascii="Times New Roman" w:hAnsi="Times New Roman" w:cs="Times New Roman"/>
          <w:color w:val="000000"/>
          <w:sz w:val="28"/>
          <w:szCs w:val="28"/>
          <w:shd w:val="clear" w:color="auto" w:fill="FFFFFF"/>
        </w:rPr>
        <w:t xml:space="preserve"> или пересказов.</w:t>
      </w:r>
      <w:r w:rsidR="00C323D8" w:rsidRPr="00B225C9">
        <w:rPr>
          <w:rFonts w:ascii="Times New Roman" w:hAnsi="Times New Roman" w:cs="Times New Roman"/>
          <w:sz w:val="28"/>
          <w:szCs w:val="28"/>
        </w:rPr>
        <w:t xml:space="preserve"> В коротком рассказе большое внимание уделяется созданию у читателя сильного эмоционального впечатления </w:t>
      </w:r>
      <w:proofErr w:type="gramStart"/>
      <w:r w:rsidR="00C323D8" w:rsidRPr="00B225C9">
        <w:rPr>
          <w:rFonts w:ascii="Times New Roman" w:hAnsi="Times New Roman" w:cs="Times New Roman"/>
          <w:sz w:val="28"/>
          <w:szCs w:val="28"/>
        </w:rPr>
        <w:t>от</w:t>
      </w:r>
      <w:proofErr w:type="gramEnd"/>
      <w:r w:rsidR="00C323D8" w:rsidRPr="00B225C9">
        <w:rPr>
          <w:rFonts w:ascii="Times New Roman" w:hAnsi="Times New Roman" w:cs="Times New Roman"/>
          <w:sz w:val="28"/>
          <w:szCs w:val="28"/>
        </w:rPr>
        <w:t xml:space="preserve"> прочитанного. Короткий рассказ отличается от других, более крупных прозаических жанров, глубиной мысли и краткостью изложения. Во всех определениях мы найдем одно свойство – краткость, присущую короткому рассказу</w:t>
      </w:r>
      <w:proofErr w:type="gramStart"/>
      <w:r w:rsidR="00C323D8" w:rsidRPr="00B225C9">
        <w:rPr>
          <w:rFonts w:ascii="Times New Roman" w:hAnsi="Times New Roman" w:cs="Times New Roman"/>
          <w:sz w:val="28"/>
          <w:szCs w:val="28"/>
        </w:rPr>
        <w:t>.</w:t>
      </w:r>
      <w:proofErr w:type="gramEnd"/>
      <w:r w:rsidR="00C323D8" w:rsidRPr="00B225C9">
        <w:rPr>
          <w:rFonts w:ascii="Times New Roman" w:hAnsi="Times New Roman" w:cs="Times New Roman"/>
          <w:sz w:val="28"/>
          <w:szCs w:val="28"/>
        </w:rPr>
        <w:t xml:space="preserve"> </w:t>
      </w:r>
      <w:proofErr w:type="gramStart"/>
      <w:r w:rsidR="00C323D8" w:rsidRPr="00B225C9">
        <w:rPr>
          <w:rFonts w:ascii="Times New Roman" w:hAnsi="Times New Roman" w:cs="Times New Roman"/>
          <w:sz w:val="28"/>
          <w:szCs w:val="28"/>
        </w:rPr>
        <w:t>в</w:t>
      </w:r>
      <w:proofErr w:type="gramEnd"/>
      <w:r w:rsidR="00C323D8" w:rsidRPr="00B225C9">
        <w:rPr>
          <w:rFonts w:ascii="Times New Roman" w:hAnsi="Times New Roman" w:cs="Times New Roman"/>
          <w:sz w:val="28"/>
          <w:szCs w:val="28"/>
        </w:rPr>
        <w:t xml:space="preserve">оспроизведение эпизода с малым числом персонажей, единая и целостная картина впечатления, точная </w:t>
      </w:r>
      <w:proofErr w:type="spellStart"/>
      <w:r w:rsidR="00C323D8" w:rsidRPr="00B225C9">
        <w:rPr>
          <w:rFonts w:ascii="Times New Roman" w:hAnsi="Times New Roman" w:cs="Times New Roman"/>
          <w:sz w:val="28"/>
          <w:szCs w:val="28"/>
        </w:rPr>
        <w:t>выверенность</w:t>
      </w:r>
      <w:proofErr w:type="spellEnd"/>
      <w:r w:rsidR="00C323D8" w:rsidRPr="00B225C9">
        <w:rPr>
          <w:rFonts w:ascii="Times New Roman" w:hAnsi="Times New Roman" w:cs="Times New Roman"/>
          <w:sz w:val="28"/>
          <w:szCs w:val="28"/>
        </w:rPr>
        <w:t xml:space="preserve"> и лаконичность языка, завуалированность, </w:t>
      </w:r>
      <w:proofErr w:type="spellStart"/>
      <w:r w:rsidR="00C323D8" w:rsidRPr="00B225C9">
        <w:rPr>
          <w:rFonts w:ascii="Times New Roman" w:hAnsi="Times New Roman" w:cs="Times New Roman"/>
          <w:sz w:val="28"/>
          <w:szCs w:val="28"/>
        </w:rPr>
        <w:t>закодированность</w:t>
      </w:r>
      <w:proofErr w:type="spellEnd"/>
      <w:r w:rsidR="00C323D8" w:rsidRPr="00B225C9">
        <w:rPr>
          <w:rFonts w:ascii="Times New Roman" w:hAnsi="Times New Roman" w:cs="Times New Roman"/>
          <w:sz w:val="28"/>
          <w:szCs w:val="28"/>
        </w:rPr>
        <w:t xml:space="preserve"> смысла текста.         Жанр короткого рассказа занимает важное место в немецкоязычной литературе, поэтому его изучение очень актуально. </w:t>
      </w:r>
      <w:r w:rsidRPr="00B225C9">
        <w:rPr>
          <w:rFonts w:ascii="Times New Roman" w:hAnsi="Times New Roman" w:cs="Times New Roman"/>
          <w:sz w:val="28"/>
          <w:szCs w:val="28"/>
        </w:rPr>
        <w:t xml:space="preserve"> </w:t>
      </w:r>
    </w:p>
    <w:p w:rsidR="000410AB" w:rsidRDefault="000410AB">
      <w:pPr>
        <w:suppressAutoHyphens w:val="0"/>
        <w:spacing w:line="360" w:lineRule="auto"/>
        <w:jc w:val="both"/>
        <w:rPr>
          <w:rFonts w:ascii="Times New Roman" w:hAnsi="Times New Roman" w:cs="Times New Roman"/>
          <w:sz w:val="28"/>
          <w:szCs w:val="28"/>
        </w:rPr>
      </w:pPr>
    </w:p>
    <w:p w:rsidR="000410AB" w:rsidRDefault="000410AB">
      <w:pPr>
        <w:spacing w:line="360" w:lineRule="auto"/>
        <w:ind w:left="225"/>
        <w:jc w:val="both"/>
        <w:rPr>
          <w:rFonts w:ascii="Times New Roman" w:hAnsi="Times New Roman" w:cs="Times New Roman"/>
          <w:b/>
          <w:sz w:val="28"/>
          <w:szCs w:val="28"/>
        </w:rPr>
      </w:pPr>
    </w:p>
    <w:p w:rsidR="000410AB" w:rsidRDefault="000410AB"/>
    <w:sectPr w:rsidR="000410AB" w:rsidSect="000410AB">
      <w:pgSz w:w="11906" w:h="16838"/>
      <w:pgMar w:top="1134" w:right="850" w:bottom="1134" w:left="1701" w:header="0" w:footer="0" w:gutter="0"/>
      <w:cols w:space="720"/>
      <w:formProt w:val="0"/>
      <w:docGrid w:linePitch="360" w:charSpace="8192"/>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SimSun">
    <w:altName w:val="Arial Unicode MS"/>
    <w:panose1 w:val="02010600030101010101"/>
    <w:charset w:val="86"/>
    <w:family w:val="auto"/>
    <w:notTrueType/>
    <w:pitch w:val="variable"/>
    <w:sig w:usb0="00000000"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Microsoft YaHei">
    <w:panose1 w:val="00000000000000000000"/>
    <w:charset w:val="00"/>
    <w:family w:val="roman"/>
    <w:notTrueType/>
    <w:pitch w:val="default"/>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E4D91"/>
    <w:multiLevelType w:val="multilevel"/>
    <w:tmpl w:val="E5D6CC2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7416F24"/>
    <w:multiLevelType w:val="multilevel"/>
    <w:tmpl w:val="0D8E549A"/>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0F1F428C"/>
    <w:multiLevelType w:val="hybridMultilevel"/>
    <w:tmpl w:val="74C658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88C5C2B"/>
    <w:multiLevelType w:val="hybridMultilevel"/>
    <w:tmpl w:val="4F422C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9FC077B"/>
    <w:multiLevelType w:val="hybridMultilevel"/>
    <w:tmpl w:val="4CC44E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7FA4FEB"/>
    <w:multiLevelType w:val="hybridMultilevel"/>
    <w:tmpl w:val="84D44E26"/>
    <w:lvl w:ilvl="0" w:tplc="5D4C948C">
      <w:start w:val="1"/>
      <w:numFmt w:val="bullet"/>
      <w:lvlText w:val="•"/>
      <w:lvlJc w:val="left"/>
      <w:pPr>
        <w:tabs>
          <w:tab w:val="num" w:pos="720"/>
        </w:tabs>
        <w:ind w:left="720" w:hanging="360"/>
      </w:pPr>
      <w:rPr>
        <w:rFonts w:ascii="Georgia" w:hAnsi="Georgia" w:hint="default"/>
      </w:rPr>
    </w:lvl>
    <w:lvl w:ilvl="1" w:tplc="33AEFCA2" w:tentative="1">
      <w:start w:val="1"/>
      <w:numFmt w:val="bullet"/>
      <w:lvlText w:val="•"/>
      <w:lvlJc w:val="left"/>
      <w:pPr>
        <w:tabs>
          <w:tab w:val="num" w:pos="1440"/>
        </w:tabs>
        <w:ind w:left="1440" w:hanging="360"/>
      </w:pPr>
      <w:rPr>
        <w:rFonts w:ascii="Georgia" w:hAnsi="Georgia" w:hint="default"/>
      </w:rPr>
    </w:lvl>
    <w:lvl w:ilvl="2" w:tplc="78386EEE" w:tentative="1">
      <w:start w:val="1"/>
      <w:numFmt w:val="bullet"/>
      <w:lvlText w:val="•"/>
      <w:lvlJc w:val="left"/>
      <w:pPr>
        <w:tabs>
          <w:tab w:val="num" w:pos="2160"/>
        </w:tabs>
        <w:ind w:left="2160" w:hanging="360"/>
      </w:pPr>
      <w:rPr>
        <w:rFonts w:ascii="Georgia" w:hAnsi="Georgia" w:hint="default"/>
      </w:rPr>
    </w:lvl>
    <w:lvl w:ilvl="3" w:tplc="FD10D89A" w:tentative="1">
      <w:start w:val="1"/>
      <w:numFmt w:val="bullet"/>
      <w:lvlText w:val="•"/>
      <w:lvlJc w:val="left"/>
      <w:pPr>
        <w:tabs>
          <w:tab w:val="num" w:pos="2880"/>
        </w:tabs>
        <w:ind w:left="2880" w:hanging="360"/>
      </w:pPr>
      <w:rPr>
        <w:rFonts w:ascii="Georgia" w:hAnsi="Georgia" w:hint="default"/>
      </w:rPr>
    </w:lvl>
    <w:lvl w:ilvl="4" w:tplc="40A68886" w:tentative="1">
      <w:start w:val="1"/>
      <w:numFmt w:val="bullet"/>
      <w:lvlText w:val="•"/>
      <w:lvlJc w:val="left"/>
      <w:pPr>
        <w:tabs>
          <w:tab w:val="num" w:pos="3600"/>
        </w:tabs>
        <w:ind w:left="3600" w:hanging="360"/>
      </w:pPr>
      <w:rPr>
        <w:rFonts w:ascii="Georgia" w:hAnsi="Georgia" w:hint="default"/>
      </w:rPr>
    </w:lvl>
    <w:lvl w:ilvl="5" w:tplc="FE14E774" w:tentative="1">
      <w:start w:val="1"/>
      <w:numFmt w:val="bullet"/>
      <w:lvlText w:val="•"/>
      <w:lvlJc w:val="left"/>
      <w:pPr>
        <w:tabs>
          <w:tab w:val="num" w:pos="4320"/>
        </w:tabs>
        <w:ind w:left="4320" w:hanging="360"/>
      </w:pPr>
      <w:rPr>
        <w:rFonts w:ascii="Georgia" w:hAnsi="Georgia" w:hint="default"/>
      </w:rPr>
    </w:lvl>
    <w:lvl w:ilvl="6" w:tplc="EFAC44DC" w:tentative="1">
      <w:start w:val="1"/>
      <w:numFmt w:val="bullet"/>
      <w:lvlText w:val="•"/>
      <w:lvlJc w:val="left"/>
      <w:pPr>
        <w:tabs>
          <w:tab w:val="num" w:pos="5040"/>
        </w:tabs>
        <w:ind w:left="5040" w:hanging="360"/>
      </w:pPr>
      <w:rPr>
        <w:rFonts w:ascii="Georgia" w:hAnsi="Georgia" w:hint="default"/>
      </w:rPr>
    </w:lvl>
    <w:lvl w:ilvl="7" w:tplc="25FEEAA6" w:tentative="1">
      <w:start w:val="1"/>
      <w:numFmt w:val="bullet"/>
      <w:lvlText w:val="•"/>
      <w:lvlJc w:val="left"/>
      <w:pPr>
        <w:tabs>
          <w:tab w:val="num" w:pos="5760"/>
        </w:tabs>
        <w:ind w:left="5760" w:hanging="360"/>
      </w:pPr>
      <w:rPr>
        <w:rFonts w:ascii="Georgia" w:hAnsi="Georgia" w:hint="default"/>
      </w:rPr>
    </w:lvl>
    <w:lvl w:ilvl="8" w:tplc="7C2409EA" w:tentative="1">
      <w:start w:val="1"/>
      <w:numFmt w:val="bullet"/>
      <w:lvlText w:val="•"/>
      <w:lvlJc w:val="left"/>
      <w:pPr>
        <w:tabs>
          <w:tab w:val="num" w:pos="6480"/>
        </w:tabs>
        <w:ind w:left="6480" w:hanging="360"/>
      </w:pPr>
      <w:rPr>
        <w:rFonts w:ascii="Georgia" w:hAnsi="Georgia" w:hint="default"/>
      </w:rPr>
    </w:lvl>
  </w:abstractNum>
  <w:abstractNum w:abstractNumId="6">
    <w:nsid w:val="74A0740C"/>
    <w:multiLevelType w:val="multilevel"/>
    <w:tmpl w:val="0D8E549A"/>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0"/>
  </w:num>
  <w:num w:numId="3">
    <w:abstractNumId w:val="5"/>
  </w:num>
  <w:num w:numId="4">
    <w:abstractNumId w:val="6"/>
  </w:num>
  <w:num w:numId="5">
    <w:abstractNumId w:val="2"/>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410AB"/>
    <w:rsid w:val="000410AB"/>
    <w:rsid w:val="00156DE0"/>
    <w:rsid w:val="001B7F48"/>
    <w:rsid w:val="00B225C9"/>
    <w:rsid w:val="00C323D8"/>
    <w:rsid w:val="00CF0A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410AB"/>
    <w:pPr>
      <w:suppressAutoHyphens/>
    </w:pPr>
    <w:rPr>
      <w:rFonts w:ascii="Calibri" w:eastAsia="SimSun" w:hAnsi="Calibri"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410AB"/>
  </w:style>
  <w:style w:type="character" w:customStyle="1" w:styleId="ListLabel1">
    <w:name w:val="ListLabel 1"/>
    <w:rsid w:val="000410AB"/>
    <w:rPr>
      <w:b/>
      <w:lang w:val="ru-RU"/>
    </w:rPr>
  </w:style>
  <w:style w:type="character" w:customStyle="1" w:styleId="ListLabel2">
    <w:name w:val="ListLabel 2"/>
    <w:rsid w:val="000410AB"/>
    <w:rPr>
      <w:rFonts w:cs="Courier New"/>
    </w:rPr>
  </w:style>
  <w:style w:type="character" w:customStyle="1" w:styleId="ListLabel3">
    <w:name w:val="ListLabel 3"/>
    <w:rsid w:val="000410AB"/>
    <w:rPr>
      <w:rFonts w:cs="Wingdings"/>
    </w:rPr>
  </w:style>
  <w:style w:type="character" w:customStyle="1" w:styleId="ListLabel4">
    <w:name w:val="ListLabel 4"/>
    <w:rsid w:val="000410AB"/>
    <w:rPr>
      <w:rFonts w:cs="Symbol"/>
    </w:rPr>
  </w:style>
  <w:style w:type="character" w:customStyle="1" w:styleId="HTML">
    <w:name w:val="Стандартный HTML Знак"/>
    <w:basedOn w:val="a0"/>
    <w:rsid w:val="000410AB"/>
    <w:rPr>
      <w:rFonts w:ascii="Courier New" w:eastAsia="Times New Roman" w:hAnsi="Courier New" w:cs="Courier New"/>
      <w:sz w:val="20"/>
      <w:szCs w:val="20"/>
    </w:rPr>
  </w:style>
  <w:style w:type="character" w:customStyle="1" w:styleId="ListLabel5">
    <w:name w:val="ListLabel 5"/>
    <w:rsid w:val="000410AB"/>
    <w:rPr>
      <w:rFonts w:cs="Courier New"/>
    </w:rPr>
  </w:style>
  <w:style w:type="character" w:customStyle="1" w:styleId="ListLabel6">
    <w:name w:val="ListLabel 6"/>
    <w:rsid w:val="000410AB"/>
    <w:rPr>
      <w:rFonts w:cs="Wingdings"/>
    </w:rPr>
  </w:style>
  <w:style w:type="character" w:customStyle="1" w:styleId="ListLabel7">
    <w:name w:val="ListLabel 7"/>
    <w:rsid w:val="000410AB"/>
    <w:rPr>
      <w:rFonts w:cs="Symbol"/>
    </w:rPr>
  </w:style>
  <w:style w:type="paragraph" w:customStyle="1" w:styleId="a3">
    <w:name w:val="Заголовок"/>
    <w:basedOn w:val="a"/>
    <w:next w:val="a4"/>
    <w:rsid w:val="000410AB"/>
    <w:pPr>
      <w:keepNext/>
      <w:spacing w:before="240" w:after="120"/>
    </w:pPr>
    <w:rPr>
      <w:rFonts w:ascii="Arial" w:eastAsia="Microsoft YaHei" w:hAnsi="Arial" w:cs="Mangal"/>
      <w:sz w:val="28"/>
      <w:szCs w:val="28"/>
    </w:rPr>
  </w:style>
  <w:style w:type="paragraph" w:styleId="a4">
    <w:name w:val="Body Text"/>
    <w:basedOn w:val="a"/>
    <w:rsid w:val="000410AB"/>
    <w:pPr>
      <w:spacing w:after="120"/>
    </w:pPr>
  </w:style>
  <w:style w:type="paragraph" w:styleId="a5">
    <w:name w:val="List"/>
    <w:basedOn w:val="a4"/>
    <w:rsid w:val="000410AB"/>
    <w:rPr>
      <w:rFonts w:cs="Mangal"/>
    </w:rPr>
  </w:style>
  <w:style w:type="paragraph" w:styleId="a6">
    <w:name w:val="Title"/>
    <w:basedOn w:val="a"/>
    <w:rsid w:val="000410AB"/>
    <w:pPr>
      <w:suppressLineNumbers/>
      <w:spacing w:before="120" w:after="120"/>
    </w:pPr>
    <w:rPr>
      <w:rFonts w:cs="Mangal"/>
      <w:i/>
      <w:iCs/>
      <w:sz w:val="24"/>
      <w:szCs w:val="24"/>
    </w:rPr>
  </w:style>
  <w:style w:type="paragraph" w:styleId="a7">
    <w:name w:val="index heading"/>
    <w:basedOn w:val="a"/>
    <w:rsid w:val="000410AB"/>
    <w:pPr>
      <w:suppressLineNumbers/>
    </w:pPr>
    <w:rPr>
      <w:rFonts w:cs="Mangal"/>
    </w:rPr>
  </w:style>
  <w:style w:type="paragraph" w:customStyle="1" w:styleId="a8">
    <w:name w:val="Заглавие"/>
    <w:basedOn w:val="a"/>
    <w:rsid w:val="000410AB"/>
    <w:pPr>
      <w:suppressLineNumbers/>
      <w:spacing w:before="120" w:after="120"/>
    </w:pPr>
    <w:rPr>
      <w:rFonts w:cs="Mangal"/>
      <w:i/>
      <w:iCs/>
      <w:sz w:val="24"/>
      <w:szCs w:val="24"/>
    </w:rPr>
  </w:style>
  <w:style w:type="paragraph" w:styleId="a9">
    <w:name w:val="List Paragraph"/>
    <w:basedOn w:val="a"/>
    <w:uiPriority w:val="34"/>
    <w:qFormat/>
    <w:rsid w:val="000410AB"/>
    <w:pPr>
      <w:ind w:left="720"/>
      <w:contextualSpacing/>
    </w:pPr>
  </w:style>
  <w:style w:type="paragraph" w:styleId="aa">
    <w:name w:val="Normal (Web)"/>
    <w:basedOn w:val="a"/>
    <w:rsid w:val="000410AB"/>
    <w:pPr>
      <w:spacing w:before="280" w:after="280" w:line="100" w:lineRule="atLeast"/>
    </w:pPr>
    <w:rPr>
      <w:rFonts w:ascii="Times New Roman" w:eastAsia="Times New Roman" w:hAnsi="Times New Roman" w:cs="Times New Roman"/>
      <w:sz w:val="24"/>
      <w:szCs w:val="24"/>
      <w:lang w:eastAsia="ru-RU"/>
    </w:rPr>
  </w:style>
  <w:style w:type="paragraph" w:styleId="HTML0">
    <w:name w:val="HTML Preformatted"/>
    <w:basedOn w:val="a"/>
    <w:rsid w:val="000410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100" w:lineRule="atLeast"/>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2305727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1</Pages>
  <Words>1398</Words>
  <Characters>7972</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Женя</dc:creator>
  <cp:lastModifiedBy>Женя</cp:lastModifiedBy>
  <cp:revision>11</cp:revision>
  <cp:lastPrinted>2015-03-18T15:37:00Z</cp:lastPrinted>
  <dcterms:created xsi:type="dcterms:W3CDTF">2015-03-18T15:21:00Z</dcterms:created>
  <dcterms:modified xsi:type="dcterms:W3CDTF">2017-02-20T20:46:00Z</dcterms:modified>
</cp:coreProperties>
</file>