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4" w:rsidRDefault="00F015D4" w:rsidP="00A15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</w:rPr>
        <w:t>Великая Российская революция.</w:t>
      </w:r>
    </w:p>
    <w:p w:rsidR="00A15F88" w:rsidRPr="00A15F88" w:rsidRDefault="00A15F88" w:rsidP="00A15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F88">
        <w:rPr>
          <w:rFonts w:ascii="Times New Roman" w:hAnsi="Times New Roman" w:cs="Times New Roman"/>
          <w:sz w:val="28"/>
          <w:szCs w:val="28"/>
        </w:rPr>
        <w:t>(Разработала и провела учитель истории и обществознания МКОУ «Луговская средняя общеобразовательная школа» Попова И.М.)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r w:rsidR="00A15F8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8E20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E200F">
        <w:rPr>
          <w:rFonts w:ascii="Times New Roman" w:hAnsi="Times New Roman" w:cs="Times New Roman"/>
          <w:sz w:val="28"/>
          <w:szCs w:val="28"/>
        </w:rPr>
        <w:t> заседание клуба старшеклассников «Свеча»</w:t>
      </w:r>
    </w:p>
    <w:p w:rsidR="00F015D4" w:rsidRPr="008E200F" w:rsidRDefault="00A15F88" w:rsidP="00A15F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мероприятия</w:t>
      </w:r>
      <w:r w:rsidR="00F015D4" w:rsidRPr="008E200F">
        <w:rPr>
          <w:rFonts w:ascii="Times New Roman" w:hAnsi="Times New Roman" w:cs="Times New Roman"/>
          <w:b/>
          <w:bCs/>
          <w:sz w:val="28"/>
          <w:szCs w:val="28"/>
        </w:rPr>
        <w:t xml:space="preserve"> - формирование учебных действий учащихся:</w:t>
      </w:r>
    </w:p>
    <w:p w:rsidR="00F015D4" w:rsidRPr="008E200F" w:rsidRDefault="00F015D4" w:rsidP="00A15F8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Продолжать работу над усвоением понятий: Великая Российская революция, Февральский переворот, героический пафос, искусство плаката; формирование знаний о революциях в России, как события революции были отражены в искусстве, музыке и литературе.</w:t>
      </w:r>
    </w:p>
    <w:p w:rsidR="00F015D4" w:rsidRPr="008E200F" w:rsidRDefault="00F015D4" w:rsidP="00A15F8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Развивать умения: выделять главное, вести аргументированный разговор, отстаивать свою точку зрения. Активизировать деятельность каждого учащегося.</w:t>
      </w:r>
    </w:p>
    <w:p w:rsidR="00F015D4" w:rsidRPr="008E200F" w:rsidRDefault="00F015D4" w:rsidP="00A15F8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Воспитывать чувство ответственности, научить понимать важность, необходимость внимания к чужому мнению, толерантности в общении; повысить уровень культуры поведения.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200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E200F">
        <w:rPr>
          <w:rFonts w:ascii="Times New Roman" w:hAnsi="Times New Roman" w:cs="Times New Roman"/>
          <w:b/>
          <w:bCs/>
          <w:sz w:val="28"/>
          <w:szCs w:val="28"/>
        </w:rPr>
        <w:t xml:space="preserve"> УУД </w:t>
      </w:r>
    </w:p>
    <w:p w:rsidR="00F015D4" w:rsidRPr="008E200F" w:rsidRDefault="00F015D4" w:rsidP="00A15F8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Cs/>
          <w:i/>
          <w:sz w:val="28"/>
          <w:szCs w:val="28"/>
        </w:rPr>
        <w:t>Познавательные</w:t>
      </w:r>
      <w:r w:rsidRPr="008E200F">
        <w:rPr>
          <w:rFonts w:ascii="Times New Roman" w:hAnsi="Times New Roman" w:cs="Times New Roman"/>
          <w:bCs/>
          <w:sz w:val="28"/>
          <w:szCs w:val="28"/>
        </w:rPr>
        <w:t xml:space="preserve"> - строить логически обоснованные рассуждения; </w:t>
      </w:r>
    </w:p>
    <w:p w:rsidR="00F015D4" w:rsidRPr="008E200F" w:rsidRDefault="00F015D4" w:rsidP="00A15F8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200F">
        <w:rPr>
          <w:rFonts w:ascii="Times New Roman" w:hAnsi="Times New Roman" w:cs="Times New Roman"/>
          <w:bCs/>
          <w:i/>
          <w:sz w:val="28"/>
          <w:szCs w:val="28"/>
        </w:rPr>
        <w:t>Коммуникативные</w:t>
      </w:r>
      <w:proofErr w:type="gram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- излагать свое мнение, аргументируя его, подтверждая фактами.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gramStart"/>
      <w:r w:rsidRPr="008E200F">
        <w:rPr>
          <w:rFonts w:ascii="Times New Roman" w:hAnsi="Times New Roman" w:cs="Times New Roman"/>
          <w:bCs/>
          <w:i/>
          <w:sz w:val="28"/>
          <w:szCs w:val="28"/>
        </w:rPr>
        <w:t xml:space="preserve">3   Регулятивные </w:t>
      </w:r>
      <w:r w:rsidRPr="008E200F">
        <w:rPr>
          <w:rFonts w:ascii="Times New Roman" w:hAnsi="Times New Roman" w:cs="Times New Roman"/>
          <w:bCs/>
          <w:sz w:val="28"/>
          <w:szCs w:val="28"/>
        </w:rPr>
        <w:t>- определять цель, проблему в деятельности</w:t>
      </w:r>
      <w:proofErr w:type="gramEnd"/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УУД – </w:t>
      </w:r>
      <w:r w:rsidRPr="008E200F">
        <w:rPr>
          <w:rFonts w:ascii="Times New Roman" w:hAnsi="Times New Roman" w:cs="Times New Roman"/>
          <w:bCs/>
          <w:sz w:val="28"/>
          <w:szCs w:val="28"/>
        </w:rPr>
        <w:t>систематизация и обобщение знаний по истории Великой Российской революции, понимание значения роли революции в жизни российского общества.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  <w:r w:rsidRPr="008E200F">
        <w:rPr>
          <w:rFonts w:ascii="Times New Roman" w:hAnsi="Times New Roman" w:cs="Times New Roman"/>
          <w:bCs/>
          <w:sz w:val="28"/>
          <w:szCs w:val="28"/>
        </w:rPr>
        <w:t xml:space="preserve"> - уважение к прошлому своей страны, воспринимаемое сквозь призму всемирного </w:t>
      </w:r>
      <w:proofErr w:type="spellStart"/>
      <w:r w:rsidRPr="008E200F">
        <w:rPr>
          <w:rFonts w:ascii="Times New Roman" w:hAnsi="Times New Roman" w:cs="Times New Roman"/>
          <w:bCs/>
          <w:sz w:val="28"/>
          <w:szCs w:val="28"/>
        </w:rPr>
        <w:t>цивилизационного</w:t>
      </w:r>
      <w:proofErr w:type="spell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процесса</w:t>
      </w:r>
      <w:proofErr w:type="gramStart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аргументированное оценивание поступков, с опорой на общечеловеческие нравственные ценности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Тип мероприятия</w:t>
      </w:r>
      <w:r w:rsidRPr="008E200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E200F">
        <w:rPr>
          <w:rFonts w:ascii="Times New Roman" w:hAnsi="Times New Roman" w:cs="Times New Roman"/>
          <w:sz w:val="28"/>
          <w:szCs w:val="28"/>
        </w:rPr>
        <w:t>повторение, обобщение знаний, викторина.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Межпредметные связи</w:t>
      </w:r>
      <w:r w:rsidRPr="008E200F">
        <w:rPr>
          <w:rFonts w:ascii="Times New Roman" w:hAnsi="Times New Roman" w:cs="Times New Roman"/>
          <w:bCs/>
          <w:sz w:val="28"/>
          <w:szCs w:val="28"/>
        </w:rPr>
        <w:t>: история, музыка, литература и искусство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Учебное оборудование:  </w:t>
      </w:r>
      <w:proofErr w:type="spellStart"/>
      <w:r w:rsidRPr="008E200F">
        <w:rPr>
          <w:rFonts w:ascii="Times New Roman" w:hAnsi="Times New Roman" w:cs="Times New Roman"/>
          <w:bCs/>
          <w:sz w:val="28"/>
          <w:szCs w:val="28"/>
        </w:rPr>
        <w:t>Медиапроектор</w:t>
      </w:r>
      <w:proofErr w:type="spellEnd"/>
      <w:r w:rsidRPr="008E200F">
        <w:rPr>
          <w:rFonts w:ascii="Times New Roman" w:hAnsi="Times New Roman" w:cs="Times New Roman"/>
          <w:bCs/>
          <w:sz w:val="28"/>
          <w:szCs w:val="28"/>
        </w:rPr>
        <w:t>, компьютер, подсвечники со свечами, электронная презентация – сопровождение к мероприятию</w:t>
      </w:r>
      <w:r w:rsidRPr="008E20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Использование информационно-коммуникативных технологий: </w:t>
      </w:r>
      <w:r w:rsidRPr="008E200F">
        <w:rPr>
          <w:rFonts w:ascii="Times New Roman" w:hAnsi="Times New Roman" w:cs="Times New Roman"/>
          <w:bCs/>
          <w:sz w:val="28"/>
          <w:szCs w:val="28"/>
        </w:rPr>
        <w:t>прослушивание музыки и стихотворения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Интеллектуальный продукт урока</w:t>
      </w:r>
      <w:r w:rsidRPr="008E200F">
        <w:rPr>
          <w:rFonts w:ascii="Times New Roman" w:hAnsi="Times New Roman" w:cs="Times New Roman"/>
          <w:bCs/>
          <w:sz w:val="28"/>
          <w:szCs w:val="28"/>
        </w:rPr>
        <w:t>: сумма баллов, как символ набора знаний по данной теме.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A15F8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8E20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образовательные:</w:t>
      </w:r>
    </w:p>
    <w:p w:rsidR="00F015D4" w:rsidRPr="008E200F" w:rsidRDefault="00F015D4" w:rsidP="00A15F8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Усваивать значение Великой Русской революции, памятников музыке, искусстве и литературе;</w:t>
      </w:r>
    </w:p>
    <w:p w:rsidR="00F015D4" w:rsidRPr="008E200F" w:rsidRDefault="00F015D4" w:rsidP="00A15F8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формировать комплекс умений учащихся, необходимых для доказательства или опровержения спорных утверждений, характеризующих события исторического содержания (познавательные и регулятивные УУД);</w:t>
      </w:r>
      <w:r w:rsidRPr="008E2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F015D4" w:rsidRPr="008E200F" w:rsidRDefault="00F015D4" w:rsidP="00A15F8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способствовать развитию у учащихся УУД музыкального и поэтического слуха, поиска и отбора исследовательского материала на основе наблюдения (познавательные УУД);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</w:t>
      </w:r>
      <w:r w:rsidRPr="008E20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15D4" w:rsidRPr="008E200F" w:rsidRDefault="00F015D4" w:rsidP="00A15F8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способствовать развитию у учащихся УУД нравственно-этического оценивания ситуаций межличностного взаимодействия с учителем и при работе в малых группах (личностные, коммуникативные УУД);</w:t>
      </w:r>
    </w:p>
    <w:p w:rsidR="00F015D4" w:rsidRPr="008E200F" w:rsidRDefault="00F015D4" w:rsidP="00A15F8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200F">
        <w:rPr>
          <w:rFonts w:ascii="Times New Roman" w:hAnsi="Times New Roman" w:cs="Times New Roman"/>
          <w:sz w:val="28"/>
          <w:szCs w:val="28"/>
        </w:rPr>
        <w:t>способствовать развитию у учащихся УУД ценностного отношения (</w:t>
      </w:r>
      <w:proofErr w:type="spellStart"/>
      <w:r w:rsidRPr="008E200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8E200F">
        <w:rPr>
          <w:rFonts w:ascii="Times New Roman" w:hAnsi="Times New Roman" w:cs="Times New Roman"/>
          <w:sz w:val="28"/>
          <w:szCs w:val="28"/>
        </w:rPr>
        <w:t>) к осваиваемому приёму самоконтроля в учебной деятельности (личностные УУД);</w:t>
      </w:r>
      <w:proofErr w:type="gramEnd"/>
    </w:p>
    <w:p w:rsidR="00F015D4" w:rsidRPr="008E200F" w:rsidRDefault="00F015D4" w:rsidP="00A15F8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на положительных образах воспитывать патриотизм, самоотверженность, стремление помочь людям (</w:t>
      </w:r>
      <w:proofErr w:type="gramStart"/>
      <w:r w:rsidRPr="008E200F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8E200F"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8E20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часть: «Информационная»</w:t>
      </w:r>
    </w:p>
    <w:p w:rsidR="00F015D4" w:rsidRPr="008E200F" w:rsidRDefault="00F015D4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На столах учеников стоят свечи с зажжёнными свечами, на экране слайд свеча.</w:t>
      </w:r>
    </w:p>
    <w:p w:rsidR="00F015D4" w:rsidRPr="008E200F" w:rsidRDefault="00A769EE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 слайд</w:t>
      </w:r>
      <w:r w:rsidR="00765C1A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(ЗВУЧИТ ПЕСНЯ)</w:t>
      </w:r>
    </w:p>
    <w:p w:rsidR="00F015D4" w:rsidRPr="00010A5D" w:rsidRDefault="00207F4E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2 слай</w:t>
      </w:r>
      <w:r w:rsidR="00010A5D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765C1A" w:rsidRPr="00A15F88" w:rsidRDefault="00765C1A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F8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AF42C9" w:rsidRPr="008E200F" w:rsidRDefault="00AF42C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Уважаемые гости, коллеги, ребята! Заседание клуба «Свеча», посвященное 100-летию русской революции, разрешите  считать открытым!</w:t>
      </w:r>
    </w:p>
    <w:p w:rsidR="00AF42C9" w:rsidRPr="008E200F" w:rsidRDefault="00B750F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Об истории нашей судить очень сложно:</w:t>
      </w:r>
      <w:r w:rsidRPr="008E200F">
        <w:rPr>
          <w:rFonts w:ascii="Times New Roman" w:hAnsi="Times New Roman" w:cs="Times New Roman"/>
          <w:sz w:val="28"/>
          <w:szCs w:val="28"/>
        </w:rPr>
        <w:br/>
        <w:t>Было много в ней бед и великих побед;</w:t>
      </w:r>
      <w:r w:rsidRPr="008E200F">
        <w:rPr>
          <w:rFonts w:ascii="Times New Roman" w:hAnsi="Times New Roman" w:cs="Times New Roman"/>
          <w:sz w:val="28"/>
          <w:szCs w:val="28"/>
        </w:rPr>
        <w:br/>
        <w:t>Только если о прошлом у нас знаний нет,</w:t>
      </w:r>
      <w:r w:rsidRPr="008E200F">
        <w:rPr>
          <w:rFonts w:ascii="Times New Roman" w:hAnsi="Times New Roman" w:cs="Times New Roman"/>
          <w:sz w:val="28"/>
          <w:szCs w:val="28"/>
        </w:rPr>
        <w:br/>
        <w:t xml:space="preserve">То вперёд продвигаться стране невозможно </w:t>
      </w:r>
    </w:p>
    <w:p w:rsidR="00AF42C9" w:rsidRPr="008E200F" w:rsidRDefault="00AF42C9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Исторической правды идёт искаженье</w:t>
      </w:r>
      <w:r w:rsidRPr="008E200F">
        <w:rPr>
          <w:rFonts w:ascii="Times New Roman" w:hAnsi="Times New Roman" w:cs="Times New Roman"/>
          <w:sz w:val="28"/>
          <w:szCs w:val="28"/>
        </w:rPr>
        <w:br/>
        <w:t>Конъюнктуре в угоду в мире сейчас -</w:t>
      </w:r>
      <w:r w:rsidRPr="008E200F">
        <w:rPr>
          <w:rFonts w:ascii="Times New Roman" w:hAnsi="Times New Roman" w:cs="Times New Roman"/>
          <w:sz w:val="28"/>
          <w:szCs w:val="28"/>
        </w:rPr>
        <w:br/>
        <w:t xml:space="preserve">Обмануть норовят </w:t>
      </w:r>
      <w:proofErr w:type="spellStart"/>
      <w:r w:rsidRPr="008E200F">
        <w:rPr>
          <w:rFonts w:ascii="Times New Roman" w:hAnsi="Times New Roman" w:cs="Times New Roman"/>
          <w:sz w:val="28"/>
          <w:szCs w:val="28"/>
        </w:rPr>
        <w:t>лжеисторики</w:t>
      </w:r>
      <w:proofErr w:type="spellEnd"/>
      <w:r w:rsidRPr="008E200F">
        <w:rPr>
          <w:rFonts w:ascii="Times New Roman" w:hAnsi="Times New Roman" w:cs="Times New Roman"/>
          <w:sz w:val="28"/>
          <w:szCs w:val="28"/>
        </w:rPr>
        <w:t xml:space="preserve"> нас,</w:t>
      </w:r>
      <w:r w:rsidRPr="008E200F">
        <w:rPr>
          <w:rFonts w:ascii="Times New Roman" w:hAnsi="Times New Roman" w:cs="Times New Roman"/>
          <w:sz w:val="28"/>
          <w:szCs w:val="28"/>
        </w:rPr>
        <w:br/>
        <w:t>Зачеркнуть все советских времён достиженья.</w:t>
      </w:r>
    </w:p>
    <w:p w:rsidR="00765C1A" w:rsidRPr="008E200F" w:rsidRDefault="00AF42C9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Чтоб Россия пошла по дороге прогресса,</w:t>
      </w:r>
      <w:r w:rsidRPr="008E200F">
        <w:rPr>
          <w:rFonts w:ascii="Times New Roman" w:hAnsi="Times New Roman" w:cs="Times New Roman"/>
          <w:sz w:val="28"/>
          <w:szCs w:val="28"/>
        </w:rPr>
        <w:br/>
        <w:t>Обязательно все мы сегодня должны</w:t>
      </w:r>
      <w:r w:rsidR="00765C1A" w:rsidRPr="008E200F">
        <w:rPr>
          <w:rFonts w:ascii="Times New Roman" w:hAnsi="Times New Roman" w:cs="Times New Roman"/>
          <w:sz w:val="28"/>
          <w:szCs w:val="28"/>
        </w:rPr>
        <w:t>,</w:t>
      </w:r>
    </w:p>
    <w:p w:rsidR="00765C1A" w:rsidRPr="008E200F" w:rsidRDefault="00765C1A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З</w:t>
      </w:r>
      <w:r w:rsidR="00AF42C9" w:rsidRPr="008E200F">
        <w:rPr>
          <w:rFonts w:ascii="Times New Roman" w:hAnsi="Times New Roman" w:cs="Times New Roman"/>
          <w:sz w:val="28"/>
          <w:szCs w:val="28"/>
        </w:rPr>
        <w:t>нать прекрасно историю нашей страны</w:t>
      </w:r>
      <w:r w:rsidRPr="008E200F">
        <w:rPr>
          <w:rFonts w:ascii="Times New Roman" w:hAnsi="Times New Roman" w:cs="Times New Roman"/>
          <w:sz w:val="28"/>
          <w:szCs w:val="28"/>
        </w:rPr>
        <w:t>.</w:t>
      </w:r>
      <w:r w:rsidR="00AF42C9" w:rsidRPr="008E200F">
        <w:rPr>
          <w:rFonts w:ascii="Times New Roman" w:hAnsi="Times New Roman" w:cs="Times New Roman"/>
          <w:sz w:val="28"/>
          <w:szCs w:val="28"/>
        </w:rPr>
        <w:br/>
        <w:t>И уметь постоять за свои интересы!</w:t>
      </w:r>
    </w:p>
    <w:p w:rsidR="00AF42C9" w:rsidRPr="008E200F" w:rsidRDefault="00AF42C9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Дань уважения предкам является лучшим стимулом для нового витка духовного развития. Все согласятся, что мы должны помнить уроки прошлого. И, основываясь на этом знании, предотвращать  конфликты, способные превращаться в острейшие межнациональные столкновения, разрывающие и губящие страну.</w:t>
      </w:r>
    </w:p>
    <w:p w:rsidR="00A769EE" w:rsidRPr="008E200F" w:rsidRDefault="00A769EE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 xml:space="preserve">Революции всегда приводят к коренным переменам в жизни общества и оставляют отпечаток  в исторической памяти и спустя многие годы не перестают интересовать как исследователей, так и простых людей. Историческая судьба российской интеллигенции сложна и противоречива и ее ни в коем случае нельзя рассматривать в разрыве с историей нашей Родины. </w:t>
      </w:r>
    </w:p>
    <w:p w:rsidR="00A769EE" w:rsidRPr="008E200F" w:rsidRDefault="00A769EE" w:rsidP="00A15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0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«ФЕВРАЛЬСКАЯ РЕВОЛЮЦИЯ 1917»</w:t>
      </w:r>
    </w:p>
    <w:p w:rsidR="00A769EE" w:rsidRPr="008E200F" w:rsidRDefault="00A769EE" w:rsidP="00A15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Кругом </w:t>
      </w:r>
      <w:proofErr w:type="gramStart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постылая</w:t>
      </w:r>
      <w:proofErr w:type="gramEnd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Повсюду серые шинели.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 слухами полна,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революции хотели!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Февраль. Метель. И воет вьюга,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очереди длинной хвост.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Петрограде с хлебом туго,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зря опять народ промёрз.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"Все расходитесь, хлеба </w:t>
      </w:r>
      <w:proofErr w:type="gramStart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только белый, дорогой!"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"Ешь сам! Порядка в стране </w:t>
      </w:r>
      <w:proofErr w:type="gramStart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быть царя – долой!?"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"Царя?" 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"Конечно! Он в ответе!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власть прогнила до трухи.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Царица – немка, в Кабинете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Министры бездари – </w:t>
      </w:r>
      <w:proofErr w:type="gramStart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рвачи</w:t>
      </w:r>
      <w:proofErr w:type="gramEnd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A769EE" w:rsidRPr="008E200F" w:rsidRDefault="00A769EE" w:rsidP="00A15F8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ночь трудился над плакатом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Кузнец натруженной рукой,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утром прозвучал набатом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Призыв простой: "ЦАРЯ – ДОЛОЙ"!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Трон зашатался вековой,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справедливым возмущеньем,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понеслось по мостовой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Народа гневное волненье.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февральскою порой,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то, что долго где-то тлело,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Прорвалось бурей грозовой,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Питере всё закипело.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Но только власть </w:t>
      </w:r>
      <w:proofErr w:type="gramStart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извлекла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</w:t>
      </w:r>
      <w:proofErr w:type="gramEnd"/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кровавый,</w:t>
      </w: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свой народ всё ж довела.</w:t>
      </w:r>
    </w:p>
    <w:p w:rsidR="00A769EE" w:rsidRPr="008E200F" w:rsidRDefault="00A769EE" w:rsidP="00A15F8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смуты и войны без славы.</w:t>
      </w:r>
    </w:p>
    <w:p w:rsidR="00A769EE" w:rsidRPr="008E200F" w:rsidRDefault="00A769EE" w:rsidP="00A15F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hyperlink r:id="rId5" w:history="1">
        <w:r w:rsidRPr="008E200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Василий Костенко</w:t>
        </w:r>
      </w:hyperlink>
    </w:p>
    <w:p w:rsidR="00207F4E" w:rsidRPr="008E200F" w:rsidRDefault="00207F4E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3 слайд </w:t>
      </w:r>
    </w:p>
    <w:p w:rsidR="00207F4E" w:rsidRPr="008E200F" w:rsidRDefault="00207F4E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ВИДЕО РОЛИК: «100-ЛЕТИЮ РОССИЙСКОЙ РЕВОЛЮЦИИ»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15D4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07F4E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4D262B" w:rsidP="00A15F88">
      <w:pPr>
        <w:pStyle w:val="a3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</w:t>
      </w:r>
      <w:r w:rsidR="003944D7"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этом году исполняется сто лет Октябрьской революции – событию, открывшему новую эпоху в истории России и оказавшему огромное влияние на развитие человечества в </w:t>
      </w:r>
      <w:r w:rsidR="003944D7" w:rsidRPr="008E20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XX веке. По масштабам преобразований, по глубине достигнутых результатов, по международной значимости это событие не имеет равных во всей нашей истории. </w:t>
      </w:r>
    </w:p>
    <w:p w:rsidR="004D262B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УЧЕНИК</w:t>
      </w:r>
    </w:p>
    <w:p w:rsidR="000263CF" w:rsidRPr="008E200F" w:rsidRDefault="003944D7" w:rsidP="00A15F8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Истоки революционных потрясений 1917 года уходят своими корнями в зависимый характер экономического развития царской России. В начале </w:t>
      </w:r>
      <w:r w:rsidRPr="008E20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XX</w:t>
      </w: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века под контролем западного капитала находились такие ключевые факторы обеспечения национальной безопасности как добыча природных ресурсов, промышленность и финансовая система. </w:t>
      </w:r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Ежегодно в счет погашения иностранных займов из казны уходила огромная сумма в сотни миллионов золотых рублей.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15D4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УЧЕНИК</w:t>
      </w:r>
    </w:p>
    <w:p w:rsidR="003944D7" w:rsidRPr="008E200F" w:rsidRDefault="003944D7" w:rsidP="00A15F8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Крупнейшими кредиторами царского правительства были Франция и Англия.  В 1914 году на стороне этих держав Россия вступила в</w:t>
      </w:r>
      <w:proofErr w:type="gramStart"/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ервую </w:t>
      </w:r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мировую войну, чтобы кровью своих солдат оплатить долги перед европейскими «союзниками». </w:t>
      </w:r>
    </w:p>
    <w:p w:rsidR="004D262B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УЧЕНИК</w:t>
      </w:r>
    </w:p>
    <w:p w:rsidR="000263CF" w:rsidRPr="008E200F" w:rsidRDefault="003944D7" w:rsidP="00A15F8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 феврале 1917 года в стране началась революция. Николай II отрекся от престола, к власти пришло Временное правительство, которое провозгласило гражданские свободы и 1 сентября объявило Россию республикой. Однако главные вопросы, вызвавшие революцию, остались нерешенными.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44D7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3944D7" w:rsidP="00A15F88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Партия большевиков как самостоятельная революционная организация возникла еще при царизме в 1903 году. За свою историю партия сменила несколько названий, неизменно сохраняя почти военную дисциплину в своих рядах и нетерпимость к своим политическим противникам.</w:t>
      </w:r>
      <w:r w:rsidR="000263CF"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4D262B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9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3944D7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Вождями большевистской партии были Владимир Ильич Ленин – выдающийся политический тактик и теоретик революции – и Лев Давидович Троцкий – талантливый оратор и создатель революционной Красной Армии. Между Троцким и Лениным существовали определенные теоретические расхождения, но в главном они были едины: для своей окончательной победы и </w:t>
      </w:r>
      <w:proofErr w:type="gramStart"/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решения</w:t>
      </w:r>
      <w:proofErr w:type="gramEnd"/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стоящих перед страной проблем российская революция должна завершиться приходом к власти рабочего класса, который не только осуществит реформы, от которых отказалось Временное правительство, но и поставит вопрос о социалистическом переустройстве общества. </w:t>
      </w:r>
    </w:p>
    <w:p w:rsidR="000263CF" w:rsidRPr="008E200F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05F4" w:rsidRPr="00010A5D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3944D7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Большевики поняли то, чего не смогло или не захотело понять буржуазное Временное правительство: в условиях развития революции народ нельзя кормить обещаниями и откладывать решение проблем до лучших времен. Народ просто сбросит такую недееспособную власть, как до этого он сбросил царя. Чтобы привлечь к себе как можно больше новых сторонников, большевики выдвинули простые и понятные лозунги, отвечавшие ожиданиям миллионов простых людей: </w:t>
      </w:r>
    </w:p>
    <w:p w:rsidR="003944D7" w:rsidRPr="008E200F" w:rsidRDefault="003944D7" w:rsidP="00A15F88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– народам!</w:t>
      </w:r>
    </w:p>
    <w:p w:rsidR="003944D7" w:rsidRPr="008E200F" w:rsidRDefault="003944D7" w:rsidP="00A15F88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Фабрики – рабочим!</w:t>
      </w:r>
    </w:p>
    <w:p w:rsidR="003944D7" w:rsidRPr="008E200F" w:rsidRDefault="003944D7" w:rsidP="00A15F88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Землю – крестьянам!</w:t>
      </w:r>
    </w:p>
    <w:p w:rsidR="000263CF" w:rsidRPr="008E200F" w:rsidRDefault="003944D7" w:rsidP="00A15F88">
      <w:pPr>
        <w:pStyle w:val="a3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Вся власть Советам! </w:t>
      </w:r>
    </w:p>
    <w:p w:rsidR="000263CF" w:rsidRPr="008E200F" w:rsidRDefault="000263CF" w:rsidP="00A15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4D7" w:rsidRPr="00010A5D" w:rsidRDefault="000263CF" w:rsidP="00A15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3944D7" w:rsidP="00A15F8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условиях небывалого роста своей популярности и одновременно катастрофического падения авторитета Временного правительства партия большевиков решилась на вооруженный захват власти. 25 октября (7 ноября по новому стилю) 1917 года силами Военно-революционного комитета был осуществлен переворот, в последующие семьдесят лет нашей </w:t>
      </w:r>
      <w:proofErr w:type="gramStart"/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истории</w:t>
      </w:r>
      <w:proofErr w:type="gramEnd"/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носивший название Великой Октябрьской социалистической революции.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44D7" w:rsidRPr="00010A5D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765C1A" w:rsidP="00A15F8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</w:t>
      </w:r>
      <w:r w:rsidR="003944D7"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 своим движущим силам революция была рабоче-крестьянской. Сложнее обстоит дело с вопросом о социальных изменениях, вызванных Октябрьским переворотом. Сами большевики называли революцию социалистической в том смысле, что она знаменовала собой начало перехода к социализму.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44D7" w:rsidRPr="00010A5D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</w:p>
    <w:p w:rsidR="000263CF" w:rsidRPr="008E200F" w:rsidRDefault="003944D7" w:rsidP="00A15F8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Гражданская война в России, продолжавшаяся два года и унесшая несколько миллионов человеческих жизней, велась между большевистской Красной Армией и вооруженными силами Белого движения, объединявшими в своих рядах противников Октябрьского переворота. За красными шли рабочие, крестьяне и революционная интеллигенция. Белых поддерживали помещики и капиталисты, духовенство, старые чиновники и зажиточные крестьяне.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44D7" w:rsidRPr="00010A5D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Политическим результатом победы красных в гражданской войне стало образование нового государства – Союза Советских Социалистических Республик. СССР был создан в 1922 и распался в 1991 году, просуществовав почти семьдесят лет. Советский Союз состоял из 15 республик, объединенных общей идеологией и совместными условиями жизни. </w:t>
      </w:r>
      <w:proofErr w:type="gramStart"/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Символом советского государства был революционный красный флаг с изображенными на нем пятиконечной звездой и серпом и молотом, символизировавшими союз рабочих и крестьян. </w:t>
      </w:r>
      <w:proofErr w:type="gramEnd"/>
    </w:p>
    <w:p w:rsidR="000263CF" w:rsidRPr="008E200F" w:rsidRDefault="000263CF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944D7" w:rsidRPr="00010A5D" w:rsidRDefault="000263CF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числе самых первых законодательных актов нового правительства, принятых сразу после Октябрьской революции, был Декрет о земле.  </w:t>
      </w:r>
    </w:p>
    <w:p w:rsidR="000263CF" w:rsidRPr="008E200F" w:rsidRDefault="000263CF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944D7" w:rsidRPr="00010A5D" w:rsidRDefault="000263CF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УЧЕНИК</w:t>
      </w:r>
    </w:p>
    <w:p w:rsidR="000263CF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Исполняя обещание, данное рабочему классу до революции, большевики осенью 1917 года  издали  </w:t>
      </w:r>
      <w:r w:rsidRPr="008E2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Декрет о введении 8-часового рабочего дня. Этот декрет стал воплощением правила трех восьмерок, в соответствии с которым 24 часа, из которых состоят сутки, следует разделить на три части по восемь часов: 8 часов на работу, 8 часов на </w:t>
      </w:r>
      <w:r w:rsidRPr="008E2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отдых и 8 часов на сон. Именно такой график позволяет человеку нормально жить и развиваться, не допуская физических перегрузок. </w:t>
      </w:r>
    </w:p>
    <w:p w:rsidR="003A4EA9" w:rsidRPr="008E200F" w:rsidRDefault="003A4EA9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05F4" w:rsidRPr="00010A5D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</w:t>
      </w:r>
    </w:p>
    <w:p w:rsidR="003944D7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Помня о трагической участи царского и Временного правительств, находившихся в финансовой зависимости от западного капитала, большевики в начале 1918 года приняли Декрет об аннулировании (объявлении недействительными) всех внешних долгов царского и временного правительств. Революционное значение этого декрета трудно переоценить. Благодаря нему в стране за короткий срок была построена мощная индустриальная экономика, независимая от западного капитала, и способная обеспечивать себя всем необходимым.</w:t>
      </w:r>
    </w:p>
    <w:p w:rsidR="000263CF" w:rsidRPr="008E200F" w:rsidRDefault="000263CF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63CF" w:rsidRPr="00010A5D" w:rsidRDefault="000263CF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</w:t>
      </w:r>
    </w:p>
    <w:p w:rsidR="003944D7" w:rsidRPr="008E200F" w:rsidRDefault="003944D7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одним важнейшим мероприятием большевиков, о котором сегодня часто незаслуженно забывают, стал </w:t>
      </w:r>
      <w:hyperlink r:id="rId6" w:tooltip="Декрет об уничтожении сословий и гражданских чинов (1917)" w:history="1">
        <w:r w:rsidRPr="008E200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Декрет об уничтожении сословий и гражданских чинов</w:t>
        </w:r>
      </w:hyperlink>
      <w:r w:rsidRPr="008E200F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соответствие с этим законом «для всего населения России устанавливалось одно общее наименование граждан Российской Республики». Впервые в истории нашей страны миллионы простых русских людей обрели человеческое достоинство и самоуважение.</w:t>
      </w:r>
    </w:p>
    <w:p w:rsidR="000263CF" w:rsidRPr="008E200F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05F4" w:rsidRPr="00010A5D" w:rsidRDefault="000263CF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4EA9" w:rsidRPr="008E200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765C1A" w:rsidRPr="008E200F" w:rsidRDefault="00765C1A" w:rsidP="00A15F8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УЧЕНИК</w:t>
      </w:r>
    </w:p>
    <w:p w:rsidR="003944D7" w:rsidRPr="008E200F" w:rsidRDefault="004D262B" w:rsidP="00A15F88">
      <w:pPr>
        <w:pStyle w:val="a3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Октябрьская революция была закономерным этапом Великой российской революции 1917 года: только большевики смогли в кратчайший срок решить проблемы страны и разорвать экономическую зависимость России от западного капитала. Победив в гражданской </w:t>
      </w:r>
      <w:r w:rsidRPr="008E20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войне, большевики в 1922 году создали новое государство – СССР, которое просуществовало почти семьдесят лет и распалось в 1991 году.</w:t>
      </w:r>
    </w:p>
    <w:p w:rsidR="000263CF" w:rsidRPr="008E200F" w:rsidRDefault="000263CF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C05F4" w:rsidRPr="00010A5D" w:rsidRDefault="003A4EA9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263CF" w:rsidRPr="008E200F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3944D7" w:rsidRPr="008E200F" w:rsidRDefault="00B8195D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Учитель:</w:t>
      </w:r>
    </w:p>
    <w:p w:rsidR="00B8195D" w:rsidRPr="008E200F" w:rsidRDefault="00B8195D" w:rsidP="00A15F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должны ценить то, что было создано миллионами советских людей и благодаря чему наша страна продолжает жить сегодня. Мы обязаны помнить о подвиге советского народа в годы Великой Отечественной войны: без этой победы не было бы ни нашей страны, ни нас самих. Мы имеем право гордиться Октябрьской революцией 1917 года, ставшей отправной точкой превращения России из отсталой полуколонии Запада в сильное, независимое и социально-ориентированное государство. </w:t>
      </w:r>
    </w:p>
    <w:p w:rsidR="006C05F4" w:rsidRPr="008E200F" w:rsidRDefault="006C05F4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1360" w:rsidRPr="008E200F" w:rsidRDefault="006C05F4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8E20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часть: «Игровая»</w:t>
      </w:r>
      <w:r w:rsidR="00E11360" w:rsidRPr="008E20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C05F4" w:rsidRPr="008E200F" w:rsidRDefault="00E11360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(проводится в форме игры, с участием трёх команд)</w:t>
      </w:r>
    </w:p>
    <w:p w:rsidR="003944D7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СВОЯ ИГРА</w:t>
      </w:r>
    </w:p>
    <w:p w:rsidR="006C05F4" w:rsidRPr="008E200F" w:rsidRDefault="006C05F4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F6DB5" w:rsidRPr="008E200F" w:rsidRDefault="000F6DB5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Се</w:t>
      </w:r>
      <w:r w:rsidR="006C05F4" w:rsidRPr="008E200F">
        <w:rPr>
          <w:rFonts w:ascii="Times New Roman" w:hAnsi="Times New Roman" w:cs="Times New Roman"/>
          <w:sz w:val="28"/>
          <w:szCs w:val="28"/>
        </w:rPr>
        <w:t>годня   событиям февраля-октября</w:t>
      </w:r>
      <w:r w:rsidRPr="008E200F">
        <w:rPr>
          <w:rFonts w:ascii="Times New Roman" w:hAnsi="Times New Roman" w:cs="Times New Roman"/>
          <w:sz w:val="28"/>
          <w:szCs w:val="28"/>
        </w:rPr>
        <w:t xml:space="preserve"> 1917 года, спустя 100 лет, даны новые оценки и значения, они  объединены в одну ВЕЛИКУЮ РОССИЙСКУЮ РЕВОЛЮЦИЮ.</w:t>
      </w:r>
    </w:p>
    <w:p w:rsidR="000F6DB5" w:rsidRPr="008E200F" w:rsidRDefault="000F6DB5" w:rsidP="00A15F88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А мы продолжаем наше мероприятие</w:t>
      </w:r>
      <w:r w:rsidR="006C05F4" w:rsidRPr="008E200F">
        <w:rPr>
          <w:rFonts w:ascii="Times New Roman" w:hAnsi="Times New Roman" w:cs="Times New Roman"/>
          <w:sz w:val="28"/>
          <w:szCs w:val="28"/>
        </w:rPr>
        <w:t>,</w:t>
      </w:r>
      <w:r w:rsidRPr="008E200F">
        <w:rPr>
          <w:rFonts w:ascii="Times New Roman" w:hAnsi="Times New Roman" w:cs="Times New Roman"/>
          <w:sz w:val="28"/>
          <w:szCs w:val="28"/>
        </w:rPr>
        <w:t xml:space="preserve"> и второй его частью будет игровая программа в форме «Своей игры», в которой примут участие три команды: «БОЛЬШЕВИКИ», «МЕНЬШЕВИКИ», «КАДЕТЫ».</w:t>
      </w:r>
    </w:p>
    <w:p w:rsidR="000F6DB5" w:rsidRPr="008E200F" w:rsidRDefault="000F6DB5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Искусство очень чутко воспринимает любые изменения в обществе и особенно ярко проявляет себя в переломные моменты истории. Оно рождает новые стили, течения качественно отличающиеся от старых, «классических».</w:t>
      </w:r>
    </w:p>
    <w:p w:rsidR="000F6DB5" w:rsidRPr="008E200F" w:rsidRDefault="000F6DB5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Сегодня на нашем внеклассном мероприятии мы ещё раз обратим своё внимание на Великую Российскую революцию, и то какой она оставила след в истории, музыке, литературе и изобразительном искусстве.</w:t>
      </w:r>
    </w:p>
    <w:p w:rsidR="00F75418" w:rsidRDefault="000F6DB5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lastRenderedPageBreak/>
        <w:t>И так команды, обратите внимание на наше игровое поле. В нашей игре 4 категории: история, музыка, литература и изобразительное искусство. Каждая команда по очереди выбирает категорию и цену вопроса. Ну что начнём. Желаю удачи!</w:t>
      </w:r>
      <w:r w:rsidR="00F7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B5" w:rsidRPr="008E200F" w:rsidRDefault="00F75418" w:rsidP="00A15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по очереди выбирают категорию и стоимость вопроса)</w:t>
      </w:r>
    </w:p>
    <w:p w:rsidR="000F6DB5" w:rsidRPr="008E200F" w:rsidRDefault="000F6DB5" w:rsidP="00A15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100 б</w:t>
      </w:r>
      <w:r w:rsidR="00E11360"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ИСТОРИЯ</w:t>
      </w:r>
      <w:r w:rsidRPr="008E200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Лидер партии РК</w:t>
      </w:r>
      <w:proofErr w:type="gram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П(</w:t>
      </w:r>
      <w:proofErr w:type="gramEnd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б)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А) В.И. Ульянов (Ленин)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Б) И.В. Джугашвили (Сталин)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В) Ю.О. </w:t>
      </w:r>
      <w:proofErr w:type="spellStart"/>
      <w:r w:rsidRPr="008E200F">
        <w:rPr>
          <w:rFonts w:ascii="Times New Roman" w:hAnsi="Times New Roman" w:cs="Times New Roman"/>
          <w:bCs/>
          <w:iCs/>
          <w:sz w:val="28"/>
          <w:szCs w:val="28"/>
        </w:rPr>
        <w:t>Цедербаум</w:t>
      </w:r>
      <w:proofErr w:type="spellEnd"/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 (Мартов)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200 б. </w:t>
      </w:r>
      <w:r w:rsidR="00E11360"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ИСТОРИЯ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.    В каком городе происходили основные февральские и октябрьские события 1917г?</w:t>
      </w:r>
    </w:p>
    <w:p w:rsidR="000F6DB5" w:rsidRPr="008E200F" w:rsidRDefault="000F6DB5" w:rsidP="00A15F8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Петроград     </w:t>
      </w:r>
    </w:p>
    <w:p w:rsidR="000F6DB5" w:rsidRPr="008E200F" w:rsidRDefault="000F6DB5" w:rsidP="00A15F8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Москва</w:t>
      </w:r>
    </w:p>
    <w:p w:rsidR="000F6DB5" w:rsidRPr="008E200F" w:rsidRDefault="000F6DB5" w:rsidP="00A15F8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Киев</w:t>
      </w:r>
    </w:p>
    <w:p w:rsidR="000F6DB5" w:rsidRPr="008E200F" w:rsidRDefault="00E11360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300 б. ИСТОРИЯ</w:t>
      </w:r>
      <w:r w:rsidR="000F6DB5" w:rsidRPr="008E200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0F6DB5"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Основной итог Февральского переворота 1917г? 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Свержение монархии 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400 б. ИСТОРИЯ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Холостой выстрел с  этого корабля, явился сигналом к началу штурма Зимнего дворца; крейсер стал одним из главных символов Октябрьской революции.</w:t>
      </w:r>
    </w:p>
    <w:p w:rsidR="000F6DB5" w:rsidRPr="008E200F" w:rsidRDefault="000F6DB5" w:rsidP="00A15F8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Варяг</w:t>
      </w:r>
    </w:p>
    <w:p w:rsidR="000F6DB5" w:rsidRPr="008E200F" w:rsidRDefault="000F6DB5" w:rsidP="00A15F8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Аврора</w:t>
      </w:r>
    </w:p>
    <w:p w:rsidR="000F6DB5" w:rsidRPr="008E200F" w:rsidRDefault="000F6DB5" w:rsidP="00A15F8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Светлана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500 б.</w:t>
      </w:r>
      <w:r w:rsidRPr="008E200F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ИСТОРИЯ</w:t>
      </w:r>
      <w:r w:rsidRPr="008E20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Мюллер. Рихтер. Карпов. Известные фамилии. Какое отношение они имеют к Ульянову-Ленину</w:t>
      </w:r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три фамилии были псевдонимами Владимира Ильича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МУЗЫКА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100 б. МУЗЫКА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С 1918-1922 в переводе Аркадия </w:t>
      </w:r>
      <w:proofErr w:type="spell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Коца</w:t>
      </w:r>
      <w:proofErr w:type="spellEnd"/>
      <w:r w:rsidR="003631DF"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он был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государственным гимном РСФС</w:t>
      </w:r>
      <w:r w:rsidR="003631DF"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Р, после образования СССР, стал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гимном СССР. Назовите это произведение </w:t>
      </w:r>
    </w:p>
    <w:p w:rsidR="000F6DB5" w:rsidRPr="008E200F" w:rsidRDefault="00E11360" w:rsidP="00A15F8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Интернационал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200 б. МУЗЫКА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.   Это произведение было написано в ночь на 25 апреля 1792г, а 24 ноября 1793г</w:t>
      </w:r>
      <w:proofErr w:type="gram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.-</w:t>
      </w:r>
      <w:proofErr w:type="gramEnd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становиться гимном Франции.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Марсельеза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300 б. МУЗЫКА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E200F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 революционная песня использовалась в качестве гимна </w:t>
      </w:r>
      <w:proofErr w:type="gram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в первые</w:t>
      </w:r>
      <w:proofErr w:type="gramEnd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месяцы после Февральской революции. Временное правительство утвердило эту песню в качестве государственного гимна.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Рабочая Марсельеза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400б. МУЗЫКА</w:t>
      </w:r>
      <w:r w:rsidRPr="008E20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Песня  «Дубинушка» стала революционным символом 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конца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XIX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XX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вв., в исполнении какого певца она была наиболее популярна. </w:t>
      </w:r>
    </w:p>
    <w:p w:rsidR="000F6DB5" w:rsidRPr="008E200F" w:rsidRDefault="000F6DB5" w:rsidP="00A15F8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Владимир Александрович </w:t>
      </w:r>
      <w:proofErr w:type="spellStart"/>
      <w:r w:rsidRPr="008E200F">
        <w:rPr>
          <w:rFonts w:ascii="Times New Roman" w:hAnsi="Times New Roman" w:cs="Times New Roman"/>
          <w:bCs/>
          <w:iCs/>
          <w:sz w:val="28"/>
          <w:szCs w:val="28"/>
        </w:rPr>
        <w:t>Луговской</w:t>
      </w:r>
      <w:proofErr w:type="spellEnd"/>
    </w:p>
    <w:p w:rsidR="000F6DB5" w:rsidRPr="008E200F" w:rsidRDefault="000F6DB5" w:rsidP="00A15F8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Фёдор Иванович Шаляпин</w:t>
      </w:r>
    </w:p>
    <w:p w:rsidR="000F6DB5" w:rsidRPr="008E200F" w:rsidRDefault="000F6DB5" w:rsidP="00A15F8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Сергей Сергеевич Прокофьев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500 б. МУЗЫКА</w:t>
      </w:r>
      <w:r w:rsidRPr="008E20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Этот термин используется для демонстрации душевного подъёма главного героя или коллектива, действия которого направлены на достижения гуманистических целей: борьбу за независимость своего народа или права социальной группы, стремление к высоким идеалам.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sz w:val="28"/>
          <w:szCs w:val="28"/>
          <w:u w:val="single"/>
        </w:rPr>
        <w:t>Героический пафос</w:t>
      </w:r>
      <w:bookmarkStart w:id="0" w:name="_GoBack"/>
      <w:bookmarkEnd w:id="0"/>
    </w:p>
    <w:p w:rsidR="000F6DB5" w:rsidRPr="008E200F" w:rsidRDefault="000F6DB5" w:rsidP="00A15F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100б</w:t>
      </w:r>
      <w:r w:rsidR="00E11360"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 w:rsidRPr="008E20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sz w:val="28"/>
          <w:szCs w:val="28"/>
        </w:rPr>
        <w:t>О слабости Временного правительства в октябре 1917г этот политический деятель говорил следующее: «Власть валялась под ногами, нужно было просто взять».</w:t>
      </w:r>
      <w:r w:rsidRPr="008E2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Кто автор этого высказывания?</w:t>
      </w:r>
    </w:p>
    <w:p w:rsidR="000F6DB5" w:rsidRPr="008E200F" w:rsidRDefault="000F6DB5" w:rsidP="00A15F88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 xml:space="preserve"> М. Горький (Алексей Максимович Пешков)</w:t>
      </w:r>
    </w:p>
    <w:p w:rsidR="000F6DB5" w:rsidRPr="008E200F" w:rsidRDefault="000F6DB5" w:rsidP="00A15F88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 xml:space="preserve">Л.Д. Троцкий (Бронштейн) </w:t>
      </w:r>
    </w:p>
    <w:p w:rsidR="000F6DB5" w:rsidRPr="008E200F" w:rsidRDefault="000F6DB5" w:rsidP="00A15F88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sz w:val="28"/>
          <w:szCs w:val="28"/>
          <w:u w:val="single"/>
        </w:rPr>
        <w:lastRenderedPageBreak/>
        <w:t>В.И. Ульянов (Ленин)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200б. </w:t>
      </w:r>
      <w:r w:rsidR="00E11360" w:rsidRPr="008E200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Cs/>
          <w:sz w:val="28"/>
          <w:szCs w:val="28"/>
        </w:rPr>
        <w:t xml:space="preserve">Тебе, </w:t>
      </w:r>
      <w:proofErr w:type="gramStart"/>
      <w:r w:rsidRPr="008E200F">
        <w:rPr>
          <w:rFonts w:ascii="Times New Roman" w:hAnsi="Times New Roman" w:cs="Times New Roman"/>
          <w:bCs/>
          <w:sz w:val="28"/>
          <w:szCs w:val="28"/>
        </w:rPr>
        <w:t>освистанная</w:t>
      </w:r>
      <w:proofErr w:type="gram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200F">
        <w:rPr>
          <w:rFonts w:ascii="Times New Roman" w:hAnsi="Times New Roman" w:cs="Times New Roman"/>
          <w:bCs/>
          <w:sz w:val="28"/>
          <w:szCs w:val="28"/>
        </w:rPr>
        <w:t>осмеянная</w:t>
      </w:r>
      <w:proofErr w:type="gram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батареями,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Cs/>
          <w:sz w:val="28"/>
          <w:szCs w:val="28"/>
        </w:rPr>
        <w:t xml:space="preserve"> тебе, </w:t>
      </w:r>
      <w:proofErr w:type="gramStart"/>
      <w:r w:rsidRPr="008E200F">
        <w:rPr>
          <w:rFonts w:ascii="Times New Roman" w:hAnsi="Times New Roman" w:cs="Times New Roman"/>
          <w:bCs/>
          <w:sz w:val="28"/>
          <w:szCs w:val="28"/>
        </w:rPr>
        <w:t>изъязвленная</w:t>
      </w:r>
      <w:proofErr w:type="gram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злословием штыков, 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Cs/>
          <w:sz w:val="28"/>
          <w:szCs w:val="28"/>
        </w:rPr>
        <w:t xml:space="preserve">восторженно возношу над руганью </w:t>
      </w:r>
      <w:proofErr w:type="spellStart"/>
      <w:r w:rsidRPr="008E200F">
        <w:rPr>
          <w:rFonts w:ascii="Times New Roman" w:hAnsi="Times New Roman" w:cs="Times New Roman"/>
          <w:bCs/>
          <w:sz w:val="28"/>
          <w:szCs w:val="28"/>
        </w:rPr>
        <w:t>реемой</w:t>
      </w:r>
      <w:proofErr w:type="spellEnd"/>
      <w:r w:rsidRPr="008E200F">
        <w:rPr>
          <w:rFonts w:ascii="Times New Roman" w:hAnsi="Times New Roman" w:cs="Times New Roman"/>
          <w:bCs/>
          <w:sz w:val="28"/>
          <w:szCs w:val="28"/>
        </w:rPr>
        <w:t xml:space="preserve"> оды 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sz w:val="28"/>
          <w:szCs w:val="28"/>
        </w:rPr>
        <w:t>торжественное «О»!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</w:rPr>
        <w:t>Автор этого стихотворения.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Владимир Маяковский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300 б. </w:t>
      </w:r>
      <w:r w:rsidR="008E200F" w:rsidRPr="008E200F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  <w:r w:rsidR="008E200F" w:rsidRPr="008E20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Прослушайте отрывок из поэмы Блока.  Как называет это произведение?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sz w:val="28"/>
          <w:szCs w:val="28"/>
        </w:rPr>
        <w:t>Стоит буржуй на перекрестке</w:t>
      </w:r>
      <w:proofErr w:type="gramStart"/>
      <w:r w:rsidRPr="008E200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200F">
        <w:rPr>
          <w:rFonts w:ascii="Times New Roman" w:hAnsi="Times New Roman" w:cs="Times New Roman"/>
          <w:sz w:val="28"/>
          <w:szCs w:val="28"/>
        </w:rPr>
        <w:t xml:space="preserve"> в воротник упрятал нос.</w:t>
      </w:r>
      <w:r w:rsidRPr="008E200F">
        <w:rPr>
          <w:rFonts w:ascii="Times New Roman" w:hAnsi="Times New Roman" w:cs="Times New Roman"/>
          <w:sz w:val="28"/>
          <w:szCs w:val="28"/>
        </w:rPr>
        <w:br/>
        <w:t>А рядом жмется шерстью жесткой</w:t>
      </w:r>
      <w:r w:rsidRPr="008E200F">
        <w:rPr>
          <w:rFonts w:ascii="Times New Roman" w:hAnsi="Times New Roman" w:cs="Times New Roman"/>
          <w:sz w:val="28"/>
          <w:szCs w:val="28"/>
        </w:rPr>
        <w:br/>
        <w:t>Поджавший хвост паршивый пес.</w:t>
      </w:r>
      <w:r w:rsidRPr="008E200F">
        <w:rPr>
          <w:rFonts w:ascii="Times New Roman" w:hAnsi="Times New Roman" w:cs="Times New Roman"/>
          <w:sz w:val="28"/>
          <w:szCs w:val="28"/>
        </w:rPr>
        <w:br/>
        <w:t>Стоит буржуй, как пес голодный,</w:t>
      </w:r>
      <w:r w:rsidRPr="008E200F">
        <w:rPr>
          <w:rFonts w:ascii="Times New Roman" w:hAnsi="Times New Roman" w:cs="Times New Roman"/>
          <w:sz w:val="28"/>
          <w:szCs w:val="28"/>
        </w:rPr>
        <w:br/>
        <w:t>Стоит безмолвный, как вопрос.</w:t>
      </w:r>
      <w:r w:rsidRPr="008E200F">
        <w:rPr>
          <w:rFonts w:ascii="Times New Roman" w:hAnsi="Times New Roman" w:cs="Times New Roman"/>
          <w:sz w:val="28"/>
          <w:szCs w:val="28"/>
        </w:rPr>
        <w:br/>
        <w:t>И старый мир, как пес безродный,</w:t>
      </w:r>
      <w:r w:rsidRPr="008E200F">
        <w:rPr>
          <w:rFonts w:ascii="Times New Roman" w:hAnsi="Times New Roman" w:cs="Times New Roman"/>
          <w:sz w:val="28"/>
          <w:szCs w:val="28"/>
        </w:rPr>
        <w:br/>
        <w:t>Стоит за ним, поджавши хвост</w:t>
      </w:r>
      <w:proofErr w:type="gramStart"/>
      <w:r w:rsidRPr="008E20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200F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8E200F">
        <w:rPr>
          <w:rFonts w:ascii="Times New Roman" w:hAnsi="Times New Roman" w:cs="Times New Roman"/>
          <w:sz w:val="28"/>
          <w:szCs w:val="28"/>
          <w:u w:val="single"/>
        </w:rPr>
        <w:t>венадцать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400 б. </w:t>
      </w:r>
      <w:r w:rsidR="008E200F" w:rsidRPr="008E200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8E200F" w:rsidRPr="008E200F">
        <w:rPr>
          <w:rFonts w:ascii="Times New Roman" w:hAnsi="Times New Roman" w:cs="Times New Roman"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Кого относили к «пролетарским поэтам»?</w:t>
      </w:r>
    </w:p>
    <w:p w:rsidR="000F6DB5" w:rsidRPr="008E200F" w:rsidRDefault="000F6DB5" w:rsidP="00A15F8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А. С. Пушкин, М.Ю. Лермонтов, В.А. Жуковский</w:t>
      </w:r>
    </w:p>
    <w:p w:rsidR="000F6DB5" w:rsidRPr="008E200F" w:rsidRDefault="000F6DB5" w:rsidP="00A15F8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М.И. Глинка, А.П. Бородин, П.И. Чайковский</w:t>
      </w:r>
    </w:p>
    <w:p w:rsidR="000F6DB5" w:rsidRPr="008E200F" w:rsidRDefault="000F6DB5" w:rsidP="00A15F8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А. Блок, Н. Гумилев, А. Ахматова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500 б. </w:t>
      </w:r>
      <w:r w:rsidR="008E200F" w:rsidRPr="008E200F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  <w:r w:rsidR="008E200F" w:rsidRPr="008E20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Владимир Маяковский любил и часто использовал этот стиль в своих произведениях. Назовите его.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Футуризм </w:t>
      </w:r>
    </w:p>
    <w:p w:rsidR="000F6DB5" w:rsidRPr="008E200F" w:rsidRDefault="000F6DB5" w:rsidP="00A15F8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Pr="008E200F">
        <w:rPr>
          <w:rFonts w:ascii="Times New Roman" w:hAnsi="Times New Roman" w:cs="Times New Roman"/>
          <w:b/>
          <w:sz w:val="28"/>
          <w:szCs w:val="28"/>
        </w:rPr>
        <w:t>.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100б. </w:t>
      </w:r>
      <w:r w:rsidR="008E200F" w:rsidRPr="008E200F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="008E200F" w:rsidRPr="008E20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Как называется центральная картина в триптихе «Коммунисты» выдающегося русского, советского художника Гелия Михайловича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Поднимающий</w:t>
      </w:r>
      <w:proofErr w:type="gramEnd"/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знамя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200 б. </w:t>
      </w:r>
      <w:r w:rsidR="008E200F" w:rsidRPr="008E200F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="008E200F" w:rsidRPr="008E20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Искусство плакат</w:t>
      </w:r>
      <w:proofErr w:type="gram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а-</w:t>
      </w:r>
      <w:proofErr w:type="gramEnd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это :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</w:rPr>
        <w:t> </w:t>
      </w:r>
    </w:p>
    <w:p w:rsidR="000F6DB5" w:rsidRPr="008E200F" w:rsidRDefault="000F6DB5" w:rsidP="00A15F8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живопись на особых дощечках</w:t>
      </w:r>
    </w:p>
    <w:p w:rsidR="000F6DB5" w:rsidRPr="008E200F" w:rsidRDefault="000F6DB5" w:rsidP="00A15F8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единичное произведение искусства, выполненное в агитационных, рекламных или учебных целях. </w:t>
      </w:r>
    </w:p>
    <w:p w:rsidR="000F6DB5" w:rsidRPr="008E200F" w:rsidRDefault="000F6DB5" w:rsidP="00A15F88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искусство изображать предметы линиями и штрихами, без красок, а также произведения этого искусства.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300 б. </w:t>
      </w:r>
      <w:r w:rsidR="008E200F" w:rsidRPr="008E200F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="008E200F" w:rsidRPr="008E20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Автор картины  « Ждут сигнала»</w:t>
      </w:r>
    </w:p>
    <w:p w:rsidR="000F6DB5" w:rsidRPr="008E200F" w:rsidRDefault="000F6DB5" w:rsidP="00A15F8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В.А. Серов </w:t>
      </w:r>
    </w:p>
    <w:p w:rsidR="000F6DB5" w:rsidRPr="008E200F" w:rsidRDefault="000F6DB5" w:rsidP="00A15F8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И.Е. Репин</w:t>
      </w:r>
    </w:p>
    <w:p w:rsidR="000F6DB5" w:rsidRPr="008E200F" w:rsidRDefault="000F6DB5" w:rsidP="00A15F8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И.К. Айвазовский</w:t>
      </w:r>
    </w:p>
    <w:p w:rsidR="000F6DB5" w:rsidRPr="008E200F" w:rsidRDefault="000F6DB5" w:rsidP="00A15F88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400 б. </w:t>
      </w:r>
      <w:r w:rsidRPr="008E200F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  <w:t xml:space="preserve"> </w:t>
      </w:r>
      <w:r w:rsidR="008E200F" w:rsidRPr="008E200F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  <w:t>ИЗО</w:t>
      </w:r>
      <w:r w:rsidR="008E200F" w:rsidRPr="008E200F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.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В монументальном искусстве после революции 1917г. появились два главных героя:</w:t>
      </w:r>
    </w:p>
    <w:p w:rsidR="000F6DB5" w:rsidRPr="008E200F" w:rsidRDefault="000F6DB5" w:rsidP="00A15F88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>Ленин и Сталин</w:t>
      </w:r>
    </w:p>
    <w:p w:rsidR="000F6DB5" w:rsidRPr="008E200F" w:rsidRDefault="000F6DB5" w:rsidP="00A15F88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Карл Маркс и Фридрих Энгельс</w:t>
      </w:r>
    </w:p>
    <w:p w:rsidR="000F6DB5" w:rsidRPr="008E200F" w:rsidRDefault="000F6DB5" w:rsidP="00A15F88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Пётр </w:t>
      </w:r>
      <w:r w:rsidRPr="008E200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</w:t>
      </w:r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и Екатерина </w:t>
      </w:r>
      <w:r w:rsidRPr="008E200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500 б.</w:t>
      </w:r>
      <w:r w:rsidRPr="008E20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«Булыжник — оружие пролетариата» — знаменитая скульптура, выполненная советским скульптором И. Д. </w:t>
      </w:r>
      <w:proofErr w:type="spell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Шадром</w:t>
      </w:r>
      <w:proofErr w:type="spellEnd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1927 году</w:t>
      </w:r>
      <w:proofErr w:type="gramStart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F6DB5" w:rsidRPr="008E200F" w:rsidRDefault="008E200F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В каком городе она установлена</w:t>
      </w:r>
      <w:r w:rsidR="000F6DB5" w:rsidRPr="008E200F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МОСКВА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E200F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КИЕВ (копия)</w:t>
      </w:r>
    </w:p>
    <w:p w:rsidR="000F6DB5" w:rsidRPr="008E200F" w:rsidRDefault="000F6DB5" w:rsidP="00A15F88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6DB5" w:rsidRPr="008E200F" w:rsidRDefault="008E200F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E200F" w:rsidRPr="008E200F" w:rsidRDefault="008E200F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Вот мы и закончили</w:t>
      </w:r>
      <w:r w:rsidR="005E62B7" w:rsidRPr="008E200F">
        <w:rPr>
          <w:rFonts w:ascii="Times New Roman" w:hAnsi="Times New Roman" w:cs="Times New Roman"/>
          <w:sz w:val="28"/>
          <w:szCs w:val="28"/>
        </w:rPr>
        <w:t xml:space="preserve"> нашу игру</w:t>
      </w:r>
      <w:r w:rsidRPr="008E200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F6DB5" w:rsidRPr="008E200F" w:rsidRDefault="000F6DB5" w:rsidP="00A15F8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00F">
        <w:rPr>
          <w:rFonts w:ascii="Times New Roman" w:hAnsi="Times New Roman" w:cs="Times New Roman"/>
          <w:sz w:val="28"/>
          <w:szCs w:val="28"/>
        </w:rPr>
        <w:t>Сумма баллов, которую вы набрали</w:t>
      </w:r>
      <w:r w:rsidR="005E62B7" w:rsidRPr="008E200F">
        <w:rPr>
          <w:rFonts w:ascii="Times New Roman" w:hAnsi="Times New Roman" w:cs="Times New Roman"/>
          <w:sz w:val="28"/>
          <w:szCs w:val="28"/>
        </w:rPr>
        <w:t xml:space="preserve"> </w:t>
      </w:r>
      <w:r w:rsidRPr="008E200F">
        <w:rPr>
          <w:rFonts w:ascii="Times New Roman" w:hAnsi="Times New Roman" w:cs="Times New Roman"/>
          <w:sz w:val="28"/>
          <w:szCs w:val="28"/>
        </w:rPr>
        <w:t>- есть отражение тех знаний, что вы на сегодняшний момент имеете по данной теме. К революционным события 1917г. в России мы ещё вернёмся, тем более</w:t>
      </w:r>
      <w:proofErr w:type="gramStart"/>
      <w:r w:rsidRPr="008E2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200F">
        <w:rPr>
          <w:rFonts w:ascii="Times New Roman" w:hAnsi="Times New Roman" w:cs="Times New Roman"/>
          <w:sz w:val="28"/>
          <w:szCs w:val="28"/>
        </w:rPr>
        <w:t xml:space="preserve"> что в этом году отмечаем 100-летие.</w:t>
      </w:r>
      <w:r w:rsidR="008E200F" w:rsidRPr="008E200F">
        <w:rPr>
          <w:rFonts w:ascii="Times New Roman" w:hAnsi="Times New Roman" w:cs="Times New Roman"/>
          <w:sz w:val="28"/>
          <w:szCs w:val="28"/>
        </w:rPr>
        <w:t xml:space="preserve"> Спасибо за участие в мероприятии.</w:t>
      </w:r>
    </w:p>
    <w:p w:rsidR="000F6DB5" w:rsidRPr="008E200F" w:rsidRDefault="000F6DB5" w:rsidP="00A15F8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68" w:rsidRPr="00433B68" w:rsidRDefault="00433B68" w:rsidP="00A15F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B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Список  литературы</w:t>
      </w:r>
      <w:r w:rsidRPr="00433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интернет источников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 xml:space="preserve"> В.В. История государства и права России. Курс лекций. -- </w:t>
      </w:r>
      <w:proofErr w:type="spellStart"/>
      <w:proofErr w:type="gramStart"/>
      <w:r w:rsidRPr="00433B68">
        <w:rPr>
          <w:rFonts w:ascii="Times New Roman" w:hAnsi="Times New Roman" w:cs="Times New Roman"/>
          <w:sz w:val="28"/>
          <w:szCs w:val="28"/>
        </w:rPr>
        <w:t>Новоси-бирск</w:t>
      </w:r>
      <w:proofErr w:type="spellEnd"/>
      <w:proofErr w:type="gramEnd"/>
      <w:r w:rsidRPr="00433B68">
        <w:rPr>
          <w:rFonts w:ascii="Times New Roman" w:hAnsi="Times New Roman" w:cs="Times New Roman"/>
          <w:sz w:val="28"/>
          <w:szCs w:val="28"/>
        </w:rPr>
        <w:t xml:space="preserve">: Новосибирское книжное издательство, 2000. - 216 </w:t>
      </w:r>
      <w:proofErr w:type="gramStart"/>
      <w:r w:rsidRPr="00433B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B68">
        <w:rPr>
          <w:rFonts w:ascii="Times New Roman" w:hAnsi="Times New Roman" w:cs="Times New Roman"/>
          <w:sz w:val="28"/>
          <w:szCs w:val="28"/>
        </w:rPr>
        <w:t>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Бердяев Н.А. Духи русской революции. М. 1992.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Бердяев Н.А. Размышления о русской революции. М. 1992.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Волобуев П. К вопросу о закономерности Октябрьской революции. // Коммунист, 1999. № 10. - С 21.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Всеобщая история государства и права: Учеб. пособие</w:t>
      </w:r>
      <w:proofErr w:type="gramStart"/>
      <w:r w:rsidRPr="00433B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33B68">
        <w:rPr>
          <w:rFonts w:ascii="Times New Roman" w:hAnsi="Times New Roman" w:cs="Times New Roman"/>
          <w:sz w:val="28"/>
          <w:szCs w:val="28"/>
        </w:rPr>
        <w:t>од ред. К.И. Батыра - М.: Манускрипт, 1993.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 xml:space="preserve">Кузнецов И.Н. История государства и права России. М.: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>. 2000.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Старцев В</w:t>
      </w:r>
      <w:r w:rsidRPr="00433B6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33B68">
        <w:rPr>
          <w:rFonts w:ascii="Times New Roman" w:hAnsi="Times New Roman" w:cs="Times New Roman"/>
          <w:sz w:val="28"/>
          <w:szCs w:val="28"/>
        </w:rPr>
        <w:t> Альтернатива. Фантазии и реальность // Коммунист, 1994, № 15.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С.Г. Кара-Мурза. Советская цивилизация. М.: Алгоритм, 2002.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А.Ф.Керенский. Россия на историческом переломе. – М. Республика. 1993.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Л.Троцкий. К истории русской революции. – М. Политиздат. 1990.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 xml:space="preserve">М.Геллер,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Анекрич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>. Утопия у власти. – М. 1995. Т.1.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И.Фельштинский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 xml:space="preserve">. Крушение мировой революции. Брестский мир. – М.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>. 1992. Т.1.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Ленин В.И. ПСС. Т.35.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lastRenderedPageBreak/>
        <w:t>А. Блок “Интеллигенция и революция”, “Крушение гуманизма”, “Без божества, без вдохновенья…”, “Двенадцать”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B68">
        <w:rPr>
          <w:rFonts w:ascii="Times New Roman" w:hAnsi="Times New Roman" w:cs="Times New Roman"/>
          <w:sz w:val="28"/>
          <w:szCs w:val="28"/>
        </w:rPr>
        <w:t>Маяковский</w:t>
      </w:r>
      <w:proofErr w:type="gramEnd"/>
      <w:r w:rsidRPr="00433B68">
        <w:rPr>
          <w:rFonts w:ascii="Times New Roman" w:hAnsi="Times New Roman" w:cs="Times New Roman"/>
          <w:sz w:val="28"/>
          <w:szCs w:val="28"/>
        </w:rPr>
        <w:t xml:space="preserve"> “Я сам”, “Хорошо!”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А.М. Горький “Несвоевременные мысли”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М. Волошин “Автобиография”, “Гражданская война”, цикл “Усобица”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 xml:space="preserve">Н. Бердяев “Истоки и смысл русского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комунизма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>”, философская автобиография “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Самоопознание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>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С.Л. Франк “Размышления о русской революции”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Сборник статей “Октябрьская революция: величайшее событие 20 века или социальная катастрофа?”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 xml:space="preserve">Стихи современных поэтов о революции (В. Солоухин, Н.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Доризо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 xml:space="preserve">, Е.Нефёдов, А. Межиров, Ю.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433B68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Pr="00433B68">
        <w:rPr>
          <w:rFonts w:ascii="Times New Roman" w:hAnsi="Times New Roman" w:cs="Times New Roman"/>
          <w:sz w:val="28"/>
          <w:szCs w:val="28"/>
        </w:rPr>
        <w:t>, М. Вишняков и др.)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Интегрированные уроки в школе. История-литература. 11 кл. Волгоград, 2003г.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«Перечитывая заново». Сборник литературно-критических статей. Л. 1989г.</w:t>
      </w:r>
    </w:p>
    <w:p w:rsidR="00E75E0E" w:rsidRPr="00433B68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И. А. Бунин. «Окаянные дни». М., 1991 г. 49</w:t>
      </w:r>
    </w:p>
    <w:p w:rsidR="00E75E0E" w:rsidRDefault="00405A87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B68">
        <w:rPr>
          <w:rFonts w:ascii="Times New Roman" w:hAnsi="Times New Roman" w:cs="Times New Roman"/>
          <w:sz w:val="28"/>
          <w:szCs w:val="28"/>
        </w:rPr>
        <w:t>М. Горький. Несвоевременные мысли». Журнал «Литература в школе» № 1, 1991 г.</w:t>
      </w:r>
    </w:p>
    <w:p w:rsidR="00433B68" w:rsidRDefault="00E75E0E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33B68" w:rsidRPr="00B44D1C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https://nsportal.ru/shkola/istoriya/library/2017/08/14/metodicheskaya-razrabotka-vneklassnogo-meropriyatiya-zasedanie</w:t>
        </w:r>
      </w:hyperlink>
    </w:p>
    <w:p w:rsidR="00433B68" w:rsidRDefault="00E75E0E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33B68" w:rsidRPr="00B44D1C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https://yandex.ru/images/search?text=мероприятие%20100%20лет%20Российской%20революции&amp;stype=image&amp;lr=213&amp;noreask=1&amp;source=wiz</w:t>
        </w:r>
      </w:hyperlink>
    </w:p>
    <w:p w:rsidR="00433B68" w:rsidRDefault="00E75E0E" w:rsidP="00A15F88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33B68" w:rsidRPr="00B44D1C">
          <w:rPr>
            <w:rStyle w:val="a4"/>
            <w:rFonts w:ascii="Times New Roman" w:hAnsi="Times New Roman" w:cs="Times New Roman"/>
            <w:sz w:val="28"/>
            <w:szCs w:val="28"/>
          </w:rPr>
          <w:t>http://libkrasnodar.blogspot.ru/2017/02/2017-100-1917.html</w:t>
        </w:r>
      </w:hyperlink>
    </w:p>
    <w:p w:rsidR="00433B68" w:rsidRPr="00433B68" w:rsidRDefault="00433B68" w:rsidP="00433B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6DB5" w:rsidRPr="006C05F4" w:rsidRDefault="000F6DB5" w:rsidP="00433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6DB5" w:rsidRPr="006C05F4" w:rsidSect="00E11360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BF"/>
    <w:multiLevelType w:val="multilevel"/>
    <w:tmpl w:val="912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4A45"/>
    <w:multiLevelType w:val="hybridMultilevel"/>
    <w:tmpl w:val="02F01720"/>
    <w:lvl w:ilvl="0" w:tplc="85C8E7C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3E2A"/>
    <w:multiLevelType w:val="hybridMultilevel"/>
    <w:tmpl w:val="279048F4"/>
    <w:lvl w:ilvl="0" w:tplc="1902A8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8656B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E89CC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48CA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9AE5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D8F6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409E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D9AF9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9EE2E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E6FA9"/>
    <w:multiLevelType w:val="hybridMultilevel"/>
    <w:tmpl w:val="E2DEEB7C"/>
    <w:lvl w:ilvl="0" w:tplc="90D492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3B9B"/>
    <w:multiLevelType w:val="hybridMultilevel"/>
    <w:tmpl w:val="159E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D717F"/>
    <w:multiLevelType w:val="hybridMultilevel"/>
    <w:tmpl w:val="CF6C0428"/>
    <w:lvl w:ilvl="0" w:tplc="C69029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421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D413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70C0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8004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227E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F657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C6E9B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8850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2B8A"/>
    <w:multiLevelType w:val="hybridMultilevel"/>
    <w:tmpl w:val="05A4C128"/>
    <w:lvl w:ilvl="0" w:tplc="C952C9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6AA07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8E294B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78EC96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B02EF4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D97C195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F56244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508F31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5CC1D3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FF3317"/>
    <w:multiLevelType w:val="hybridMultilevel"/>
    <w:tmpl w:val="0AFCCFC4"/>
    <w:lvl w:ilvl="0" w:tplc="CA58278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809"/>
    <w:multiLevelType w:val="hybridMultilevel"/>
    <w:tmpl w:val="10AAB7B6"/>
    <w:lvl w:ilvl="0" w:tplc="69D45B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C41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8CC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B6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8B1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069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80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434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2EA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271B3"/>
    <w:multiLevelType w:val="hybridMultilevel"/>
    <w:tmpl w:val="4E163A50"/>
    <w:lvl w:ilvl="0" w:tplc="5E324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30E7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0CDC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7007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3210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3F699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466F2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9DA09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84D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D4CEC"/>
    <w:multiLevelType w:val="multilevel"/>
    <w:tmpl w:val="610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6108"/>
    <w:multiLevelType w:val="hybridMultilevel"/>
    <w:tmpl w:val="756E5A14"/>
    <w:lvl w:ilvl="0" w:tplc="4E462A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6EC6476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7A6E650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8F4A741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CC9038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846749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6DAA825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E0F49B6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59004B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A012D2"/>
    <w:multiLevelType w:val="multilevel"/>
    <w:tmpl w:val="4D1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856B4"/>
    <w:multiLevelType w:val="hybridMultilevel"/>
    <w:tmpl w:val="25184C32"/>
    <w:lvl w:ilvl="0" w:tplc="95544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60C6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4242C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09EEA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342D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48E3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88B2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5E6B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B2C19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05360"/>
    <w:multiLevelType w:val="hybridMultilevel"/>
    <w:tmpl w:val="38FA2D6A"/>
    <w:lvl w:ilvl="0" w:tplc="E9B42D4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B0DA1"/>
    <w:multiLevelType w:val="multilevel"/>
    <w:tmpl w:val="96F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309E1"/>
    <w:multiLevelType w:val="hybridMultilevel"/>
    <w:tmpl w:val="5296C27A"/>
    <w:lvl w:ilvl="0" w:tplc="79BEE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1A7F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10AD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0A692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0A40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F6818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0F6A8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4B69E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CA2B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C0151"/>
    <w:multiLevelType w:val="hybridMultilevel"/>
    <w:tmpl w:val="6194C71A"/>
    <w:lvl w:ilvl="0" w:tplc="EAAA1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30D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A14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8215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C4E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EF2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168C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AAC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8F0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A264A"/>
    <w:multiLevelType w:val="hybridMultilevel"/>
    <w:tmpl w:val="725A540C"/>
    <w:lvl w:ilvl="0" w:tplc="B36CCEE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3"/>
  </w:num>
  <w:num w:numId="11">
    <w:abstractNumId w:val="5"/>
  </w:num>
  <w:num w:numId="12">
    <w:abstractNumId w:val="17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D7"/>
    <w:rsid w:val="00010A5D"/>
    <w:rsid w:val="000263CF"/>
    <w:rsid w:val="000F6DB5"/>
    <w:rsid w:val="00207F4E"/>
    <w:rsid w:val="003631DF"/>
    <w:rsid w:val="003944D7"/>
    <w:rsid w:val="003A4EA9"/>
    <w:rsid w:val="00405A87"/>
    <w:rsid w:val="00433B68"/>
    <w:rsid w:val="004C7B8D"/>
    <w:rsid w:val="004D262B"/>
    <w:rsid w:val="005E62B7"/>
    <w:rsid w:val="006C05F4"/>
    <w:rsid w:val="006F3C47"/>
    <w:rsid w:val="00765C1A"/>
    <w:rsid w:val="0087140C"/>
    <w:rsid w:val="008E200F"/>
    <w:rsid w:val="00A15F88"/>
    <w:rsid w:val="00A769EE"/>
    <w:rsid w:val="00AF42C9"/>
    <w:rsid w:val="00B671C1"/>
    <w:rsid w:val="00B750F5"/>
    <w:rsid w:val="00B8195D"/>
    <w:rsid w:val="00E11360"/>
    <w:rsid w:val="00E75E0E"/>
    <w:rsid w:val="00EF1132"/>
    <w:rsid w:val="00F015D4"/>
    <w:rsid w:val="00F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D7"/>
    <w:pPr>
      <w:ind w:left="720"/>
      <w:contextualSpacing/>
    </w:pPr>
  </w:style>
  <w:style w:type="character" w:customStyle="1" w:styleId="apple-converted-space">
    <w:name w:val="apple-converted-space"/>
    <w:basedOn w:val="a0"/>
    <w:rsid w:val="003944D7"/>
  </w:style>
  <w:style w:type="character" w:styleId="a4">
    <w:name w:val="Hyperlink"/>
    <w:basedOn w:val="a0"/>
    <w:uiPriority w:val="99"/>
    <w:unhideWhenUsed/>
    <w:rsid w:val="00394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4;&#1077;&#1088;&#1086;&#1087;&#1088;&#1080;&#1103;&#1090;&#1080;&#1077;%20100%20&#1083;&#1077;&#1090;%20&#1056;&#1086;&#1089;&#1089;&#1080;&#1081;&#1089;&#1082;&#1086;&#1081;%20&#1088;&#1077;&#1074;&#1086;&#1083;&#1102;&#1094;&#1080;&#1080;&amp;stype=image&amp;lr=213&amp;noreask=1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7/08/14/metodicheskaya-razrabotka-vneklassnogo-meropriyatiya-zased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5%D0%BA%D1%80%D0%B5%D1%82_%D0%BE%D0%B1_%D1%83%D0%BD%D0%B8%D1%87%D1%82%D0%BE%D0%B6%D0%B5%D0%BD%D0%B8%D0%B8_%D1%81%D0%BE%D1%81%D0%BB%D0%BE%D0%B2%D0%B8%D0%B9_%D0%B8_%D0%B3%D1%80%D0%B0%D0%B6%D0%B4%D0%B0%D0%BD%D1%81%D0%BA%D0%B8%D1%85_%D1%87%D0%B8%D0%BD%D0%BE%D0%B2_(1917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ihi.ru/avtor/kbam47k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krasnodar.blogspot.ru/2017/02/2017-100-19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2017-11-30T09:52:00Z</cp:lastPrinted>
  <dcterms:created xsi:type="dcterms:W3CDTF">2017-11-17T14:11:00Z</dcterms:created>
  <dcterms:modified xsi:type="dcterms:W3CDTF">2017-11-30T09:54:00Z</dcterms:modified>
</cp:coreProperties>
</file>