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4" w:rsidRPr="008050D7" w:rsidRDefault="00D932A4" w:rsidP="00D932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развлечения для детей младшего </w:t>
      </w:r>
      <w:r w:rsidR="008F4BEA"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возраста </w:t>
      </w: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«Покровские посиделки».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«Славь, Россия, Богородицу, Пресвятой Её Покров»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(Сценарий праздника Покрова Пресвятой Богородицы)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2A4" w:rsidRPr="008050D7" w:rsidRDefault="00D932A4" w:rsidP="00D932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ценностей детей через приобщение их к православным и народным традициям, к духовным истокам русской культуры.</w:t>
      </w:r>
    </w:p>
    <w:p w:rsidR="00D932A4" w:rsidRPr="008050D7" w:rsidRDefault="00D932A4" w:rsidP="00D9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русских народных традициях и обычаях празднования Покрова.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представления об осени, урожае, сезонных изменениях в природе.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народному творчеству через шутки, </w:t>
      </w:r>
      <w:proofErr w:type="spellStart"/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хороводы, народные костюмы и окружающие предметы русского быта (деревянные игрушки, тряпичные куклы).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181"/>
        <w:gridCol w:w="9309"/>
      </w:tblGrid>
      <w:tr w:rsidR="00012AEE" w:rsidRPr="008050D7" w:rsidTr="008218D3">
        <w:tc>
          <w:tcPr>
            <w:tcW w:w="1181" w:type="dxa"/>
          </w:tcPr>
          <w:p w:rsidR="00012AEE" w:rsidRPr="008050D7" w:rsidRDefault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9309" w:type="dxa"/>
          </w:tcPr>
          <w:p w:rsidR="00012AEE" w:rsidRPr="008050D7" w:rsidRDefault="00012AEE" w:rsidP="00D93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>завалинке, в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светелке иль на бревнышках каких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Собирали посиделки пожилых и молодых.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При лучине ли сидели, говорили, песни пели.</w:t>
            </w:r>
          </w:p>
          <w:p w:rsidR="00012AEE" w:rsidRPr="008050D7" w:rsidRDefault="00012AEE" w:rsidP="00D9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водили хоровод.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играли как! В горелки! Ах, горелки хороши!</w:t>
            </w:r>
          </w:p>
          <w:p w:rsidR="00012AEE" w:rsidRPr="008050D7" w:rsidRDefault="00A251BD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Словом,</w:t>
            </w:r>
            <w:r w:rsidR="00012AEE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эти посиделки - были праздником души.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Быт людей отмечен веком, поменялся старый мир.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Нынче все мы по «сусекам» личных дач или квартир.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Наш досуг порою мелок, и чего там говорить: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Скучно жить без посиделок, их бы надо возродить!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Ах, компания хороша!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Весела и шумна.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народу собралось…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Тут гулянье началось!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Здравствуйте, гости дорогие!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Веселья вам и радости.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Давно мы вас поджидаем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Веселье начинаем.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Ребята, а какое время года у нас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? (осень)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Кто скажет, какой месяц? (октябрь)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какой первый </w:t>
            </w:r>
            <w:r w:rsidR="00963ED5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осенний месяц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был? </w:t>
            </w:r>
            <w:r w:rsidR="00963ED5" w:rsidRPr="008050D7"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Т.С. 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народе говорят: Сентябрь пахнет яблоками, а октябрь - капустой.</w:t>
            </w:r>
          </w:p>
          <w:p w:rsidR="00A251BD" w:rsidRPr="008050D7" w:rsidRDefault="00963ED5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почему?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1BD" w:rsidRPr="008050D7" w:rsidRDefault="00A251BD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Именинницей в октябре считалась первая «барыня» - капуста. С окончанием бабьего лета девушки и женщины рубили и квасили капусту.</w:t>
            </w:r>
          </w:p>
          <w:p w:rsidR="00012AEE" w:rsidRPr="008050D7" w:rsidRDefault="00012AEE" w:rsidP="00A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  <w:r w:rsidRPr="008050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песня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Заглянул сегодня праздник в каждый дом!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Потому что бродит осень за окном!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Давайте послушаем </w:t>
            </w:r>
            <w:r w:rsidRPr="008050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песню «Осень»,</w:t>
            </w:r>
            <w:r w:rsidRPr="008050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кто знает ее, подпевайте.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Осенью мы отмечаем много праздников, назовите, какие праздники вы знаете (Ответы детей). 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E83991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8050D7">
              <w:rPr>
                <w:sz w:val="28"/>
                <w:szCs w:val="28"/>
              </w:rPr>
              <w:t>Правильно, но еще осенью 14 октября отмечают церковный праздник – Покров Пресвятой Богородицы, это праздник заступничества, защиты Пресвятой Богородицы.</w:t>
            </w:r>
            <w:r w:rsidRPr="008050D7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20" w:rsidRPr="008050D7" w:rsidTr="008218D3">
        <w:tc>
          <w:tcPr>
            <w:tcW w:w="1181" w:type="dxa"/>
          </w:tcPr>
          <w:p w:rsidR="00BB4F20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видео</w:t>
            </w:r>
          </w:p>
        </w:tc>
        <w:tc>
          <w:tcPr>
            <w:tcW w:w="9309" w:type="dxa"/>
          </w:tcPr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Давайте посмотрим фильм об истории возникновения этого праздника.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ВИДЕОФИЛЬМ «Покров Пресвятой Богородицы»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 осенним седым облакам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Вошла Богородица в храм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 колени она опустилась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Перед образом сына молилась.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над всеми, кто верить готов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Распростерла она свой покров,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 из света небесного сшит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Невесом и прозрачен на вид.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 от бед и скорбей защитит!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видео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050D7">
              <w:rPr>
                <w:color w:val="111111"/>
                <w:sz w:val="28"/>
                <w:szCs w:val="28"/>
              </w:rPr>
              <w:t>Родину нашу – Россию называют домом </w:t>
            </w:r>
            <w:r w:rsidRPr="008050D7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Богородицы</w:t>
            </w:r>
            <w:r w:rsidRPr="008050D7">
              <w:rPr>
                <w:color w:val="111111"/>
                <w:sz w:val="28"/>
                <w:szCs w:val="28"/>
              </w:rPr>
              <w:t>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фильм о почитании этого праздника на Руси.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Славь, Россия, Богородицу,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перезвон колоколов.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Пойте, всех соборов звонницы,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Пресвятой Её Покров.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Славься, Матерь Милосердная,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наших душах и в сердцах,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Ты – Заступница Усердная</w:t>
            </w:r>
          </w:p>
          <w:p w:rsidR="00E83991" w:rsidRPr="008050D7" w:rsidRDefault="00E83991" w:rsidP="00E8399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Всей Руси во всех веках.</w:t>
            </w:r>
          </w:p>
          <w:p w:rsidR="008050D7" w:rsidRPr="008050D7" w:rsidRDefault="00852928" w:rsidP="00BB4F2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Люди в этот день идут в Храм, ставят свечи к иконе </w:t>
            </w:r>
            <w:r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Покрова</w:t>
            </w: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E83991" w:rsidRPr="008050D7" w:rsidRDefault="00852928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прося</w:t>
            </w:r>
            <w:r w:rsidR="008050D7"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 </w:t>
            </w:r>
            <w:r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Богородицы защиты и помощи</w:t>
            </w:r>
            <w:r w:rsidR="00BB4F20"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52928" w:rsidRPr="008050D7" w:rsidTr="008218D3">
        <w:tc>
          <w:tcPr>
            <w:tcW w:w="1181" w:type="dxa"/>
          </w:tcPr>
          <w:p w:rsidR="00852928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  <w:tc>
          <w:tcPr>
            <w:tcW w:w="9309" w:type="dxa"/>
          </w:tcPr>
          <w:p w:rsidR="00221DE3" w:rsidRPr="008050D7" w:rsidRDefault="00221DE3" w:rsidP="00221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У Русского народа есть много пословиц, поговорок и </w:t>
            </w:r>
            <w:r w:rsidR="008050D7">
              <w:rPr>
                <w:rFonts w:ascii="Times New Roman" w:hAnsi="Times New Roman" w:cs="Times New Roman"/>
                <w:sz w:val="28"/>
                <w:szCs w:val="28"/>
              </w:rPr>
              <w:t xml:space="preserve">примет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 Покров</w:t>
            </w:r>
            <w:r w:rsidR="008050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F20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На Покров до обеда – осень, а после – зимушка-зима.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На Покров земля снегом покрывается, морозом одевается.</w:t>
            </w:r>
            <w:r w:rsidR="00B61E45"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4F20" w:rsidRPr="008050D7" w:rsidRDefault="00B61E45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Каков Покров - такова и зима.</w:t>
            </w:r>
          </w:p>
          <w:p w:rsidR="00BB4F20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Отлет журавлей до Покрова – на долгую и холодную зиму.</w:t>
            </w:r>
          </w:p>
          <w:p w:rsidR="002B27BA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Покров последний сбор груздей и рыжиков.</w:t>
            </w:r>
          </w:p>
          <w:p w:rsidR="002B27BA" w:rsidRPr="008050D7" w:rsidRDefault="002B27BA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Придет Покров - девке голову прикроет.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Покров – время начала посиделок.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Весело Покров проведешь - друга найдешь.</w:t>
            </w:r>
            <w:r w:rsidR="00B61E45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Батюшка Покров!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Покрой нашу избу теплом,</w:t>
            </w:r>
          </w:p>
          <w:p w:rsidR="00852928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хозяина – добром!</w:t>
            </w:r>
          </w:p>
        </w:tc>
      </w:tr>
      <w:tr w:rsidR="00852928" w:rsidRPr="008050D7" w:rsidTr="008218D3">
        <w:tc>
          <w:tcPr>
            <w:tcW w:w="1181" w:type="dxa"/>
          </w:tcPr>
          <w:p w:rsidR="00852928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9309" w:type="dxa"/>
          </w:tcPr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Наконец октябрь настал,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Покров-праздник заиграл!</w:t>
            </w:r>
          </w:p>
          <w:p w:rsidR="00852928" w:rsidRPr="008050D7" w:rsidRDefault="006211A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Осенью вечера становятся длинными да холодными, с Покрова начинали заниматься ремеслом да на посиделки собирались, песни пели, да хороводы водили.</w:t>
            </w:r>
          </w:p>
        </w:tc>
      </w:tr>
      <w:tr w:rsidR="00E83991" w:rsidRPr="008050D7" w:rsidTr="008218D3">
        <w:tc>
          <w:tcPr>
            <w:tcW w:w="1181" w:type="dxa"/>
          </w:tcPr>
          <w:p w:rsidR="00B61E45" w:rsidRPr="008050D7" w:rsidRDefault="00221DE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E83991" w:rsidRPr="008050D7" w:rsidRDefault="00B61E4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хоровод</w:t>
            </w:r>
          </w:p>
        </w:tc>
        <w:tc>
          <w:tcPr>
            <w:tcW w:w="9309" w:type="dxa"/>
          </w:tcPr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мы поиграем да хоровод заведем.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 Покровских ярмарках много товара, все что хочешь, не робей,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Только денег не жалей! Сегодня мы купим подарки бабушке.</w:t>
            </w:r>
          </w:p>
          <w:p w:rsidR="00E83991" w:rsidRPr="008050D7" w:rsidRDefault="00221DE3" w:rsidP="0033270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8050D7">
              <w:rPr>
                <w:b/>
                <w:sz w:val="28"/>
                <w:szCs w:val="28"/>
              </w:rPr>
              <w:t>Хоровод «Купим мы с бабушкой.»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B61E4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5C6D83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9309" w:type="dxa"/>
          </w:tcPr>
          <w:p w:rsidR="00F766DC" w:rsidRPr="008050D7" w:rsidRDefault="00F766DC" w:rsidP="00F76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33270C" w:rsidRPr="008050D7" w:rsidRDefault="006211A5" w:rsidP="0062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Молодцы ребята, отличные посиделки у нас получаются. Только вот что за посиделки без загадок.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Пришла без красок и без кисти,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="0033270C" w:rsidRPr="008050D7">
              <w:rPr>
                <w:rFonts w:ascii="Times New Roman" w:hAnsi="Times New Roman" w:cs="Times New Roman"/>
                <w:sz w:val="28"/>
                <w:szCs w:val="28"/>
              </w:rPr>
              <w:t>ерекрасила все листья. (Осень).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Летит без крыльев и поёт,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Прохожих задирает,</w:t>
            </w:r>
          </w:p>
          <w:p w:rsidR="006211A5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Одним проходу не даёт,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Других он подгоняет. (Ветер).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Тёмная птица по небу летала,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Крылья распластала,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Солнышко застала. (Туча).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Без пути и без дороги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Ходит самый длинноногий.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тучах прячется, во мгле,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Только ноги на земле. (Дождь).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Отгадай загадку: что мы?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ясный день сидим мы дома.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Если дождь, у нас работа – 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Топать, шлёпать по болотам. (Сапоги).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Она под осень умирает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вновь весною оживает,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Коровам без неё – беда, </w:t>
            </w:r>
          </w:p>
          <w:p w:rsidR="006211A5" w:rsidRPr="008050D7" w:rsidRDefault="0033270C" w:rsidP="005C1D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Она их главная еда. (Трава).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Закопали в землю в мае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сто дней не вынимали,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копать под осень стали – 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Не одну нашли, а десять!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3270C" w:rsidRPr="008050D7">
              <w:rPr>
                <w:rFonts w:ascii="Times New Roman" w:hAnsi="Times New Roman" w:cs="Times New Roman"/>
                <w:sz w:val="28"/>
                <w:szCs w:val="28"/>
              </w:rPr>
              <w:t>к её названье, дети? (Картошка).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Сидит дед, во сто шуб одет, кто его раздевает, тот слезы проливает?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Сидит красна девица в темнице, а коса на улице? (морковь)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Сто одежек и все без застежек? (капуста)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Хотя я сахарной зовусь, кругла, крупна, сладка на вкус узнали кто </w:t>
            </w:r>
            <w:proofErr w:type="gram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я ?</w:t>
            </w:r>
            <w:proofErr w:type="gramEnd"/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(свекла)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Круглый бок, желтый бок, сидит на грядке колобок, врос в землю крепко, что ж это? (репка)</w:t>
            </w:r>
          </w:p>
          <w:p w:rsidR="00F766DC" w:rsidRPr="008050D7" w:rsidRDefault="00F766DC" w:rsidP="00F76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Ох, и молодцы</w:t>
            </w:r>
            <w:r w:rsidR="000D0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все загадки отгадали!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E83991" w:rsidRPr="008050D7" w:rsidRDefault="00F766DC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F766DC" w:rsidRPr="008050D7" w:rsidRDefault="00F766DC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еще поиграть хотите? </w:t>
            </w:r>
          </w:p>
          <w:p w:rsidR="00F766DC" w:rsidRPr="008050D7" w:rsidRDefault="00F766DC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Поиграем в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</w:t>
            </w:r>
            <w:r w:rsidR="008218D3"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это подвижная старинная славянская игра, в которой стоящий впереди ловит по сигналу других участников, убегающих от него поочередно парами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встают парами друг за другом. Впереди всех на расстоянии двух шагов спиной к играющим стоит водящий —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(горелка).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Играющие нараспев говорят слова: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«Гори, гори ясно, чтобы не погасло!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Глянь на небо — птички летят,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Колокольчики звенят,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Гляди — не воронь, беги, как огонь!»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После этих слов стоящие в последней паре бегут с двух сторон вдоль колонны.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не оборачиваясь старается запятнать одного из них. Если бегущие игроки успели взять друг друга за руки, прежде чем он запятнает одного из них, то они встают впереди первой пары, а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вновь водит. Игра повторяется.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горельщику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удаётся запятнать одного из бегущих в паре, то он встаёт с ним впереди всей колонны, а тот, кто остался без пары, горит.</w:t>
            </w:r>
          </w:p>
          <w:p w:rsidR="008218D3" w:rsidRPr="008050D7" w:rsidRDefault="008218D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игра? 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5C6D83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нам праздник завершать пора.</w:t>
            </w:r>
          </w:p>
          <w:p w:rsidR="008218D3" w:rsidRPr="008050D7" w:rsidRDefault="005C6D8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тветьте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8218D3" w:rsidRPr="005C6D83" w:rsidRDefault="008218D3" w:rsidP="005C6D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 xml:space="preserve">Какой церковный праздник отмечается 14 октября? </w:t>
            </w:r>
          </w:p>
          <w:p w:rsidR="008218D3" w:rsidRPr="005C6D83" w:rsidRDefault="008218D3" w:rsidP="005C6D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означает словосочетание «простирает омофор»?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8218D3" w:rsidRPr="005C6D83" w:rsidRDefault="008218D3" w:rsidP="005C6D8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Как звали святых, которые увидели Пресвятую Богородицу, идущую по воздуху?</w:t>
            </w:r>
          </w:p>
          <w:p w:rsidR="00E83991" w:rsidRPr="005C6D83" w:rsidRDefault="008218D3" w:rsidP="005C6D8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 xml:space="preserve">Какие народные обычаи, обряды вы знаете, связанные с праздником </w:t>
            </w:r>
            <w:proofErr w:type="gramStart"/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Покрова?(</w:t>
            </w:r>
            <w:proofErr w:type="gramEnd"/>
            <w:r w:rsidRPr="005C6D83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покровские </w:t>
            </w:r>
            <w:proofErr w:type="spellStart"/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ярмарки,посиделки,свадьбы</w:t>
            </w:r>
            <w:proofErr w:type="spellEnd"/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9" w:type="dxa"/>
          </w:tcPr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- Божия Матерь всех нас любит и жалеет, защищает от бед. Будем же и мы просить Её помощи о каждом из нас, любить и величать Покров Божией Матери: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«Величаем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Тя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Пресвятая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Дево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, и чтим Покров Твой честный».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Мира Заступница, Матерь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всепетая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Я пред Тобою с мольбой: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Бедную грешницу, мраком одетую,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Ты благодатью покрой.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Если постигнут меня испытания,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Скорби, утраты, враги, - 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трудный час жизни, в минуту страдания,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Ты мне, молю, помоги.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Радость духовную, жажду спасения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сердце моё положи;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Царство Небесное, в мир утешения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Путь мне прямой укажи.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B61E45" w:rsidRPr="008050D7" w:rsidRDefault="005C1D4E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- Я желаю вам, дорогие дети и </w:t>
            </w:r>
            <w:r w:rsidR="005C6D83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5C6D83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тёплого Материнского Покрова во все дни вашей жизни – над вами, над вашими семьями, над вашими трудами.</w:t>
            </w:r>
          </w:p>
        </w:tc>
      </w:tr>
      <w:tr w:rsidR="005C6D83" w:rsidRPr="008050D7" w:rsidTr="008218D3">
        <w:tc>
          <w:tcPr>
            <w:tcW w:w="1181" w:type="dxa"/>
          </w:tcPr>
          <w:p w:rsidR="005C6D83" w:rsidRPr="008050D7" w:rsidRDefault="000D084A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27</w:t>
            </w:r>
          </w:p>
        </w:tc>
        <w:tc>
          <w:tcPr>
            <w:tcW w:w="9309" w:type="dxa"/>
          </w:tcPr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Время наше завершается,</w:t>
            </w:r>
          </w:p>
          <w:p w:rsidR="005C6D83" w:rsidRDefault="005C6D8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Посиделки-то закрываются!</w:t>
            </w:r>
          </w:p>
          <w:p w:rsidR="000D084A" w:rsidRPr="008050D7" w:rsidRDefault="000D084A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встреч, осень.</w:t>
            </w:r>
          </w:p>
        </w:tc>
      </w:tr>
    </w:tbl>
    <w:p w:rsidR="00963ED5" w:rsidRPr="008050D7" w:rsidRDefault="00963ED5">
      <w:pPr>
        <w:rPr>
          <w:rFonts w:ascii="Times New Roman" w:hAnsi="Times New Roman" w:cs="Times New Roman"/>
          <w:sz w:val="28"/>
          <w:szCs w:val="28"/>
        </w:rPr>
      </w:pPr>
    </w:p>
    <w:sectPr w:rsidR="00963ED5" w:rsidRPr="0080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807"/>
    <w:multiLevelType w:val="hybridMultilevel"/>
    <w:tmpl w:val="C99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C5"/>
    <w:multiLevelType w:val="hybridMultilevel"/>
    <w:tmpl w:val="E4D6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529"/>
    <w:multiLevelType w:val="multilevel"/>
    <w:tmpl w:val="E382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C5D9C"/>
    <w:multiLevelType w:val="hybridMultilevel"/>
    <w:tmpl w:val="E67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57F0"/>
    <w:multiLevelType w:val="hybridMultilevel"/>
    <w:tmpl w:val="CB8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4"/>
    <w:rsid w:val="00012AEE"/>
    <w:rsid w:val="000D084A"/>
    <w:rsid w:val="00122B34"/>
    <w:rsid w:val="00221DE3"/>
    <w:rsid w:val="002B27BA"/>
    <w:rsid w:val="002E44D4"/>
    <w:rsid w:val="0033270C"/>
    <w:rsid w:val="0038672C"/>
    <w:rsid w:val="00400F2C"/>
    <w:rsid w:val="00585187"/>
    <w:rsid w:val="005C1D4E"/>
    <w:rsid w:val="005C6D83"/>
    <w:rsid w:val="006211A5"/>
    <w:rsid w:val="007B1A82"/>
    <w:rsid w:val="007C3F37"/>
    <w:rsid w:val="008050D7"/>
    <w:rsid w:val="008218D3"/>
    <w:rsid w:val="00852928"/>
    <w:rsid w:val="008F4BEA"/>
    <w:rsid w:val="00963ED5"/>
    <w:rsid w:val="009E78CF"/>
    <w:rsid w:val="00A251BD"/>
    <w:rsid w:val="00B61E45"/>
    <w:rsid w:val="00BB4F20"/>
    <w:rsid w:val="00C50FAE"/>
    <w:rsid w:val="00D932A4"/>
    <w:rsid w:val="00E83991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8315-3579-4C8E-96A9-1058569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FAE"/>
    <w:rPr>
      <w:b/>
      <w:bCs/>
    </w:rPr>
  </w:style>
  <w:style w:type="paragraph" w:styleId="a6">
    <w:name w:val="List Paragraph"/>
    <w:basedOn w:val="a"/>
    <w:uiPriority w:val="34"/>
    <w:qFormat/>
    <w:rsid w:val="0033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2017-10-07T16:49:00Z</dcterms:created>
  <dcterms:modified xsi:type="dcterms:W3CDTF">2017-10-12T20:42:00Z</dcterms:modified>
</cp:coreProperties>
</file>