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371" w:type="dxa"/>
        <w:tblLayout w:type="fixed"/>
        <w:tblLook w:val="04A0" w:firstRow="1" w:lastRow="0" w:firstColumn="1" w:lastColumn="0" w:noHBand="0" w:noVBand="1"/>
      </w:tblPr>
      <w:tblGrid>
        <w:gridCol w:w="1613"/>
        <w:gridCol w:w="472"/>
        <w:gridCol w:w="1938"/>
        <w:gridCol w:w="856"/>
        <w:gridCol w:w="2234"/>
        <w:gridCol w:w="2847"/>
      </w:tblGrid>
      <w:tr w:rsidR="00F51376" w:rsidRPr="005E7878" w:rsidTr="00E9170A">
        <w:tc>
          <w:tcPr>
            <w:tcW w:w="2085" w:type="dxa"/>
            <w:gridSpan w:val="2"/>
            <w:tcBorders>
              <w:top w:val="single" w:sz="4" w:space="0" w:color="000000"/>
              <w:left w:val="single" w:sz="4" w:space="0" w:color="000000"/>
              <w:bottom w:val="single" w:sz="4" w:space="0" w:color="000000"/>
              <w:right w:val="nil"/>
            </w:tcBorders>
            <w:hideMark/>
          </w:tcPr>
          <w:p w:rsidR="00F51376" w:rsidRPr="005E7878" w:rsidRDefault="00F51376" w:rsidP="00E9170A">
            <w:pPr>
              <w:rPr>
                <w:rFonts w:ascii="Times New Roman" w:eastAsia="Times New Roman" w:hAnsi="Times New Roman"/>
                <w:b/>
                <w:sz w:val="20"/>
                <w:szCs w:val="20"/>
              </w:rPr>
            </w:pPr>
            <w:r w:rsidRPr="005E7878">
              <w:rPr>
                <w:rFonts w:ascii="Times New Roman" w:hAnsi="Times New Roman"/>
                <w:b/>
                <w:sz w:val="20"/>
                <w:szCs w:val="20"/>
                <w:lang w:val="kk-KZ"/>
              </w:rPr>
              <w:t>Тақырыбы</w:t>
            </w:r>
            <w:r w:rsidRPr="005E7878">
              <w:rPr>
                <w:rFonts w:ascii="Times New Roman" w:hAnsi="Times New Roman"/>
                <w:b/>
                <w:sz w:val="20"/>
                <w:szCs w:val="20"/>
              </w:rPr>
              <w:t>:</w:t>
            </w:r>
          </w:p>
        </w:tc>
        <w:tc>
          <w:tcPr>
            <w:tcW w:w="7875" w:type="dxa"/>
            <w:gridSpan w:val="4"/>
            <w:tcBorders>
              <w:top w:val="single" w:sz="4" w:space="0" w:color="000000"/>
              <w:left w:val="single" w:sz="4" w:space="0" w:color="000000"/>
              <w:bottom w:val="single" w:sz="4" w:space="0" w:color="000000"/>
              <w:right w:val="single" w:sz="4" w:space="0" w:color="000000"/>
            </w:tcBorders>
          </w:tcPr>
          <w:p w:rsidR="00F51376" w:rsidRPr="005E7878" w:rsidRDefault="00F51376" w:rsidP="00E9170A">
            <w:pPr>
              <w:rPr>
                <w:rFonts w:ascii="Times New Roman" w:eastAsia="Times New Roman" w:hAnsi="Times New Roman"/>
                <w:b/>
                <w:i/>
                <w:sz w:val="20"/>
                <w:szCs w:val="20"/>
                <w:lang w:val="kk-KZ"/>
              </w:rPr>
            </w:pPr>
            <w:r w:rsidRPr="005E7878">
              <w:rPr>
                <w:rFonts w:ascii="Times New Roman" w:hAnsi="Times New Roman"/>
                <w:sz w:val="20"/>
                <w:szCs w:val="20"/>
                <w:lang w:val="kk-KZ"/>
              </w:rPr>
              <w:t>Сыни тұрғыдан ойлау стратегияларының кейбір элементтерін сабақта қалай тиімді  тиімді қолдануға болады?</w:t>
            </w:r>
          </w:p>
        </w:tc>
      </w:tr>
      <w:tr w:rsidR="00F51376" w:rsidRPr="005E7878" w:rsidTr="00E9170A">
        <w:tc>
          <w:tcPr>
            <w:tcW w:w="2085" w:type="dxa"/>
            <w:gridSpan w:val="2"/>
            <w:tcBorders>
              <w:top w:val="single" w:sz="4" w:space="0" w:color="000000"/>
              <w:left w:val="single" w:sz="4" w:space="0" w:color="000000"/>
              <w:bottom w:val="single" w:sz="4" w:space="0" w:color="000000"/>
              <w:right w:val="nil"/>
            </w:tcBorders>
          </w:tcPr>
          <w:p w:rsidR="00F51376" w:rsidRPr="005E7878" w:rsidRDefault="00F51376" w:rsidP="00E9170A">
            <w:pPr>
              <w:rPr>
                <w:rFonts w:ascii="Times New Roman" w:eastAsia="Times New Roman" w:hAnsi="Times New Roman"/>
                <w:b/>
                <w:sz w:val="20"/>
                <w:szCs w:val="20"/>
              </w:rPr>
            </w:pPr>
            <w:r w:rsidRPr="005E7878">
              <w:rPr>
                <w:rFonts w:ascii="Times New Roman" w:hAnsi="Times New Roman"/>
                <w:b/>
                <w:sz w:val="20"/>
                <w:szCs w:val="20"/>
                <w:lang w:val="kk-KZ"/>
              </w:rPr>
              <w:t>Мақсаты</w:t>
            </w:r>
            <w:r w:rsidRPr="005E7878">
              <w:rPr>
                <w:rFonts w:ascii="Times New Roman" w:hAnsi="Times New Roman"/>
                <w:b/>
                <w:sz w:val="20"/>
                <w:szCs w:val="20"/>
              </w:rPr>
              <w:t xml:space="preserve">: </w:t>
            </w:r>
          </w:p>
          <w:p w:rsidR="00F51376" w:rsidRPr="005E7878" w:rsidRDefault="00F51376" w:rsidP="00E9170A">
            <w:pPr>
              <w:rPr>
                <w:rFonts w:ascii="Times New Roman" w:eastAsia="Times New Roman" w:hAnsi="Times New Roman"/>
                <w:b/>
                <w:sz w:val="20"/>
                <w:szCs w:val="20"/>
              </w:rPr>
            </w:pPr>
          </w:p>
        </w:tc>
        <w:tc>
          <w:tcPr>
            <w:tcW w:w="7875" w:type="dxa"/>
            <w:gridSpan w:val="4"/>
            <w:tcBorders>
              <w:top w:val="single" w:sz="4" w:space="0" w:color="000000"/>
              <w:left w:val="single" w:sz="4" w:space="0" w:color="000000"/>
              <w:bottom w:val="single" w:sz="4" w:space="0" w:color="000000"/>
              <w:right w:val="single" w:sz="4" w:space="0" w:color="000000"/>
            </w:tcBorders>
            <w:hideMark/>
          </w:tcPr>
          <w:p w:rsidR="00F51376" w:rsidRPr="005E7878" w:rsidRDefault="00F51376" w:rsidP="00E9170A">
            <w:pPr>
              <w:pStyle w:val="a4"/>
              <w:jc w:val="both"/>
              <w:rPr>
                <w:rFonts w:ascii="Times New Roman" w:hAnsi="Times New Roman"/>
                <w:color w:val="000000"/>
                <w:sz w:val="20"/>
                <w:szCs w:val="20"/>
                <w:lang w:val="kk-KZ"/>
              </w:rPr>
            </w:pPr>
            <w:r w:rsidRPr="005E7878">
              <w:rPr>
                <w:rFonts w:ascii="Times New Roman" w:hAnsi="Times New Roman"/>
                <w:sz w:val="20"/>
                <w:szCs w:val="20"/>
                <w:lang w:val="kk-KZ"/>
              </w:rPr>
              <w:t>Сыни тұрғыдан ойлау стратегияларының кейбір элементтерін сабақта тиімді қолдану сабақ барысында оқушылардың өзіндік ойлауға, пікір айтуға, топпен жұмыс істеу және әріптестерімен ортақ шешім шығарып сабақтың белсенділігін артырыуға әсерін тигізеді.Т</w:t>
            </w:r>
            <w:r w:rsidRPr="005E7878">
              <w:rPr>
                <w:rFonts w:ascii="Times New Roman" w:hAnsi="Times New Roman"/>
                <w:color w:val="000000"/>
                <w:sz w:val="20"/>
                <w:szCs w:val="20"/>
                <w:lang w:val="kk-KZ"/>
              </w:rPr>
              <w:t>үрлі тапсырмалар арқылы сыни ойлау дағдыларын дамыту, өз тәжірибесінде тиімді пайдалануына ықпал жасау.</w:t>
            </w:r>
          </w:p>
        </w:tc>
      </w:tr>
      <w:tr w:rsidR="00F51376" w:rsidRPr="005E7878" w:rsidTr="00E9170A">
        <w:trPr>
          <w:trHeight w:val="1109"/>
        </w:trPr>
        <w:tc>
          <w:tcPr>
            <w:tcW w:w="2085" w:type="dxa"/>
            <w:gridSpan w:val="2"/>
            <w:tcBorders>
              <w:top w:val="single" w:sz="4" w:space="0" w:color="000000"/>
              <w:left w:val="single" w:sz="4" w:space="0" w:color="000000"/>
              <w:bottom w:val="single" w:sz="4" w:space="0" w:color="000000"/>
              <w:right w:val="nil"/>
            </w:tcBorders>
          </w:tcPr>
          <w:p w:rsidR="00F51376" w:rsidRPr="005E7878" w:rsidRDefault="00F51376" w:rsidP="00E9170A">
            <w:pPr>
              <w:rPr>
                <w:rFonts w:ascii="Times New Roman" w:eastAsia="Times New Roman" w:hAnsi="Times New Roman"/>
                <w:b/>
                <w:sz w:val="20"/>
                <w:szCs w:val="20"/>
              </w:rPr>
            </w:pPr>
            <w:r w:rsidRPr="005E7878">
              <w:rPr>
                <w:rFonts w:ascii="Times New Roman" w:hAnsi="Times New Roman"/>
                <w:b/>
                <w:sz w:val="20"/>
                <w:szCs w:val="20"/>
                <w:lang w:val="kk-KZ"/>
              </w:rPr>
              <w:t>Оқу нәтижесі</w:t>
            </w:r>
            <w:r w:rsidRPr="005E7878">
              <w:rPr>
                <w:rFonts w:ascii="Times New Roman" w:hAnsi="Times New Roman"/>
                <w:b/>
                <w:sz w:val="20"/>
                <w:szCs w:val="20"/>
              </w:rPr>
              <w:t>:</w:t>
            </w:r>
          </w:p>
          <w:p w:rsidR="00F51376" w:rsidRPr="005E7878" w:rsidRDefault="00F51376" w:rsidP="00E9170A">
            <w:pPr>
              <w:rPr>
                <w:rFonts w:ascii="Times New Roman" w:eastAsia="Times New Roman" w:hAnsi="Times New Roman"/>
                <w:b/>
                <w:sz w:val="20"/>
                <w:szCs w:val="20"/>
              </w:rPr>
            </w:pPr>
          </w:p>
        </w:tc>
        <w:tc>
          <w:tcPr>
            <w:tcW w:w="7875" w:type="dxa"/>
            <w:gridSpan w:val="4"/>
            <w:tcBorders>
              <w:top w:val="single" w:sz="4" w:space="0" w:color="000000"/>
              <w:left w:val="single" w:sz="4" w:space="0" w:color="000000"/>
              <w:bottom w:val="single" w:sz="4" w:space="0" w:color="000000"/>
              <w:right w:val="single" w:sz="4" w:space="0" w:color="000000"/>
            </w:tcBorders>
            <w:hideMark/>
          </w:tcPr>
          <w:p w:rsidR="00F51376" w:rsidRPr="005E7878" w:rsidRDefault="00F51376" w:rsidP="00E9170A">
            <w:pPr>
              <w:pStyle w:val="a5"/>
              <w:spacing w:before="0" w:beforeAutospacing="0" w:after="150" w:afterAutospacing="0"/>
              <w:rPr>
                <w:b/>
                <w:i/>
                <w:sz w:val="20"/>
                <w:szCs w:val="20"/>
                <w:lang w:val="kk-KZ" w:eastAsia="en-US"/>
              </w:rPr>
            </w:pPr>
            <w:r w:rsidRPr="005E7878">
              <w:rPr>
                <w:color w:val="000000"/>
                <w:sz w:val="20"/>
                <w:szCs w:val="20"/>
                <w:lang w:val="kk-KZ"/>
              </w:rPr>
              <w:t>Қатысушылар сын тұрғыдан ойлау түсінігімен танысады, тапсырмалар орындау арқылы сыни ойлау әдістерін мeңгeрeдi. Oқy мeн oқытyдa әдic тәciлдeрдi өз тәжiрибeciнe eнгiзyдe дaғды қaлыптacaды.</w:t>
            </w:r>
          </w:p>
        </w:tc>
      </w:tr>
      <w:tr w:rsidR="00F51376" w:rsidRPr="005E7878" w:rsidTr="00E9170A">
        <w:tc>
          <w:tcPr>
            <w:tcW w:w="2085" w:type="dxa"/>
            <w:gridSpan w:val="2"/>
            <w:tcBorders>
              <w:top w:val="single" w:sz="4" w:space="0" w:color="000000"/>
              <w:left w:val="single" w:sz="4" w:space="0" w:color="000000"/>
              <w:bottom w:val="single" w:sz="4" w:space="0" w:color="000000"/>
              <w:right w:val="nil"/>
            </w:tcBorders>
          </w:tcPr>
          <w:p w:rsidR="00F51376" w:rsidRPr="005E7878" w:rsidRDefault="00F51376" w:rsidP="00E9170A">
            <w:pPr>
              <w:rPr>
                <w:rFonts w:ascii="Times New Roman" w:eastAsia="Times New Roman" w:hAnsi="Times New Roman"/>
                <w:b/>
                <w:sz w:val="20"/>
                <w:szCs w:val="20"/>
              </w:rPr>
            </w:pPr>
            <w:r w:rsidRPr="005E7878">
              <w:rPr>
                <w:rFonts w:ascii="Times New Roman" w:hAnsi="Times New Roman"/>
                <w:b/>
                <w:sz w:val="20"/>
                <w:szCs w:val="20"/>
                <w:lang w:val="kk-KZ"/>
              </w:rPr>
              <w:t>Негізгі</w:t>
            </w:r>
            <w:r w:rsidRPr="005E7878">
              <w:rPr>
                <w:rFonts w:ascii="Times New Roman" w:hAnsi="Times New Roman"/>
                <w:b/>
                <w:sz w:val="20"/>
                <w:szCs w:val="20"/>
              </w:rPr>
              <w:t xml:space="preserve"> </w:t>
            </w:r>
            <w:proofErr w:type="spellStart"/>
            <w:r w:rsidRPr="005E7878">
              <w:rPr>
                <w:rFonts w:ascii="Times New Roman" w:hAnsi="Times New Roman"/>
                <w:b/>
                <w:sz w:val="20"/>
                <w:szCs w:val="20"/>
              </w:rPr>
              <w:t>иде</w:t>
            </w:r>
            <w:proofErr w:type="spellEnd"/>
            <w:r w:rsidRPr="005E7878">
              <w:rPr>
                <w:rFonts w:ascii="Times New Roman" w:hAnsi="Times New Roman"/>
                <w:b/>
                <w:sz w:val="20"/>
                <w:szCs w:val="20"/>
                <w:lang w:val="kk-KZ"/>
              </w:rPr>
              <w:t>ялар</w:t>
            </w:r>
            <w:r w:rsidRPr="005E7878">
              <w:rPr>
                <w:rFonts w:ascii="Times New Roman" w:hAnsi="Times New Roman"/>
                <w:b/>
                <w:sz w:val="20"/>
                <w:szCs w:val="20"/>
              </w:rPr>
              <w:t>:</w:t>
            </w:r>
          </w:p>
          <w:p w:rsidR="00F51376" w:rsidRPr="005E7878" w:rsidRDefault="00F51376" w:rsidP="00E9170A">
            <w:pPr>
              <w:rPr>
                <w:rFonts w:ascii="Times New Roman" w:eastAsia="Times New Roman" w:hAnsi="Times New Roman"/>
                <w:b/>
                <w:sz w:val="20"/>
                <w:szCs w:val="20"/>
              </w:rPr>
            </w:pPr>
          </w:p>
        </w:tc>
        <w:tc>
          <w:tcPr>
            <w:tcW w:w="7875" w:type="dxa"/>
            <w:gridSpan w:val="4"/>
            <w:tcBorders>
              <w:top w:val="single" w:sz="4" w:space="0" w:color="000000"/>
              <w:left w:val="single" w:sz="4" w:space="0" w:color="000000"/>
              <w:bottom w:val="single" w:sz="4" w:space="0" w:color="000000"/>
              <w:right w:val="single" w:sz="4" w:space="0" w:color="000000"/>
            </w:tcBorders>
            <w:hideMark/>
          </w:tcPr>
          <w:p w:rsidR="00F51376" w:rsidRPr="005E7878" w:rsidRDefault="00F51376" w:rsidP="00E9170A">
            <w:pPr>
              <w:pStyle w:val="a5"/>
              <w:spacing w:before="0" w:beforeAutospacing="0" w:after="0" w:afterAutospacing="0"/>
              <w:rPr>
                <w:color w:val="000000"/>
                <w:sz w:val="20"/>
                <w:szCs w:val="20"/>
                <w:lang w:val="kk-KZ"/>
              </w:rPr>
            </w:pPr>
            <w:r w:rsidRPr="005E7878">
              <w:rPr>
                <w:i/>
                <w:sz w:val="20"/>
                <w:szCs w:val="20"/>
                <w:lang w:val="kk-KZ" w:eastAsia="en-US"/>
              </w:rPr>
              <w:t>Тақырып бойынша негізгі теориялық идеялар</w:t>
            </w:r>
            <w:r w:rsidRPr="005E7878">
              <w:rPr>
                <w:i/>
                <w:sz w:val="20"/>
                <w:szCs w:val="20"/>
                <w:lang w:eastAsia="en-US"/>
              </w:rPr>
              <w:t xml:space="preserve"> (</w:t>
            </w:r>
            <w:r w:rsidRPr="005E7878">
              <w:rPr>
                <w:i/>
                <w:sz w:val="20"/>
                <w:szCs w:val="20"/>
                <w:lang w:val="kk-KZ" w:eastAsia="en-US"/>
              </w:rPr>
              <w:t>нұсқаулықтан</w:t>
            </w:r>
            <w:r w:rsidRPr="005E7878">
              <w:rPr>
                <w:i/>
                <w:sz w:val="20"/>
                <w:szCs w:val="20"/>
                <w:lang w:eastAsia="en-US"/>
              </w:rPr>
              <w:t>, ресурс</w:t>
            </w:r>
            <w:r w:rsidRPr="005E7878">
              <w:rPr>
                <w:i/>
                <w:sz w:val="20"/>
                <w:szCs w:val="20"/>
                <w:lang w:val="kk-KZ" w:eastAsia="en-US"/>
              </w:rPr>
              <w:t>тардан алынған</w:t>
            </w:r>
            <w:r w:rsidRPr="005E7878">
              <w:rPr>
                <w:i/>
                <w:sz w:val="20"/>
                <w:szCs w:val="20"/>
                <w:lang w:eastAsia="en-US"/>
              </w:rPr>
              <w:t xml:space="preserve">) </w:t>
            </w:r>
            <w:r w:rsidRPr="005E7878">
              <w:rPr>
                <w:b/>
                <w:bCs/>
                <w:color w:val="000000"/>
                <w:sz w:val="20"/>
                <w:szCs w:val="20"/>
                <w:lang w:val="kk-KZ"/>
              </w:rPr>
              <w:t>Түйінді идея</w:t>
            </w:r>
          </w:p>
          <w:p w:rsidR="00F51376" w:rsidRPr="005E7878" w:rsidRDefault="00F51376" w:rsidP="00E9170A">
            <w:pPr>
              <w:spacing w:after="0" w:line="240" w:lineRule="auto"/>
              <w:jc w:val="both"/>
              <w:rPr>
                <w:rFonts w:ascii="Times New Roman" w:eastAsia="Times New Roman" w:hAnsi="Times New Roman"/>
                <w:b/>
                <w:i/>
                <w:sz w:val="20"/>
                <w:szCs w:val="20"/>
                <w:lang w:val="kk-KZ"/>
              </w:rPr>
            </w:pPr>
            <w:r w:rsidRPr="005E7878">
              <w:rPr>
                <w:rFonts w:ascii="Times New Roman" w:hAnsi="Times New Roman"/>
                <w:color w:val="000000"/>
                <w:sz w:val="20"/>
                <w:szCs w:val="20"/>
                <w:lang w:val="kk-KZ"/>
              </w:rPr>
              <w:t>Сыни тұрғыдан ойлауға үйрету арқылы табысты оқытуға қол жеткізу</w:t>
            </w:r>
          </w:p>
        </w:tc>
      </w:tr>
      <w:tr w:rsidR="00F51376" w:rsidRPr="005E7878" w:rsidTr="00E9170A">
        <w:tc>
          <w:tcPr>
            <w:tcW w:w="2085" w:type="dxa"/>
            <w:gridSpan w:val="2"/>
            <w:tcBorders>
              <w:top w:val="nil"/>
              <w:left w:val="single" w:sz="4" w:space="0" w:color="000000"/>
              <w:bottom w:val="single" w:sz="4" w:space="0" w:color="000000"/>
              <w:right w:val="nil"/>
            </w:tcBorders>
            <w:hideMark/>
          </w:tcPr>
          <w:p w:rsidR="00F51376" w:rsidRPr="005E7878" w:rsidRDefault="00F51376" w:rsidP="00E9170A">
            <w:pPr>
              <w:rPr>
                <w:rFonts w:ascii="Times New Roman" w:eastAsia="Times New Roman" w:hAnsi="Times New Roman"/>
                <w:sz w:val="20"/>
                <w:szCs w:val="20"/>
              </w:rPr>
            </w:pPr>
            <w:r w:rsidRPr="005E7878">
              <w:rPr>
                <w:rFonts w:ascii="Times New Roman" w:hAnsi="Times New Roman"/>
                <w:b/>
                <w:sz w:val="20"/>
                <w:szCs w:val="20"/>
              </w:rPr>
              <w:t>Материал</w:t>
            </w:r>
            <w:r w:rsidRPr="005E7878">
              <w:rPr>
                <w:rFonts w:ascii="Times New Roman" w:hAnsi="Times New Roman"/>
                <w:b/>
                <w:sz w:val="20"/>
                <w:szCs w:val="20"/>
                <w:lang w:val="kk-KZ"/>
              </w:rPr>
              <w:t>дар мен құрал-жабдықтар</w:t>
            </w:r>
            <w:r w:rsidRPr="005E7878">
              <w:rPr>
                <w:rFonts w:ascii="Times New Roman" w:hAnsi="Times New Roman"/>
                <w:b/>
                <w:sz w:val="20"/>
                <w:szCs w:val="20"/>
              </w:rPr>
              <w:t>:</w:t>
            </w:r>
          </w:p>
        </w:tc>
        <w:tc>
          <w:tcPr>
            <w:tcW w:w="7875" w:type="dxa"/>
            <w:gridSpan w:val="4"/>
            <w:tcBorders>
              <w:top w:val="nil"/>
              <w:left w:val="single" w:sz="4" w:space="0" w:color="000000"/>
              <w:bottom w:val="single" w:sz="4" w:space="0" w:color="000000"/>
              <w:right w:val="single" w:sz="4" w:space="0" w:color="000000"/>
            </w:tcBorders>
          </w:tcPr>
          <w:p w:rsidR="00F51376" w:rsidRPr="005E7878" w:rsidRDefault="00F51376" w:rsidP="00E9170A">
            <w:pPr>
              <w:pStyle w:val="a5"/>
              <w:spacing w:before="0" w:beforeAutospacing="0" w:after="150" w:afterAutospacing="0"/>
              <w:rPr>
                <w:color w:val="000000"/>
                <w:sz w:val="20"/>
                <w:szCs w:val="20"/>
              </w:rPr>
            </w:pPr>
            <w:proofErr w:type="spellStart"/>
            <w:r w:rsidRPr="005E7878">
              <w:rPr>
                <w:b/>
                <w:bCs/>
                <w:color w:val="000000"/>
                <w:sz w:val="20"/>
                <w:szCs w:val="20"/>
              </w:rPr>
              <w:t>Ресурстар</w:t>
            </w:r>
            <w:proofErr w:type="spellEnd"/>
          </w:p>
          <w:p w:rsidR="00F51376" w:rsidRPr="005E7878" w:rsidRDefault="00F51376" w:rsidP="00E9170A">
            <w:pPr>
              <w:pStyle w:val="a5"/>
              <w:spacing w:before="0" w:beforeAutospacing="0" w:after="150" w:afterAutospacing="0"/>
              <w:rPr>
                <w:sz w:val="20"/>
                <w:szCs w:val="20"/>
                <w:lang w:eastAsia="en-US"/>
              </w:rPr>
            </w:pPr>
            <w:proofErr w:type="spellStart"/>
            <w:r w:rsidRPr="005E7878">
              <w:rPr>
                <w:color w:val="000000"/>
                <w:sz w:val="20"/>
                <w:szCs w:val="20"/>
              </w:rPr>
              <w:t>Таныстырылым</w:t>
            </w:r>
            <w:proofErr w:type="gramStart"/>
            <w:r w:rsidRPr="005E7878">
              <w:rPr>
                <w:color w:val="000000"/>
                <w:sz w:val="20"/>
                <w:szCs w:val="20"/>
              </w:rPr>
              <w:t>,м</w:t>
            </w:r>
            <w:proofErr w:type="gramEnd"/>
            <w:r w:rsidRPr="005E7878">
              <w:rPr>
                <w:color w:val="000000"/>
                <w:sz w:val="20"/>
                <w:szCs w:val="20"/>
              </w:rPr>
              <w:t>аркер</w:t>
            </w:r>
            <w:proofErr w:type="spellEnd"/>
            <w:r w:rsidRPr="005E7878">
              <w:rPr>
                <w:color w:val="000000"/>
                <w:sz w:val="20"/>
                <w:szCs w:val="20"/>
              </w:rPr>
              <w:t xml:space="preserve">, </w:t>
            </w:r>
            <w:proofErr w:type="spellStart"/>
            <w:r w:rsidRPr="005E7878">
              <w:rPr>
                <w:color w:val="000000"/>
                <w:sz w:val="20"/>
                <w:szCs w:val="20"/>
              </w:rPr>
              <w:t>стикер</w:t>
            </w:r>
            <w:proofErr w:type="spellEnd"/>
            <w:r w:rsidRPr="005E7878">
              <w:rPr>
                <w:color w:val="000000"/>
                <w:sz w:val="20"/>
                <w:szCs w:val="20"/>
              </w:rPr>
              <w:t xml:space="preserve">, </w:t>
            </w:r>
            <w:proofErr w:type="spellStart"/>
            <w:r w:rsidRPr="005E7878">
              <w:rPr>
                <w:color w:val="000000"/>
                <w:sz w:val="20"/>
                <w:szCs w:val="20"/>
              </w:rPr>
              <w:t>бейнежазба</w:t>
            </w:r>
            <w:proofErr w:type="spellEnd"/>
            <w:r w:rsidRPr="005E7878">
              <w:rPr>
                <w:color w:val="000000"/>
                <w:sz w:val="20"/>
                <w:szCs w:val="20"/>
              </w:rPr>
              <w:t xml:space="preserve">, </w:t>
            </w:r>
            <w:proofErr w:type="spellStart"/>
            <w:r w:rsidRPr="005E7878">
              <w:rPr>
                <w:color w:val="000000"/>
                <w:sz w:val="20"/>
                <w:szCs w:val="20"/>
              </w:rPr>
              <w:t>кеспе</w:t>
            </w:r>
            <w:proofErr w:type="spellEnd"/>
            <w:r w:rsidRPr="005E7878">
              <w:rPr>
                <w:color w:val="000000"/>
                <w:sz w:val="20"/>
                <w:szCs w:val="20"/>
              </w:rPr>
              <w:t xml:space="preserve"> </w:t>
            </w:r>
            <w:proofErr w:type="spellStart"/>
            <w:r w:rsidRPr="005E7878">
              <w:rPr>
                <w:color w:val="000000"/>
                <w:sz w:val="20"/>
                <w:szCs w:val="20"/>
              </w:rPr>
              <w:t>қағаздар</w:t>
            </w:r>
            <w:proofErr w:type="spellEnd"/>
          </w:p>
        </w:tc>
      </w:tr>
      <w:tr w:rsidR="00F51376" w:rsidRPr="005E7878" w:rsidTr="00E9170A">
        <w:trPr>
          <w:trHeight w:val="522"/>
        </w:trPr>
        <w:tc>
          <w:tcPr>
            <w:tcW w:w="9960" w:type="dxa"/>
            <w:gridSpan w:val="6"/>
            <w:tcBorders>
              <w:top w:val="nil"/>
              <w:left w:val="single" w:sz="4" w:space="0" w:color="000000"/>
              <w:bottom w:val="single" w:sz="4" w:space="0" w:color="000000"/>
              <w:right w:val="single" w:sz="4" w:space="0" w:color="000000"/>
            </w:tcBorders>
            <w:hideMark/>
          </w:tcPr>
          <w:p w:rsidR="00F51376" w:rsidRPr="005E7878" w:rsidRDefault="00F51376" w:rsidP="00E9170A">
            <w:pPr>
              <w:snapToGrid w:val="0"/>
              <w:jc w:val="center"/>
              <w:rPr>
                <w:rFonts w:ascii="Times New Roman" w:eastAsia="Times New Roman" w:hAnsi="Times New Roman"/>
                <w:b/>
                <w:sz w:val="20"/>
                <w:szCs w:val="20"/>
              </w:rPr>
            </w:pPr>
            <w:r w:rsidRPr="005E7878">
              <w:rPr>
                <w:rFonts w:ascii="Times New Roman" w:hAnsi="Times New Roman"/>
                <w:b/>
                <w:sz w:val="20"/>
                <w:szCs w:val="20"/>
                <w:lang w:val="kk-KZ"/>
              </w:rPr>
              <w:t>Өткізу барысы</w:t>
            </w:r>
            <w:r w:rsidRPr="005E7878">
              <w:rPr>
                <w:rFonts w:ascii="Times New Roman" w:hAnsi="Times New Roman"/>
                <w:b/>
                <w:sz w:val="20"/>
                <w:szCs w:val="20"/>
              </w:rPr>
              <w:t>:</w:t>
            </w:r>
          </w:p>
        </w:tc>
      </w:tr>
      <w:tr w:rsidR="00F51376" w:rsidRPr="005E7878" w:rsidTr="00E9170A">
        <w:tc>
          <w:tcPr>
            <w:tcW w:w="1613" w:type="dxa"/>
            <w:tcBorders>
              <w:top w:val="nil"/>
              <w:left w:val="single" w:sz="4" w:space="0" w:color="000000"/>
              <w:bottom w:val="single" w:sz="4" w:space="0" w:color="000000"/>
              <w:right w:val="nil"/>
            </w:tcBorders>
            <w:hideMark/>
          </w:tcPr>
          <w:p w:rsidR="00F51376" w:rsidRPr="005E7878" w:rsidRDefault="00F51376" w:rsidP="00E9170A">
            <w:pPr>
              <w:jc w:val="center"/>
              <w:rPr>
                <w:rFonts w:ascii="Times New Roman" w:eastAsia="Times New Roman" w:hAnsi="Times New Roman"/>
                <w:sz w:val="20"/>
                <w:szCs w:val="20"/>
              </w:rPr>
            </w:pPr>
            <w:r w:rsidRPr="005E7878">
              <w:rPr>
                <w:rFonts w:ascii="Times New Roman" w:hAnsi="Times New Roman"/>
                <w:b/>
                <w:sz w:val="20"/>
                <w:szCs w:val="20"/>
              </w:rPr>
              <w:t xml:space="preserve">Этап </w:t>
            </w:r>
          </w:p>
        </w:tc>
        <w:tc>
          <w:tcPr>
            <w:tcW w:w="2410" w:type="dxa"/>
            <w:gridSpan w:val="2"/>
            <w:tcBorders>
              <w:top w:val="nil"/>
              <w:left w:val="single" w:sz="4" w:space="0" w:color="000000"/>
              <w:bottom w:val="single" w:sz="4" w:space="0" w:color="000000"/>
              <w:right w:val="nil"/>
            </w:tcBorders>
            <w:hideMark/>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hAnsi="Times New Roman"/>
                <w:sz w:val="20"/>
                <w:szCs w:val="20"/>
                <w:lang w:val="kk-KZ"/>
              </w:rPr>
              <w:t>Тапсырма</w:t>
            </w:r>
          </w:p>
        </w:tc>
        <w:tc>
          <w:tcPr>
            <w:tcW w:w="856" w:type="dxa"/>
            <w:tcBorders>
              <w:top w:val="nil"/>
              <w:left w:val="single" w:sz="4" w:space="0" w:color="000000"/>
              <w:bottom w:val="single" w:sz="4" w:space="0" w:color="000000"/>
              <w:right w:val="nil"/>
            </w:tcBorders>
            <w:hideMark/>
          </w:tcPr>
          <w:p w:rsidR="00F51376" w:rsidRPr="005E7878" w:rsidRDefault="00F51376" w:rsidP="00E9170A">
            <w:pPr>
              <w:snapToGrid w:val="0"/>
              <w:jc w:val="center"/>
              <w:rPr>
                <w:rFonts w:ascii="Times New Roman" w:eastAsia="Times New Roman" w:hAnsi="Times New Roman"/>
                <w:sz w:val="20"/>
                <w:szCs w:val="20"/>
              </w:rPr>
            </w:pPr>
            <w:r w:rsidRPr="005E7878">
              <w:rPr>
                <w:rFonts w:ascii="Times New Roman" w:hAnsi="Times New Roman"/>
                <w:sz w:val="20"/>
                <w:szCs w:val="20"/>
                <w:lang w:val="kk-KZ"/>
              </w:rPr>
              <w:t xml:space="preserve">Уақыт </w:t>
            </w:r>
          </w:p>
        </w:tc>
        <w:tc>
          <w:tcPr>
            <w:tcW w:w="2234" w:type="dxa"/>
            <w:tcBorders>
              <w:top w:val="nil"/>
              <w:left w:val="single" w:sz="4" w:space="0" w:color="000000"/>
              <w:bottom w:val="single" w:sz="4" w:space="0" w:color="000000"/>
              <w:right w:val="nil"/>
            </w:tcBorders>
            <w:hideMark/>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hAnsi="Times New Roman"/>
                <w:sz w:val="20"/>
                <w:szCs w:val="20"/>
                <w:lang w:val="kk-KZ"/>
              </w:rPr>
              <w:t>Коучтың іс-әрекеті</w:t>
            </w:r>
          </w:p>
        </w:tc>
        <w:tc>
          <w:tcPr>
            <w:tcW w:w="2847" w:type="dxa"/>
            <w:tcBorders>
              <w:top w:val="nil"/>
              <w:left w:val="single" w:sz="4" w:space="0" w:color="000000"/>
              <w:bottom w:val="single" w:sz="4" w:space="0" w:color="000000"/>
              <w:right w:val="single" w:sz="4" w:space="0" w:color="000000"/>
            </w:tcBorders>
            <w:hideMark/>
          </w:tcPr>
          <w:p w:rsidR="00F51376" w:rsidRPr="005E7878" w:rsidRDefault="00F51376" w:rsidP="00E9170A">
            <w:pPr>
              <w:snapToGrid w:val="0"/>
              <w:jc w:val="center"/>
              <w:rPr>
                <w:rFonts w:ascii="Times New Roman" w:eastAsia="Times New Roman" w:hAnsi="Times New Roman"/>
                <w:b/>
                <w:sz w:val="20"/>
                <w:szCs w:val="20"/>
                <w:lang w:val="kk-KZ"/>
              </w:rPr>
            </w:pPr>
            <w:r w:rsidRPr="005E7878">
              <w:rPr>
                <w:rFonts w:ascii="Times New Roman" w:hAnsi="Times New Roman"/>
                <w:sz w:val="20"/>
                <w:szCs w:val="20"/>
                <w:lang w:val="kk-KZ"/>
              </w:rPr>
              <w:t>Мұғалімнің іс-әрекеті</w:t>
            </w:r>
          </w:p>
        </w:tc>
      </w:tr>
      <w:tr w:rsidR="00F51376" w:rsidRPr="005E7878" w:rsidTr="00E9170A">
        <w:tc>
          <w:tcPr>
            <w:tcW w:w="1613" w:type="dxa"/>
            <w:tcBorders>
              <w:top w:val="nil"/>
              <w:left w:val="single" w:sz="4" w:space="0" w:color="000000"/>
              <w:bottom w:val="single" w:sz="4" w:space="0" w:color="000000"/>
              <w:right w:val="nil"/>
            </w:tcBorders>
            <w:hideMark/>
          </w:tcPr>
          <w:p w:rsidR="00F51376" w:rsidRPr="005E7878" w:rsidRDefault="00F51376" w:rsidP="00E9170A">
            <w:pPr>
              <w:rPr>
                <w:rFonts w:ascii="Times New Roman" w:eastAsia="Times New Roman" w:hAnsi="Times New Roman"/>
                <w:b/>
                <w:sz w:val="20"/>
                <w:szCs w:val="20"/>
                <w:lang w:val="kk-KZ"/>
              </w:rPr>
            </w:pPr>
            <w:r w:rsidRPr="005E7878">
              <w:rPr>
                <w:rFonts w:ascii="Times New Roman" w:hAnsi="Times New Roman"/>
                <w:b/>
                <w:sz w:val="20"/>
                <w:szCs w:val="20"/>
                <w:lang w:val="kk-KZ"/>
              </w:rPr>
              <w:t xml:space="preserve"> Ұйымдастыру </w:t>
            </w:r>
          </w:p>
        </w:tc>
        <w:tc>
          <w:tcPr>
            <w:tcW w:w="2410" w:type="dxa"/>
            <w:gridSpan w:val="2"/>
            <w:tcBorders>
              <w:top w:val="nil"/>
              <w:left w:val="single" w:sz="4" w:space="0" w:color="000000"/>
              <w:bottom w:val="single" w:sz="4" w:space="0" w:color="000000"/>
              <w:right w:val="nil"/>
            </w:tcBorders>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eastAsia="Times New Roman" w:hAnsi="Times New Roman"/>
                <w:sz w:val="20"/>
                <w:szCs w:val="20"/>
                <w:lang w:val="en-US"/>
              </w:rPr>
              <w:t xml:space="preserve">6 </w:t>
            </w:r>
            <w:r w:rsidRPr="005E7878">
              <w:rPr>
                <w:rFonts w:ascii="Times New Roman" w:eastAsia="Times New Roman" w:hAnsi="Times New Roman"/>
                <w:sz w:val="20"/>
                <w:szCs w:val="20"/>
                <w:lang w:val="kk-KZ"/>
              </w:rPr>
              <w:t xml:space="preserve">түрлі түспен топқа бөлу </w:t>
            </w:r>
          </w:p>
        </w:tc>
        <w:tc>
          <w:tcPr>
            <w:tcW w:w="856" w:type="dxa"/>
            <w:tcBorders>
              <w:top w:val="nil"/>
              <w:left w:val="single" w:sz="4" w:space="0" w:color="000000"/>
              <w:bottom w:val="single" w:sz="4" w:space="0" w:color="000000"/>
              <w:right w:val="nil"/>
            </w:tcBorders>
          </w:tcPr>
          <w:p w:rsidR="00F51376" w:rsidRPr="005E7878" w:rsidRDefault="00F51376" w:rsidP="00E9170A">
            <w:pPr>
              <w:snapToGrid w:val="0"/>
              <w:jc w:val="center"/>
              <w:rPr>
                <w:rFonts w:ascii="Times New Roman" w:eastAsia="Times New Roman" w:hAnsi="Times New Roman"/>
                <w:sz w:val="20"/>
                <w:szCs w:val="20"/>
              </w:rPr>
            </w:pPr>
            <w:r w:rsidRPr="005E7878">
              <w:rPr>
                <w:rFonts w:ascii="Times New Roman" w:eastAsia="Times New Roman" w:hAnsi="Times New Roman"/>
                <w:sz w:val="20"/>
                <w:szCs w:val="20"/>
                <w:lang w:val="en-US"/>
              </w:rPr>
              <w:t xml:space="preserve">1 </w:t>
            </w:r>
            <w:r w:rsidRPr="005E7878">
              <w:rPr>
                <w:rFonts w:ascii="Times New Roman" w:eastAsia="Times New Roman" w:hAnsi="Times New Roman"/>
                <w:sz w:val="20"/>
                <w:szCs w:val="20"/>
              </w:rPr>
              <w:t>мин</w:t>
            </w:r>
          </w:p>
        </w:tc>
        <w:tc>
          <w:tcPr>
            <w:tcW w:w="2234" w:type="dxa"/>
            <w:tcBorders>
              <w:top w:val="nil"/>
              <w:left w:val="single" w:sz="4" w:space="0" w:color="000000"/>
              <w:bottom w:val="single" w:sz="4" w:space="0" w:color="000000"/>
              <w:right w:val="nil"/>
            </w:tcBorders>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eastAsia="Times New Roman" w:hAnsi="Times New Roman"/>
                <w:sz w:val="20"/>
                <w:szCs w:val="20"/>
              </w:rPr>
              <w:t>Т</w:t>
            </w:r>
            <w:r w:rsidRPr="005E7878">
              <w:rPr>
                <w:rFonts w:ascii="Times New Roman" w:eastAsia="Times New Roman" w:hAnsi="Times New Roman"/>
                <w:sz w:val="20"/>
                <w:szCs w:val="20"/>
                <w:lang w:val="kk-KZ"/>
              </w:rPr>
              <w:t>үстерді таратып беру</w:t>
            </w:r>
          </w:p>
        </w:tc>
        <w:tc>
          <w:tcPr>
            <w:tcW w:w="2847" w:type="dxa"/>
            <w:tcBorders>
              <w:top w:val="nil"/>
              <w:left w:val="single" w:sz="4" w:space="0" w:color="000000"/>
              <w:bottom w:val="single" w:sz="4" w:space="0" w:color="000000"/>
              <w:right w:val="single" w:sz="4" w:space="0" w:color="000000"/>
            </w:tcBorders>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eastAsia="Times New Roman" w:hAnsi="Times New Roman"/>
                <w:sz w:val="20"/>
                <w:szCs w:val="20"/>
                <w:lang w:val="kk-KZ"/>
              </w:rPr>
              <w:t>Түстер бойынша орынға жайғасу</w:t>
            </w:r>
          </w:p>
        </w:tc>
      </w:tr>
      <w:tr w:rsidR="00F51376" w:rsidRPr="005E7878" w:rsidTr="00E9170A">
        <w:tc>
          <w:tcPr>
            <w:tcW w:w="1613" w:type="dxa"/>
            <w:tcBorders>
              <w:top w:val="nil"/>
              <w:left w:val="single" w:sz="4" w:space="0" w:color="000000"/>
              <w:bottom w:val="single" w:sz="4" w:space="0" w:color="000000"/>
              <w:right w:val="nil"/>
            </w:tcBorders>
            <w:hideMark/>
          </w:tcPr>
          <w:p w:rsidR="00F51376" w:rsidRPr="005E7878" w:rsidRDefault="00F51376" w:rsidP="00E9170A">
            <w:pPr>
              <w:rPr>
                <w:rFonts w:ascii="Times New Roman" w:eastAsia="Times New Roman" w:hAnsi="Times New Roman"/>
                <w:b/>
                <w:sz w:val="20"/>
                <w:szCs w:val="20"/>
              </w:rPr>
            </w:pPr>
            <w:r w:rsidRPr="005E7878">
              <w:rPr>
                <w:rFonts w:ascii="Times New Roman" w:hAnsi="Times New Roman"/>
                <w:b/>
                <w:sz w:val="20"/>
                <w:szCs w:val="20"/>
              </w:rPr>
              <w:t>…1.</w:t>
            </w:r>
            <w:r w:rsidRPr="005E7878">
              <w:rPr>
                <w:rFonts w:ascii="Times New Roman" w:hAnsi="Times New Roman"/>
                <w:b/>
                <w:sz w:val="20"/>
                <w:szCs w:val="20"/>
                <w:lang w:val="kk-KZ"/>
              </w:rPr>
              <w:t>Қызығушылықты ояту</w:t>
            </w:r>
          </w:p>
        </w:tc>
        <w:tc>
          <w:tcPr>
            <w:tcW w:w="2410" w:type="dxa"/>
            <w:gridSpan w:val="2"/>
            <w:tcBorders>
              <w:top w:val="nil"/>
              <w:left w:val="single" w:sz="4" w:space="0" w:color="000000"/>
              <w:bottom w:val="single" w:sz="4" w:space="0" w:color="000000"/>
              <w:right w:val="nil"/>
            </w:tcBorders>
          </w:tcPr>
          <w:p w:rsidR="00F51376" w:rsidRPr="005E7878" w:rsidRDefault="00F51376" w:rsidP="00E9170A">
            <w:pPr>
              <w:snapToGrid w:val="0"/>
              <w:ind w:left="129" w:hanging="129"/>
              <w:rPr>
                <w:rFonts w:ascii="Times New Roman" w:eastAsia="Times New Roman" w:hAnsi="Times New Roman"/>
                <w:sz w:val="20"/>
                <w:szCs w:val="20"/>
                <w:lang w:val="kk-KZ"/>
              </w:rPr>
            </w:pPr>
            <w:r w:rsidRPr="005E7878">
              <w:rPr>
                <w:rFonts w:ascii="Times New Roman" w:eastAsia="Times New Roman" w:hAnsi="Times New Roman"/>
                <w:b/>
                <w:bCs/>
                <w:i/>
                <w:iCs/>
                <w:sz w:val="20"/>
                <w:szCs w:val="20"/>
                <w:lang w:val="kk-KZ"/>
              </w:rPr>
              <w:t>Сын тұрғысынан ойлау дегенді қалай түсінесіз? Сын тұрғысынан ойлаудың қандай стратегияларын қолданасыз?  Сын тұрғысынан ойлауды дамытуға арналған сабақтың құрылымы қандай болу керек деп ойлайсыз?</w:t>
            </w:r>
          </w:p>
        </w:tc>
        <w:tc>
          <w:tcPr>
            <w:tcW w:w="856" w:type="dxa"/>
            <w:tcBorders>
              <w:top w:val="nil"/>
              <w:left w:val="single" w:sz="4" w:space="0" w:color="000000"/>
              <w:bottom w:val="single" w:sz="4" w:space="0" w:color="000000"/>
              <w:right w:val="nil"/>
            </w:tcBorders>
          </w:tcPr>
          <w:p w:rsidR="00F51376" w:rsidRPr="005E7878" w:rsidRDefault="00F51376" w:rsidP="00E9170A">
            <w:pPr>
              <w:snapToGrid w:val="0"/>
              <w:rPr>
                <w:rFonts w:ascii="Times New Roman" w:eastAsia="Times New Roman" w:hAnsi="Times New Roman"/>
                <w:sz w:val="20"/>
                <w:szCs w:val="20"/>
              </w:rPr>
            </w:pPr>
            <w:r w:rsidRPr="005E7878">
              <w:rPr>
                <w:rFonts w:ascii="Times New Roman" w:eastAsia="Times New Roman" w:hAnsi="Times New Roman"/>
                <w:sz w:val="20"/>
                <w:szCs w:val="20"/>
                <w:lang w:val="en-US"/>
              </w:rPr>
              <w:t xml:space="preserve">6 </w:t>
            </w:r>
            <w:r w:rsidRPr="005E7878">
              <w:rPr>
                <w:rFonts w:ascii="Times New Roman" w:eastAsia="Times New Roman" w:hAnsi="Times New Roman"/>
                <w:sz w:val="20"/>
                <w:szCs w:val="20"/>
              </w:rPr>
              <w:t>мин</w:t>
            </w:r>
          </w:p>
        </w:tc>
        <w:tc>
          <w:tcPr>
            <w:tcW w:w="2234" w:type="dxa"/>
            <w:tcBorders>
              <w:top w:val="nil"/>
              <w:left w:val="single" w:sz="4" w:space="0" w:color="000000"/>
              <w:bottom w:val="single" w:sz="4" w:space="0" w:color="000000"/>
              <w:right w:val="nil"/>
            </w:tcBorders>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eastAsia="Times New Roman" w:hAnsi="Times New Roman"/>
                <w:sz w:val="20"/>
                <w:szCs w:val="20"/>
                <w:lang w:val="kk-KZ"/>
              </w:rPr>
              <w:t>Бірінші жұпта талдап жазу</w:t>
            </w:r>
          </w:p>
        </w:tc>
        <w:tc>
          <w:tcPr>
            <w:tcW w:w="2847" w:type="dxa"/>
            <w:tcBorders>
              <w:top w:val="nil"/>
              <w:left w:val="single" w:sz="4" w:space="0" w:color="000000"/>
              <w:bottom w:val="single" w:sz="4" w:space="0" w:color="000000"/>
              <w:right w:val="single" w:sz="4" w:space="0" w:color="000000"/>
            </w:tcBorders>
          </w:tcPr>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eastAsia="Times New Roman" w:hAnsi="Times New Roman"/>
                <w:sz w:val="20"/>
                <w:szCs w:val="20"/>
                <w:lang w:val="kk-KZ"/>
              </w:rPr>
              <w:t xml:space="preserve">Екінші топта талдап жазу </w:t>
            </w:r>
          </w:p>
          <w:p w:rsidR="00F51376" w:rsidRPr="005E7878" w:rsidRDefault="00F51376" w:rsidP="00E9170A">
            <w:pPr>
              <w:snapToGrid w:val="0"/>
              <w:jc w:val="center"/>
              <w:rPr>
                <w:rFonts w:ascii="Times New Roman" w:eastAsia="Times New Roman" w:hAnsi="Times New Roman"/>
                <w:sz w:val="20"/>
                <w:szCs w:val="20"/>
                <w:lang w:val="kk-KZ"/>
              </w:rPr>
            </w:pPr>
            <w:r w:rsidRPr="005E7878">
              <w:rPr>
                <w:rFonts w:ascii="Times New Roman" w:eastAsia="Times New Roman" w:hAnsi="Times New Roman"/>
                <w:sz w:val="20"/>
                <w:szCs w:val="20"/>
                <w:lang w:val="kk-KZ"/>
              </w:rPr>
              <w:t xml:space="preserve">Үшінші жариялау </w:t>
            </w:r>
          </w:p>
        </w:tc>
      </w:tr>
      <w:tr w:rsidR="00F51376" w:rsidRPr="005E7878" w:rsidTr="00E9170A">
        <w:tc>
          <w:tcPr>
            <w:tcW w:w="1613" w:type="dxa"/>
            <w:tcBorders>
              <w:top w:val="nil"/>
              <w:left w:val="single" w:sz="4" w:space="0" w:color="000000"/>
              <w:bottom w:val="single" w:sz="4" w:space="0" w:color="000000"/>
              <w:right w:val="nil"/>
            </w:tcBorders>
            <w:hideMark/>
          </w:tcPr>
          <w:p w:rsidR="00F51376" w:rsidRPr="005E7878" w:rsidRDefault="00F51376" w:rsidP="00E9170A">
            <w:pPr>
              <w:rPr>
                <w:rFonts w:ascii="Times New Roman" w:eastAsia="Times New Roman" w:hAnsi="Times New Roman"/>
                <w:b/>
                <w:sz w:val="20"/>
                <w:szCs w:val="20"/>
                <w:lang w:val="kk-KZ"/>
              </w:rPr>
            </w:pPr>
            <w:r w:rsidRPr="005E7878">
              <w:rPr>
                <w:rFonts w:ascii="Times New Roman" w:hAnsi="Times New Roman"/>
                <w:b/>
                <w:sz w:val="20"/>
                <w:szCs w:val="20"/>
                <w:lang w:val="kk-KZ"/>
              </w:rPr>
              <w:t xml:space="preserve">Кері байланыс </w:t>
            </w:r>
          </w:p>
        </w:tc>
        <w:tc>
          <w:tcPr>
            <w:tcW w:w="2410" w:type="dxa"/>
            <w:gridSpan w:val="2"/>
            <w:tcBorders>
              <w:top w:val="nil"/>
              <w:left w:val="single" w:sz="4" w:space="0" w:color="000000"/>
              <w:bottom w:val="single" w:sz="4" w:space="0" w:color="000000"/>
              <w:right w:val="nil"/>
            </w:tcBorders>
          </w:tcPr>
          <w:p w:rsidR="00F51376" w:rsidRPr="005E7878" w:rsidRDefault="00F51376" w:rsidP="00E9170A">
            <w:pPr>
              <w:rPr>
                <w:rFonts w:ascii="Times New Roman" w:hAnsi="Times New Roman"/>
                <w:noProof/>
                <w:sz w:val="20"/>
                <w:szCs w:val="20"/>
                <w:lang w:val="kk-KZ" w:eastAsia="ru-RU"/>
              </w:rPr>
            </w:pPr>
            <w:r>
              <w:rPr>
                <w:rFonts w:ascii="Times New Roman" w:hAnsi="Times New Roman"/>
                <w:noProof/>
                <w:sz w:val="20"/>
                <w:szCs w:val="20"/>
                <w:lang w:eastAsia="ru-RU"/>
              </w:rPr>
              <w:drawing>
                <wp:inline distT="0" distB="0" distL="0" distR="0">
                  <wp:extent cx="666750" cy="1043305"/>
                  <wp:effectExtent l="0" t="0" r="0" b="4445"/>
                  <wp:docPr id="5" name="Рисунок 5" descr="depositphotos_7932702-Fisherman-fly-fishing-reeling-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sitphotos_7932702-Fisherman-fly-fishing-reeling-f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1043305"/>
                          </a:xfrm>
                          <a:prstGeom prst="rect">
                            <a:avLst/>
                          </a:prstGeom>
                          <a:noFill/>
                          <a:ln>
                            <a:noFill/>
                          </a:ln>
                        </pic:spPr>
                      </pic:pic>
                    </a:graphicData>
                  </a:graphic>
                </wp:inline>
              </w:drawing>
            </w:r>
            <w:r>
              <w:rPr>
                <w:rFonts w:ascii="Times New Roman" w:hAnsi="Times New Roman"/>
                <w:noProof/>
                <w:sz w:val="20"/>
                <w:szCs w:val="20"/>
                <w:lang w:eastAsia="ru-RU"/>
              </w:rPr>
              <w:drawing>
                <wp:inline distT="0" distB="0" distL="0" distR="0">
                  <wp:extent cx="838835" cy="570230"/>
                  <wp:effectExtent l="0" t="0" r="0" b="1270"/>
                  <wp:docPr id="4" name="Рисунок 4" descr="wr-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7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835" cy="570230"/>
                          </a:xfrm>
                          <a:prstGeom prst="rect">
                            <a:avLst/>
                          </a:prstGeom>
                          <a:noFill/>
                          <a:ln>
                            <a:noFill/>
                          </a:ln>
                        </pic:spPr>
                      </pic:pic>
                    </a:graphicData>
                  </a:graphic>
                </wp:inline>
              </w:drawing>
            </w:r>
            <w:r>
              <w:rPr>
                <w:rFonts w:ascii="Times New Roman" w:hAnsi="Times New Roman"/>
                <w:noProof/>
                <w:sz w:val="20"/>
                <w:szCs w:val="20"/>
                <w:lang w:eastAsia="ru-RU"/>
              </w:rPr>
              <w:drawing>
                <wp:inline distT="0" distB="0" distL="0" distR="0">
                  <wp:extent cx="483870" cy="602615"/>
                  <wp:effectExtent l="0" t="0" r="0" b="6985"/>
                  <wp:docPr id="3" name="Рисунок 3" descr="w_3rBmmRMkrfPd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3rBmmRMkrfPds3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 cy="602615"/>
                          </a:xfrm>
                          <a:prstGeom prst="rect">
                            <a:avLst/>
                          </a:prstGeom>
                          <a:noFill/>
                          <a:ln>
                            <a:noFill/>
                          </a:ln>
                        </pic:spPr>
                      </pic:pic>
                    </a:graphicData>
                  </a:graphic>
                </wp:inline>
              </w:drawing>
            </w:r>
          </w:p>
          <w:p w:rsidR="00F51376" w:rsidRPr="005E7878" w:rsidRDefault="00F51376" w:rsidP="00E9170A">
            <w:pPr>
              <w:snapToGrid w:val="0"/>
              <w:rPr>
                <w:rFonts w:ascii="Times New Roman" w:eastAsia="Times New Roman" w:hAnsi="Times New Roman"/>
                <w:sz w:val="20"/>
                <w:szCs w:val="20"/>
              </w:rPr>
            </w:pPr>
          </w:p>
        </w:tc>
        <w:tc>
          <w:tcPr>
            <w:tcW w:w="856" w:type="dxa"/>
            <w:tcBorders>
              <w:top w:val="nil"/>
              <w:left w:val="single" w:sz="4" w:space="0" w:color="000000"/>
              <w:bottom w:val="single" w:sz="4" w:space="0" w:color="000000"/>
              <w:right w:val="nil"/>
            </w:tcBorders>
          </w:tcPr>
          <w:p w:rsidR="00F51376" w:rsidRPr="005E7878" w:rsidRDefault="00F51376" w:rsidP="00E9170A">
            <w:pPr>
              <w:snapToGrid w:val="0"/>
              <w:jc w:val="center"/>
              <w:rPr>
                <w:rFonts w:ascii="Times New Roman" w:eastAsia="Times New Roman" w:hAnsi="Times New Roman"/>
                <w:sz w:val="20"/>
                <w:szCs w:val="20"/>
              </w:rPr>
            </w:pPr>
            <w:r>
              <w:rPr>
                <w:rFonts w:ascii="Times New Roman" w:eastAsia="Times New Roman" w:hAnsi="Times New Roman"/>
                <w:sz w:val="20"/>
                <w:szCs w:val="20"/>
                <w:lang w:val="en-US"/>
              </w:rPr>
              <w:t xml:space="preserve">3 </w:t>
            </w:r>
            <w:r>
              <w:rPr>
                <w:rFonts w:ascii="Times New Roman" w:eastAsia="Times New Roman" w:hAnsi="Times New Roman"/>
                <w:sz w:val="20"/>
                <w:szCs w:val="20"/>
              </w:rPr>
              <w:t xml:space="preserve">мин </w:t>
            </w:r>
          </w:p>
        </w:tc>
        <w:tc>
          <w:tcPr>
            <w:tcW w:w="2234" w:type="dxa"/>
            <w:tcBorders>
              <w:top w:val="nil"/>
              <w:left w:val="single" w:sz="4" w:space="0" w:color="000000"/>
              <w:bottom w:val="single" w:sz="4" w:space="0" w:color="000000"/>
              <w:right w:val="nil"/>
            </w:tcBorders>
          </w:tcPr>
          <w:p w:rsidR="00F51376" w:rsidRPr="005E7878" w:rsidRDefault="00F51376" w:rsidP="00E9170A">
            <w:pPr>
              <w:snapToGrid w:val="0"/>
              <w:jc w:val="center"/>
              <w:rPr>
                <w:rFonts w:ascii="Times New Roman" w:eastAsia="Times New Roman" w:hAnsi="Times New Roman"/>
                <w:sz w:val="20"/>
                <w:szCs w:val="20"/>
                <w:lang w:val="kk-KZ"/>
              </w:rPr>
            </w:pPr>
            <w:r>
              <w:rPr>
                <w:rFonts w:ascii="Times New Roman" w:eastAsia="Times New Roman" w:hAnsi="Times New Roman"/>
                <w:sz w:val="20"/>
                <w:szCs w:val="20"/>
                <w:lang w:val="kk-KZ"/>
              </w:rPr>
              <w:t>Суреттен нені көріп тұрсыздар ?Бұл туралы ой бөлісейік.</w:t>
            </w:r>
          </w:p>
        </w:tc>
        <w:tc>
          <w:tcPr>
            <w:tcW w:w="2847" w:type="dxa"/>
            <w:tcBorders>
              <w:top w:val="nil"/>
              <w:left w:val="single" w:sz="4" w:space="0" w:color="000000"/>
              <w:bottom w:val="single" w:sz="4" w:space="0" w:color="000000"/>
              <w:right w:val="single" w:sz="4" w:space="0" w:color="000000"/>
            </w:tcBorders>
          </w:tcPr>
          <w:p w:rsidR="00F51376" w:rsidRPr="005E7878" w:rsidRDefault="00F51376" w:rsidP="00E9170A">
            <w:pPr>
              <w:snapToGrid w:val="0"/>
              <w:jc w:val="center"/>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Ойларын айтады. Әдіс тәсілдерді ,сұрақтарды дұрыс қоя білсек мол ақпарат бере аламыз </w:t>
            </w:r>
          </w:p>
        </w:tc>
      </w:tr>
      <w:tr w:rsidR="00F51376" w:rsidRPr="00C21BD3" w:rsidTr="00E9170A">
        <w:tc>
          <w:tcPr>
            <w:tcW w:w="1613" w:type="dxa"/>
            <w:vMerge w:val="restart"/>
            <w:tcBorders>
              <w:top w:val="nil"/>
              <w:left w:val="single" w:sz="4" w:space="0" w:color="000000"/>
              <w:right w:val="nil"/>
            </w:tcBorders>
            <w:hideMark/>
          </w:tcPr>
          <w:p w:rsidR="00F51376" w:rsidRPr="005E7878" w:rsidRDefault="00F51376" w:rsidP="00E9170A">
            <w:pPr>
              <w:spacing w:after="0"/>
              <w:rPr>
                <w:rFonts w:ascii="Times New Roman" w:eastAsia="Times New Roman" w:hAnsi="Times New Roman"/>
                <w:b/>
                <w:sz w:val="20"/>
                <w:szCs w:val="20"/>
                <w:lang w:val="kk-KZ"/>
              </w:rPr>
            </w:pPr>
            <w:r>
              <w:rPr>
                <w:rFonts w:ascii="Times New Roman" w:hAnsi="Times New Roman"/>
                <w:b/>
                <w:sz w:val="20"/>
                <w:szCs w:val="20"/>
                <w:lang w:val="kk-KZ"/>
              </w:rPr>
              <w:t xml:space="preserve">Мағынаны тану </w:t>
            </w:r>
          </w:p>
          <w:p w:rsidR="00F51376" w:rsidRPr="005E7878" w:rsidRDefault="00F51376" w:rsidP="00E9170A">
            <w:pPr>
              <w:spacing w:after="0"/>
              <w:rPr>
                <w:rFonts w:ascii="Times New Roman" w:eastAsia="Times New Roman" w:hAnsi="Times New Roman"/>
                <w:b/>
                <w:sz w:val="20"/>
                <w:szCs w:val="20"/>
              </w:rPr>
            </w:pPr>
            <w:r w:rsidRPr="005E7878">
              <w:rPr>
                <w:rFonts w:ascii="Times New Roman" w:hAnsi="Times New Roman"/>
                <w:b/>
                <w:sz w:val="20"/>
                <w:szCs w:val="20"/>
              </w:rPr>
              <w:t>…</w:t>
            </w:r>
          </w:p>
          <w:p w:rsidR="00F51376" w:rsidRPr="005E7878" w:rsidRDefault="00F51376" w:rsidP="00E9170A">
            <w:pPr>
              <w:spacing w:after="0"/>
              <w:rPr>
                <w:rFonts w:ascii="Times New Roman" w:eastAsia="Times New Roman" w:hAnsi="Times New Roman"/>
                <w:b/>
                <w:sz w:val="20"/>
                <w:szCs w:val="20"/>
                <w:lang w:val="kk-KZ"/>
              </w:rPr>
            </w:pPr>
            <w:r w:rsidRPr="005E7878">
              <w:rPr>
                <w:rFonts w:ascii="Times New Roman" w:hAnsi="Times New Roman"/>
                <w:b/>
                <w:sz w:val="20"/>
                <w:szCs w:val="20"/>
              </w:rPr>
              <w:t>…</w:t>
            </w:r>
          </w:p>
        </w:tc>
        <w:tc>
          <w:tcPr>
            <w:tcW w:w="2410" w:type="dxa"/>
            <w:gridSpan w:val="2"/>
            <w:tcBorders>
              <w:top w:val="nil"/>
              <w:left w:val="single" w:sz="4" w:space="0" w:color="000000"/>
              <w:bottom w:val="single" w:sz="4" w:space="0" w:color="000000"/>
              <w:right w:val="nil"/>
            </w:tcBorders>
          </w:tcPr>
          <w:p w:rsidR="00F51376" w:rsidRPr="005E7878"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ББҮ кестесі </w:t>
            </w:r>
          </w:p>
        </w:tc>
        <w:tc>
          <w:tcPr>
            <w:tcW w:w="856" w:type="dxa"/>
            <w:tcBorders>
              <w:top w:val="nil"/>
              <w:left w:val="single" w:sz="4" w:space="0" w:color="000000"/>
              <w:bottom w:val="single" w:sz="4" w:space="0" w:color="000000"/>
              <w:right w:val="nil"/>
            </w:tcBorders>
          </w:tcPr>
          <w:p w:rsidR="00F51376" w:rsidRPr="005E7878" w:rsidRDefault="00F51376" w:rsidP="00E9170A">
            <w:pPr>
              <w:snapToGrid w:val="0"/>
              <w:spacing w:after="0" w:line="240" w:lineRule="auto"/>
              <w:rPr>
                <w:rFonts w:ascii="Times New Roman" w:eastAsia="Times New Roman" w:hAnsi="Times New Roman"/>
                <w:sz w:val="20"/>
                <w:szCs w:val="20"/>
              </w:rPr>
            </w:pPr>
          </w:p>
        </w:tc>
        <w:tc>
          <w:tcPr>
            <w:tcW w:w="2234" w:type="dxa"/>
            <w:tcBorders>
              <w:top w:val="nil"/>
              <w:left w:val="single" w:sz="4" w:space="0" w:color="000000"/>
              <w:bottom w:val="single" w:sz="4" w:space="0" w:color="000000"/>
              <w:right w:val="nil"/>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Тақырыпқа баулитын қысқаша кіріспеден басталады.Бүгін біз ежелгі Отырар қаласы туралы мәліметтермен </w:t>
            </w:r>
            <w:r>
              <w:rPr>
                <w:rFonts w:ascii="Times New Roman" w:eastAsia="Times New Roman" w:hAnsi="Times New Roman"/>
                <w:sz w:val="20"/>
                <w:szCs w:val="20"/>
                <w:lang w:val="kk-KZ"/>
              </w:rPr>
              <w:lastRenderedPageBreak/>
              <w:t xml:space="preserve">танысамыз </w:t>
            </w:r>
          </w:p>
          <w:p w:rsidR="00F51376" w:rsidRPr="005E7878"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Тақтаға осы кестесі сызып, енді маған осы кестенің бірінші бағанын толтыруға кқмектесіңіздер</w:t>
            </w:r>
          </w:p>
        </w:tc>
        <w:tc>
          <w:tcPr>
            <w:tcW w:w="2847" w:type="dxa"/>
            <w:tcBorders>
              <w:top w:val="nil"/>
              <w:left w:val="single" w:sz="4" w:space="0" w:color="000000"/>
              <w:bottom w:val="single" w:sz="4" w:space="0" w:color="000000"/>
              <w:right w:val="single" w:sz="4" w:space="0" w:color="000000"/>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lastRenderedPageBreak/>
              <w:t>Білетіндерінің тізімін жасайды.</w:t>
            </w:r>
          </w:p>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Жұпта талқылайды.</w:t>
            </w:r>
          </w:p>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Нақты білетіндеріңізбен бөлісіңіз. </w:t>
            </w:r>
          </w:p>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lastRenderedPageBreak/>
              <w:t>Әр жұп өз идеяларын айтады .Мұғалім жазады.</w:t>
            </w:r>
          </w:p>
        </w:tc>
      </w:tr>
      <w:tr w:rsidR="00F51376" w:rsidRPr="00C21BD3" w:rsidTr="00E9170A">
        <w:tc>
          <w:tcPr>
            <w:tcW w:w="1613" w:type="dxa"/>
            <w:vMerge/>
            <w:tcBorders>
              <w:left w:val="single" w:sz="4" w:space="0" w:color="000000"/>
              <w:right w:val="nil"/>
            </w:tcBorders>
            <w:hideMark/>
          </w:tcPr>
          <w:p w:rsidR="00F51376" w:rsidRPr="00F51376" w:rsidRDefault="00F51376" w:rsidP="00E9170A">
            <w:pPr>
              <w:spacing w:after="0"/>
              <w:rPr>
                <w:rFonts w:ascii="Times New Roman" w:eastAsia="Times New Roman" w:hAnsi="Times New Roman"/>
                <w:b/>
                <w:sz w:val="20"/>
                <w:szCs w:val="20"/>
                <w:lang w:val="kk-KZ"/>
              </w:rPr>
            </w:pPr>
          </w:p>
        </w:tc>
        <w:tc>
          <w:tcPr>
            <w:tcW w:w="2410" w:type="dxa"/>
            <w:gridSpan w:val="2"/>
            <w:tcBorders>
              <w:top w:val="nil"/>
              <w:left w:val="single" w:sz="4" w:space="0" w:color="000000"/>
              <w:bottom w:val="single" w:sz="4" w:space="0" w:color="000000"/>
              <w:right w:val="nil"/>
            </w:tcBorders>
          </w:tcPr>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Сонымен біз Отырар туралы көп білеміз.Бірақ біз көбірек білгіміз келеді. Біз тағы нені білгіміз келеді?</w:t>
            </w:r>
          </w:p>
        </w:tc>
        <w:tc>
          <w:tcPr>
            <w:tcW w:w="856" w:type="dxa"/>
            <w:tcBorders>
              <w:top w:val="nil"/>
              <w:left w:val="single" w:sz="4" w:space="0" w:color="000000"/>
              <w:bottom w:val="single" w:sz="4" w:space="0" w:color="000000"/>
              <w:right w:val="nil"/>
            </w:tcBorders>
          </w:tcPr>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en-US"/>
              </w:rPr>
              <w:t>4</w:t>
            </w:r>
            <w:r>
              <w:rPr>
                <w:rFonts w:ascii="Times New Roman" w:eastAsia="Times New Roman" w:hAnsi="Times New Roman"/>
                <w:sz w:val="20"/>
                <w:szCs w:val="20"/>
                <w:lang w:val="kk-KZ"/>
              </w:rPr>
              <w:t>мин</w:t>
            </w:r>
          </w:p>
        </w:tc>
        <w:tc>
          <w:tcPr>
            <w:tcW w:w="2234" w:type="dxa"/>
            <w:tcBorders>
              <w:top w:val="nil"/>
              <w:left w:val="single" w:sz="4" w:space="0" w:color="000000"/>
              <w:bottom w:val="single" w:sz="4" w:space="0" w:color="000000"/>
              <w:right w:val="nil"/>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Өз сұрақтарын ойластыру </w:t>
            </w:r>
          </w:p>
          <w:p w:rsidR="00F51376" w:rsidRDefault="00F51376" w:rsidP="00E9170A">
            <w:pPr>
              <w:snapToGrid w:val="0"/>
              <w:spacing w:after="0" w:line="240" w:lineRule="auto"/>
              <w:rPr>
                <w:rFonts w:ascii="Times New Roman" w:eastAsia="Times New Roman" w:hAnsi="Times New Roman"/>
                <w:sz w:val="20"/>
                <w:szCs w:val="20"/>
                <w:lang w:val="kk-KZ"/>
              </w:rPr>
            </w:pPr>
          </w:p>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Екінші бағанға толтыруға көмектеседі?</w:t>
            </w:r>
          </w:p>
        </w:tc>
        <w:tc>
          <w:tcPr>
            <w:tcW w:w="2847" w:type="dxa"/>
            <w:tcBorders>
              <w:top w:val="nil"/>
              <w:left w:val="single" w:sz="4" w:space="0" w:color="000000"/>
              <w:bottom w:val="single" w:sz="4" w:space="0" w:color="000000"/>
              <w:right w:val="single" w:sz="4" w:space="0" w:color="000000"/>
            </w:tcBorders>
          </w:tcPr>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Жұпта өз сұрақтарын ойластырып үш жақсы сұрақты таңдап алады.</w:t>
            </w:r>
          </w:p>
        </w:tc>
      </w:tr>
      <w:tr w:rsidR="00F51376" w:rsidRPr="00C21BD3" w:rsidTr="00E9170A">
        <w:tc>
          <w:tcPr>
            <w:tcW w:w="1613" w:type="dxa"/>
            <w:vMerge/>
            <w:tcBorders>
              <w:left w:val="single" w:sz="4" w:space="0" w:color="000000"/>
              <w:bottom w:val="single" w:sz="4" w:space="0" w:color="000000"/>
              <w:right w:val="nil"/>
            </w:tcBorders>
            <w:hideMark/>
          </w:tcPr>
          <w:p w:rsidR="00F51376" w:rsidRPr="00F51376" w:rsidRDefault="00F51376" w:rsidP="00E9170A">
            <w:pPr>
              <w:spacing w:after="0"/>
              <w:rPr>
                <w:rFonts w:ascii="Times New Roman" w:eastAsia="Times New Roman" w:hAnsi="Times New Roman"/>
                <w:b/>
                <w:sz w:val="20"/>
                <w:szCs w:val="20"/>
                <w:lang w:val="kk-KZ"/>
              </w:rPr>
            </w:pPr>
          </w:p>
        </w:tc>
        <w:tc>
          <w:tcPr>
            <w:tcW w:w="2410" w:type="dxa"/>
            <w:gridSpan w:val="2"/>
            <w:tcBorders>
              <w:top w:val="nil"/>
              <w:left w:val="single" w:sz="4" w:space="0" w:color="000000"/>
              <w:bottom w:val="single" w:sz="4" w:space="0" w:color="000000"/>
              <w:right w:val="nil"/>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Конструкциялау сатысы</w:t>
            </w:r>
          </w:p>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Мақала бойынша «Үйрендім» бағанын толтырыңыз</w:t>
            </w:r>
          </w:p>
        </w:tc>
        <w:tc>
          <w:tcPr>
            <w:tcW w:w="856" w:type="dxa"/>
            <w:tcBorders>
              <w:top w:val="nil"/>
              <w:left w:val="single" w:sz="4" w:space="0" w:color="000000"/>
              <w:bottom w:val="single" w:sz="4" w:space="0" w:color="000000"/>
              <w:right w:val="nil"/>
            </w:tcBorders>
          </w:tcPr>
          <w:p w:rsidR="00F51376" w:rsidRPr="00C21BD3" w:rsidRDefault="00F51376" w:rsidP="00E9170A">
            <w:pPr>
              <w:snapToGrid w:val="0"/>
              <w:spacing w:after="0" w:line="240" w:lineRule="auto"/>
              <w:rPr>
                <w:rFonts w:ascii="Times New Roman" w:eastAsia="Times New Roman" w:hAnsi="Times New Roman"/>
                <w:sz w:val="20"/>
                <w:szCs w:val="20"/>
                <w:lang w:val="kk-KZ"/>
              </w:rPr>
            </w:pPr>
          </w:p>
        </w:tc>
        <w:tc>
          <w:tcPr>
            <w:tcW w:w="2234" w:type="dxa"/>
            <w:tcBorders>
              <w:top w:val="nil"/>
              <w:left w:val="single" w:sz="4" w:space="0" w:color="000000"/>
              <w:bottom w:val="single" w:sz="4" w:space="0" w:color="000000"/>
              <w:right w:val="nil"/>
            </w:tcBorders>
          </w:tcPr>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Мақала тарады </w:t>
            </w:r>
          </w:p>
        </w:tc>
        <w:tc>
          <w:tcPr>
            <w:tcW w:w="2847" w:type="dxa"/>
            <w:tcBorders>
              <w:top w:val="nil"/>
              <w:left w:val="single" w:sz="4" w:space="0" w:color="000000"/>
              <w:bottom w:val="single" w:sz="4" w:space="0" w:color="000000"/>
              <w:right w:val="single" w:sz="4" w:space="0" w:color="000000"/>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Мақаланы оқып үшінші бағанды толтырады</w:t>
            </w:r>
          </w:p>
          <w:p w:rsidR="00F51376" w:rsidRPr="00C21BD3"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Жауапсыз қалған барлық сұрақты белгілеңіз. Ол сұрақты қайдан табуға болатынын талқылаңыздар </w:t>
            </w:r>
          </w:p>
        </w:tc>
      </w:tr>
      <w:tr w:rsidR="00F51376" w:rsidRPr="00C21BD3" w:rsidTr="00E9170A">
        <w:tc>
          <w:tcPr>
            <w:tcW w:w="1613" w:type="dxa"/>
            <w:tcBorders>
              <w:top w:val="nil"/>
              <w:left w:val="single" w:sz="4" w:space="0" w:color="000000"/>
              <w:bottom w:val="single" w:sz="4" w:space="0" w:color="000000"/>
              <w:right w:val="nil"/>
            </w:tcBorders>
          </w:tcPr>
          <w:p w:rsidR="00F51376" w:rsidRPr="00614D0E" w:rsidRDefault="00F51376" w:rsidP="00E9170A">
            <w:pPr>
              <w:spacing w:after="0"/>
              <w:rPr>
                <w:rFonts w:ascii="Times New Roman" w:hAnsi="Times New Roman"/>
                <w:b/>
                <w:sz w:val="20"/>
                <w:szCs w:val="20"/>
                <w:lang w:val="kk-KZ"/>
              </w:rPr>
            </w:pPr>
            <w:r>
              <w:rPr>
                <w:rFonts w:ascii="Times New Roman" w:hAnsi="Times New Roman"/>
                <w:b/>
                <w:sz w:val="20"/>
                <w:szCs w:val="20"/>
                <w:lang w:val="kk-KZ"/>
              </w:rPr>
              <w:t xml:space="preserve">Ой толғаныс </w:t>
            </w:r>
          </w:p>
        </w:tc>
        <w:tc>
          <w:tcPr>
            <w:tcW w:w="2410" w:type="dxa"/>
            <w:gridSpan w:val="2"/>
            <w:tcBorders>
              <w:top w:val="nil"/>
              <w:left w:val="single" w:sz="4" w:space="0" w:color="000000"/>
              <w:bottom w:val="single" w:sz="4" w:space="0" w:color="000000"/>
              <w:right w:val="nil"/>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Отырар тарихи қала </w:t>
            </w:r>
          </w:p>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Ойлаудың алты қалпағы туралы толғыныс </w:t>
            </w:r>
          </w:p>
        </w:tc>
        <w:tc>
          <w:tcPr>
            <w:tcW w:w="856" w:type="dxa"/>
            <w:tcBorders>
              <w:top w:val="nil"/>
              <w:left w:val="single" w:sz="4" w:space="0" w:color="000000"/>
              <w:bottom w:val="single" w:sz="4" w:space="0" w:color="000000"/>
              <w:right w:val="nil"/>
            </w:tcBorders>
          </w:tcPr>
          <w:p w:rsidR="00F51376" w:rsidRPr="00C21BD3" w:rsidRDefault="00F51376" w:rsidP="00E9170A">
            <w:pPr>
              <w:snapToGrid w:val="0"/>
              <w:spacing w:after="0" w:line="240" w:lineRule="auto"/>
              <w:rPr>
                <w:rFonts w:ascii="Times New Roman" w:eastAsia="Times New Roman" w:hAnsi="Times New Roman"/>
                <w:sz w:val="20"/>
                <w:szCs w:val="20"/>
                <w:lang w:val="kk-KZ"/>
              </w:rPr>
            </w:pPr>
          </w:p>
        </w:tc>
        <w:tc>
          <w:tcPr>
            <w:tcW w:w="2234" w:type="dxa"/>
            <w:tcBorders>
              <w:top w:val="nil"/>
              <w:left w:val="single" w:sz="4" w:space="0" w:color="000000"/>
              <w:bottom w:val="single" w:sz="4" w:space="0" w:color="000000"/>
              <w:right w:val="nil"/>
            </w:tcBorders>
          </w:tcPr>
          <w:p w:rsidR="00F51376" w:rsidRDefault="00F51376" w:rsidP="00E9170A">
            <w:pPr>
              <w:snapToGrid w:val="0"/>
              <w:spacing w:after="0" w:line="240" w:lineRule="auto"/>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Осы тақырыпта алты түрде ой қозғау </w:t>
            </w:r>
          </w:p>
        </w:tc>
        <w:tc>
          <w:tcPr>
            <w:tcW w:w="2847" w:type="dxa"/>
            <w:tcBorders>
              <w:top w:val="nil"/>
              <w:left w:val="single" w:sz="4" w:space="0" w:color="000000"/>
              <w:bottom w:val="single" w:sz="4" w:space="0" w:color="000000"/>
              <w:right w:val="single" w:sz="4" w:space="0" w:color="000000"/>
            </w:tcBorders>
          </w:tcPr>
          <w:p w:rsidR="00F51376" w:rsidRDefault="00F51376" w:rsidP="00E9170A">
            <w:pPr>
              <w:snapToGrid w:val="0"/>
              <w:spacing w:after="0" w:line="240" w:lineRule="auto"/>
              <w:rPr>
                <w:rFonts w:ascii="Times New Roman" w:eastAsia="Times New Roman" w:hAnsi="Times New Roman"/>
                <w:sz w:val="20"/>
                <w:szCs w:val="20"/>
                <w:lang w:val="kk-KZ"/>
              </w:rPr>
            </w:pPr>
          </w:p>
        </w:tc>
      </w:tr>
      <w:tr w:rsidR="00F51376" w:rsidRPr="005E7878" w:rsidTr="00E9170A">
        <w:tc>
          <w:tcPr>
            <w:tcW w:w="1613" w:type="dxa"/>
            <w:tcBorders>
              <w:top w:val="single" w:sz="4" w:space="0" w:color="000000"/>
              <w:left w:val="single" w:sz="4" w:space="0" w:color="000000"/>
              <w:bottom w:val="single" w:sz="4" w:space="0" w:color="000000"/>
              <w:right w:val="nil"/>
            </w:tcBorders>
            <w:hideMark/>
          </w:tcPr>
          <w:p w:rsidR="00F51376" w:rsidRPr="005E7878" w:rsidRDefault="00F51376" w:rsidP="00E9170A">
            <w:pPr>
              <w:rPr>
                <w:rStyle w:val="a3"/>
                <w:rFonts w:ascii="Times New Roman" w:eastAsia="Times New Roman" w:hAnsi="Times New Roman"/>
                <w:b w:val="0"/>
                <w:bCs w:val="0"/>
                <w:sz w:val="20"/>
                <w:szCs w:val="20"/>
              </w:rPr>
            </w:pPr>
            <w:r w:rsidRPr="005E7878">
              <w:rPr>
                <w:rFonts w:ascii="Times New Roman" w:hAnsi="Times New Roman"/>
                <w:b/>
                <w:sz w:val="20"/>
                <w:szCs w:val="20"/>
                <w:lang w:val="kk-KZ"/>
              </w:rPr>
              <w:t>Дереккөздер</w:t>
            </w:r>
            <w:r w:rsidRPr="005E7878">
              <w:rPr>
                <w:rFonts w:ascii="Times New Roman" w:hAnsi="Times New Roman"/>
                <w:b/>
                <w:sz w:val="20"/>
                <w:szCs w:val="20"/>
              </w:rPr>
              <w:t>:</w:t>
            </w:r>
          </w:p>
        </w:tc>
        <w:tc>
          <w:tcPr>
            <w:tcW w:w="8347" w:type="dxa"/>
            <w:gridSpan w:val="5"/>
            <w:tcBorders>
              <w:top w:val="single" w:sz="4" w:space="0" w:color="000000"/>
              <w:left w:val="single" w:sz="4" w:space="0" w:color="000000"/>
              <w:bottom w:val="single" w:sz="4" w:space="0" w:color="000000"/>
              <w:right w:val="single" w:sz="4" w:space="0" w:color="000000"/>
            </w:tcBorders>
          </w:tcPr>
          <w:p w:rsidR="00F51376" w:rsidRPr="005E7878" w:rsidRDefault="00F51376" w:rsidP="00E9170A">
            <w:pPr>
              <w:rPr>
                <w:rFonts w:ascii="Times New Roman" w:eastAsia="Times New Roman" w:hAnsi="Times New Roman"/>
                <w:sz w:val="20"/>
                <w:szCs w:val="20"/>
              </w:rPr>
            </w:pPr>
          </w:p>
          <w:p w:rsidR="00F51376" w:rsidRPr="005E7878" w:rsidRDefault="00F51376" w:rsidP="00E9170A">
            <w:pPr>
              <w:rPr>
                <w:rFonts w:ascii="Times New Roman" w:eastAsia="Times New Roman" w:hAnsi="Times New Roman"/>
                <w:sz w:val="20"/>
                <w:szCs w:val="20"/>
              </w:rPr>
            </w:pPr>
          </w:p>
        </w:tc>
      </w:tr>
    </w:tbl>
    <w:p w:rsidR="00F51376" w:rsidRPr="005E7878" w:rsidRDefault="00F51376" w:rsidP="00F51376">
      <w:pPr>
        <w:rPr>
          <w:rFonts w:ascii="Times New Roman" w:eastAsia="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51376" w:rsidRPr="00824CB2" w:rsidTr="00E9170A">
        <w:tc>
          <w:tcPr>
            <w:tcW w:w="3190" w:type="dxa"/>
            <w:shd w:val="clear" w:color="auto" w:fill="auto"/>
          </w:tcPr>
          <w:p w:rsidR="00F51376" w:rsidRPr="00824CB2" w:rsidRDefault="00F51376" w:rsidP="00E9170A">
            <w:pPr>
              <w:rPr>
                <w:lang w:val="kk-KZ" w:eastAsia="ru-RU"/>
              </w:rPr>
            </w:pPr>
            <w:r w:rsidRPr="00824CB2">
              <w:rPr>
                <w:lang w:val="kk-KZ" w:eastAsia="ru-RU"/>
              </w:rPr>
              <w:t>Білемін</w:t>
            </w:r>
          </w:p>
        </w:tc>
        <w:tc>
          <w:tcPr>
            <w:tcW w:w="3190" w:type="dxa"/>
            <w:shd w:val="clear" w:color="auto" w:fill="auto"/>
          </w:tcPr>
          <w:p w:rsidR="00F51376" w:rsidRPr="00824CB2" w:rsidRDefault="00F51376" w:rsidP="00E9170A">
            <w:pPr>
              <w:rPr>
                <w:lang w:val="kk-KZ" w:eastAsia="ru-RU"/>
              </w:rPr>
            </w:pPr>
            <w:r w:rsidRPr="00824CB2">
              <w:rPr>
                <w:lang w:val="kk-KZ" w:eastAsia="ru-RU"/>
              </w:rPr>
              <w:t>Білгім келеді</w:t>
            </w:r>
          </w:p>
        </w:tc>
        <w:tc>
          <w:tcPr>
            <w:tcW w:w="3191" w:type="dxa"/>
            <w:shd w:val="clear" w:color="auto" w:fill="auto"/>
          </w:tcPr>
          <w:p w:rsidR="00F51376" w:rsidRPr="00824CB2" w:rsidRDefault="00F51376" w:rsidP="00E9170A">
            <w:pPr>
              <w:rPr>
                <w:lang w:val="kk-KZ" w:eastAsia="ru-RU"/>
              </w:rPr>
            </w:pPr>
            <w:r w:rsidRPr="00824CB2">
              <w:rPr>
                <w:lang w:val="kk-KZ" w:eastAsia="ru-RU"/>
              </w:rPr>
              <w:t>үйрендім</w:t>
            </w:r>
          </w:p>
        </w:tc>
      </w:tr>
      <w:tr w:rsidR="00F51376" w:rsidRPr="00824CB2" w:rsidTr="00E9170A">
        <w:tc>
          <w:tcPr>
            <w:tcW w:w="3190" w:type="dxa"/>
            <w:shd w:val="clear" w:color="auto" w:fill="auto"/>
          </w:tcPr>
          <w:p w:rsidR="00F51376" w:rsidRPr="00824CB2" w:rsidRDefault="00F51376" w:rsidP="00E9170A">
            <w:pPr>
              <w:rPr>
                <w:lang w:val="kk-KZ" w:eastAsia="ru-RU"/>
              </w:rPr>
            </w:pPr>
            <w:r w:rsidRPr="00824CB2">
              <w:rPr>
                <w:lang w:val="kk-KZ" w:eastAsia="ru-RU"/>
              </w:rPr>
              <w:t xml:space="preserve"> Әл Фраби өмір сүрген.</w:t>
            </w:r>
          </w:p>
          <w:p w:rsidR="00F51376" w:rsidRPr="00824CB2" w:rsidRDefault="00F51376" w:rsidP="00E9170A">
            <w:pPr>
              <w:rPr>
                <w:lang w:val="kk-KZ" w:eastAsia="ru-RU"/>
              </w:rPr>
            </w:pPr>
            <w:r w:rsidRPr="00824CB2">
              <w:rPr>
                <w:lang w:val="kk-KZ" w:eastAsia="ru-RU"/>
              </w:rPr>
              <w:t>Атақты кітпахана болған.</w:t>
            </w:r>
          </w:p>
          <w:p w:rsidR="00F51376" w:rsidRPr="00824CB2" w:rsidRDefault="00F51376" w:rsidP="00E9170A">
            <w:pPr>
              <w:rPr>
                <w:lang w:val="kk-KZ" w:eastAsia="ru-RU"/>
              </w:rPr>
            </w:pPr>
            <w:r w:rsidRPr="00824CB2">
              <w:rPr>
                <w:lang w:val="kk-KZ" w:eastAsia="ru-RU"/>
              </w:rPr>
              <w:t>Фоарб деп атаған т.б</w:t>
            </w:r>
          </w:p>
        </w:tc>
        <w:tc>
          <w:tcPr>
            <w:tcW w:w="3190" w:type="dxa"/>
            <w:shd w:val="clear" w:color="auto" w:fill="auto"/>
          </w:tcPr>
          <w:p w:rsidR="00F51376" w:rsidRPr="00824CB2" w:rsidRDefault="00F51376" w:rsidP="00E9170A">
            <w:pPr>
              <w:rPr>
                <w:lang w:val="kk-KZ" w:eastAsia="ru-RU"/>
              </w:rPr>
            </w:pPr>
            <w:r w:rsidRPr="00824CB2">
              <w:rPr>
                <w:lang w:val="kk-KZ" w:eastAsia="ru-RU"/>
              </w:rPr>
              <w:t>Қай ғасырда қашан негізі қаланды?</w:t>
            </w:r>
          </w:p>
          <w:p w:rsidR="00F51376" w:rsidRPr="00824CB2" w:rsidRDefault="00F51376" w:rsidP="00E9170A">
            <w:pPr>
              <w:rPr>
                <w:lang w:val="kk-KZ" w:eastAsia="ru-RU"/>
              </w:rPr>
            </w:pPr>
            <w:r w:rsidRPr="00824CB2">
              <w:rPr>
                <w:lang w:val="kk-KZ" w:eastAsia="ru-RU"/>
              </w:rPr>
              <w:t>Қай ғасырда қиратылды?</w:t>
            </w:r>
          </w:p>
          <w:p w:rsidR="00F51376" w:rsidRPr="00824CB2" w:rsidRDefault="00F51376" w:rsidP="00E9170A">
            <w:pPr>
              <w:rPr>
                <w:lang w:val="kk-KZ" w:eastAsia="ru-RU"/>
              </w:rPr>
            </w:pPr>
            <w:r w:rsidRPr="00824CB2">
              <w:rPr>
                <w:lang w:val="kk-KZ" w:eastAsia="ru-RU"/>
              </w:rPr>
              <w:t>Жауларына неге берілді?</w:t>
            </w:r>
          </w:p>
        </w:tc>
        <w:tc>
          <w:tcPr>
            <w:tcW w:w="3191" w:type="dxa"/>
            <w:shd w:val="clear" w:color="auto" w:fill="auto"/>
          </w:tcPr>
          <w:p w:rsidR="00F51376" w:rsidRPr="00824CB2" w:rsidRDefault="00F51376" w:rsidP="00E9170A">
            <w:pPr>
              <w:rPr>
                <w:lang w:val="kk-KZ" w:eastAsia="ru-RU"/>
              </w:rPr>
            </w:pPr>
          </w:p>
        </w:tc>
      </w:tr>
    </w:tbl>
    <w:p w:rsidR="00F51376" w:rsidRDefault="00F51376" w:rsidP="00F51376">
      <w:pPr>
        <w:rPr>
          <w:lang w:val="kk-KZ" w:eastAsia="ru-RU"/>
        </w:rPr>
      </w:pPr>
    </w:p>
    <w:p w:rsidR="00F51376" w:rsidRDefault="00F51376" w:rsidP="00F51376">
      <w:pPr>
        <w:rPr>
          <w:lang w:val="kk-KZ" w:eastAsia="ru-RU"/>
        </w:rPr>
      </w:pPr>
      <w:r>
        <w:rPr>
          <w:noProof/>
          <w:lang w:eastAsia="ru-RU"/>
        </w:rPr>
        <w:lastRenderedPageBreak/>
        <w:drawing>
          <wp:inline distT="0" distB="0" distL="0" distR="0">
            <wp:extent cx="5357495" cy="4023360"/>
            <wp:effectExtent l="0" t="0" r="0" b="0"/>
            <wp:docPr id="2" name="Рисунок 2" descr="imag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495" cy="4023360"/>
                    </a:xfrm>
                    <a:prstGeom prst="rect">
                      <a:avLst/>
                    </a:prstGeom>
                    <a:noFill/>
                    <a:ln>
                      <a:noFill/>
                    </a:ln>
                  </pic:spPr>
                </pic:pic>
              </a:graphicData>
            </a:graphic>
          </wp:inline>
        </w:drawing>
      </w: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r>
        <w:rPr>
          <w:noProof/>
          <w:lang w:eastAsia="ru-RU"/>
        </w:rPr>
        <w:lastRenderedPageBreak/>
        <w:drawing>
          <wp:inline distT="0" distB="0" distL="0" distR="0">
            <wp:extent cx="6293485" cy="4711700"/>
            <wp:effectExtent l="0" t="0" r="0" b="0"/>
            <wp:docPr id="1" name="Рисунок 1" descr="«Ақылдының алты қалпағы»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қылдының алты қалпағы» әдіс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3485" cy="4711700"/>
                    </a:xfrm>
                    <a:prstGeom prst="rect">
                      <a:avLst/>
                    </a:prstGeom>
                    <a:noFill/>
                    <a:ln>
                      <a:noFill/>
                    </a:ln>
                  </pic:spPr>
                </pic:pic>
              </a:graphicData>
            </a:graphic>
          </wp:inline>
        </w:drawing>
      </w: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Default="00F51376" w:rsidP="00F51376">
      <w:pPr>
        <w:rPr>
          <w:lang w:val="kk-KZ" w:eastAsia="ru-RU"/>
        </w:rPr>
      </w:pPr>
    </w:p>
    <w:p w:rsidR="00F51376" w:rsidRPr="00824CB2" w:rsidRDefault="00F51376" w:rsidP="00F51376">
      <w:pPr>
        <w:rPr>
          <w:rFonts w:ascii="Times New Roman" w:eastAsia="Times New Roman" w:hAnsi="Times New Roman"/>
          <w:sz w:val="28"/>
          <w:szCs w:val="28"/>
          <w:lang w:eastAsia="ru-RU"/>
        </w:rPr>
      </w:pPr>
      <w:r>
        <w:rPr>
          <w:rFonts w:ascii="Times New Roman" w:hAnsi="Times New Roman"/>
          <w:sz w:val="28"/>
          <w:szCs w:val="28"/>
          <w:lang w:val="kk-KZ" w:eastAsia="ru-RU"/>
        </w:rPr>
        <w:lastRenderedPageBreak/>
        <w:t xml:space="preserve">   </w:t>
      </w:r>
      <w:r w:rsidRPr="00824CB2">
        <w:rPr>
          <w:rFonts w:ascii="Times New Roman" w:hAnsi="Times New Roman"/>
          <w:sz w:val="28"/>
          <w:szCs w:val="28"/>
          <w:lang w:val="kk-KZ" w:eastAsia="ru-RU"/>
        </w:rPr>
        <w:t xml:space="preserve">Отырар -  Қазақстанның орта ғасырлардағы әйгілі қалаларының бірі. Қаланың қалдығы Отырар төбе деген атпен белгілі, қазіргі Оңтүстік Қазақстан облысы Отырар ауданының Шәуілдір елді мекенінің жанында орналасқан.  Ежелгі Отырар шұраты Оңтүстік Қазақстан облысы Отырар ауданында орналасқан. Оның жері Сырдарияның орта ағысы тұсындағы жағаларында орналасқан.. </w:t>
      </w:r>
      <w:r w:rsidRPr="00F51376">
        <w:rPr>
          <w:rFonts w:ascii="Times New Roman" w:hAnsi="Times New Roman"/>
          <w:sz w:val="28"/>
          <w:szCs w:val="28"/>
          <w:lang w:val="kk-KZ" w:eastAsia="ru-RU"/>
        </w:rPr>
        <w:t xml:space="preserve">Отырар ортағасырлық ұлы ойшыл Әбу Насыр әл-Фараби туған аймақ астанасы ретінде кеңінен танымал. Отырар орнында елді мекеннің пайда болуы біздің дәуіріміздің бірінші ғасырларына сәйкес келеді. Алғаш рет «Отырар» және «Фараб» атаулары жазба деректерде б.д. IX ғ. кездеседі. X-XII ғғ. кезеңі, моңғол шапқыншылығы тамырын шапқан қалалық өмірдің гүлдену кезеңі болды. 1219 жылы Отырар Шыңғысхан әскерінің соққыларынан құлады. Алайда, Отырар қайта түлеп, XIII ғасырдың ортасында Батыс пен шығыс арасындағы жолда ірі сауда орталығына айналды. 1405 жылы Отырар сарайларының бірінде Темірлан қайтыс болады. Отырардағы өмір XVIII ғасырға дейін жалғасты.. Кейінгі  қазба жұмыстарының нәтижесінде Отырарда сәулетті сарай, мешіттердің болғанын дәлелдейтін олардың қалдықтары аршылып алынады. Отырардағы алғашқы қазбаны археология әуесқойларының Түркістан үйірмесінің мүшелері А.К.Кларе мен А.А. Черкасов 1904 жылы жүргізді. Олар бірқатар траншеялар салып, материал жинақтады. Кейінгі зерттеулер, тек, ХХ ғасырдың 40-жылдары профессор А.Н.Бернштам басшылығымен жалғасын тапты. 1969 жылы Отырар археологиялық экспедициясы (1971 ж.) ұйымдастырылып, оны Ақышев К.А. басқарды, ал 1991 жылдан Байпақов К.М. басқарып келеді. 2001 жылы ЮНЕСКО-Қазақстан-Жапония бастауымен «Ежелгі Отырар қала жұртын консервациялау және сақтау» Қорының халықаралық жобасы жұмысын бастады. Жобаның негізгі мақсаттары: құжаттық база жасау мен консервациялық шаралар болды. 2004-2007 жылдары «Мәдени мұра» және «Ежелгі Отырарды жаңғырту» мемлекеттік бағдарламалары аясында Отырар қалашығының бірқатар ескерткіштерін (XIV ғ. жұма мешіті, XVI ғ. тұрғын үй орамы, XI-XII ғғ. тұрғын жайлары, қабырғалар, орталық қақпа және «Дарваза-и суфи» («Сопы қақпасы»), стратиграфиялық шурф, XIV ғ. моншасы) зерттеу, консервациялау және музейлендіру бойынша ауқымды жұмыстар жүргізілді. Шұрат ескерткіштері Көк-Мардан, Құйрыктөбе, Жалпақтөбе, Уәсиж қалашықтары, Талтақай және Қоңыр мазараттарына кешенді зерттеу жүргізілді. Отырар шұратын аэрофотоқұжаттау іске асырылды, ең жаңа компьютерлік жетістіктерді пайдалана отырып шұраттың ежелгі ирригациясы зерттелді. </w:t>
      </w:r>
      <w:r w:rsidRPr="00824CB2">
        <w:rPr>
          <w:rFonts w:ascii="Times New Roman" w:hAnsi="Times New Roman"/>
          <w:sz w:val="28"/>
          <w:szCs w:val="28"/>
          <w:lang w:eastAsia="ru-RU"/>
        </w:rPr>
        <w:t xml:space="preserve">8 </w:t>
      </w:r>
      <w:proofErr w:type="spellStart"/>
      <w:r w:rsidRPr="00824CB2">
        <w:rPr>
          <w:rFonts w:ascii="Times New Roman" w:hAnsi="Times New Roman"/>
          <w:sz w:val="28"/>
          <w:szCs w:val="28"/>
          <w:lang w:eastAsia="ru-RU"/>
        </w:rPr>
        <w:t>мыңнан</w:t>
      </w:r>
      <w:proofErr w:type="spellEnd"/>
      <w:r w:rsidRPr="00824CB2">
        <w:rPr>
          <w:rFonts w:ascii="Times New Roman" w:hAnsi="Times New Roman"/>
          <w:sz w:val="28"/>
          <w:szCs w:val="28"/>
          <w:lang w:eastAsia="ru-RU"/>
        </w:rPr>
        <w:t xml:space="preserve"> </w:t>
      </w:r>
      <w:proofErr w:type="spellStart"/>
      <w:r w:rsidRPr="00824CB2">
        <w:rPr>
          <w:rFonts w:ascii="Times New Roman" w:hAnsi="Times New Roman"/>
          <w:sz w:val="28"/>
          <w:szCs w:val="28"/>
          <w:lang w:eastAsia="ru-RU"/>
        </w:rPr>
        <w:t>астам</w:t>
      </w:r>
      <w:proofErr w:type="spellEnd"/>
      <w:r w:rsidRPr="00824CB2">
        <w:rPr>
          <w:rFonts w:ascii="Times New Roman" w:hAnsi="Times New Roman"/>
          <w:sz w:val="28"/>
          <w:szCs w:val="28"/>
          <w:lang w:eastAsia="ru-RU"/>
        </w:rPr>
        <w:t xml:space="preserve"> </w:t>
      </w:r>
      <w:proofErr w:type="spellStart"/>
      <w:r w:rsidRPr="00824CB2">
        <w:rPr>
          <w:rFonts w:ascii="Times New Roman" w:hAnsi="Times New Roman"/>
          <w:sz w:val="28"/>
          <w:szCs w:val="28"/>
          <w:lang w:eastAsia="ru-RU"/>
        </w:rPr>
        <w:t>аэросуреттер</w:t>
      </w:r>
      <w:proofErr w:type="spellEnd"/>
      <w:r w:rsidRPr="00824CB2">
        <w:rPr>
          <w:rFonts w:ascii="Times New Roman" w:hAnsi="Times New Roman"/>
          <w:sz w:val="28"/>
          <w:szCs w:val="28"/>
          <w:lang w:eastAsia="ru-RU"/>
        </w:rPr>
        <w:t xml:space="preserve"> </w:t>
      </w:r>
      <w:proofErr w:type="spellStart"/>
      <w:r w:rsidRPr="00824CB2">
        <w:rPr>
          <w:rFonts w:ascii="Times New Roman" w:hAnsi="Times New Roman"/>
          <w:sz w:val="28"/>
          <w:szCs w:val="28"/>
          <w:lang w:eastAsia="ru-RU"/>
        </w:rPr>
        <w:t>түсі</w:t>
      </w:r>
      <w:proofErr w:type="gramStart"/>
      <w:r w:rsidRPr="00824CB2">
        <w:rPr>
          <w:rFonts w:ascii="Times New Roman" w:hAnsi="Times New Roman"/>
          <w:sz w:val="28"/>
          <w:szCs w:val="28"/>
          <w:lang w:eastAsia="ru-RU"/>
        </w:rPr>
        <w:t>р</w:t>
      </w:r>
      <w:proofErr w:type="gramEnd"/>
      <w:r w:rsidRPr="00824CB2">
        <w:rPr>
          <w:rFonts w:ascii="Times New Roman" w:hAnsi="Times New Roman"/>
          <w:sz w:val="28"/>
          <w:szCs w:val="28"/>
          <w:lang w:eastAsia="ru-RU"/>
        </w:rPr>
        <w:t>ілді</w:t>
      </w:r>
      <w:proofErr w:type="spellEnd"/>
      <w:r w:rsidRPr="00824CB2">
        <w:rPr>
          <w:rFonts w:ascii="Times New Roman" w:hAnsi="Times New Roman"/>
          <w:sz w:val="28"/>
          <w:szCs w:val="28"/>
          <w:lang w:eastAsia="ru-RU"/>
        </w:rPr>
        <w:t xml:space="preserve">. </w:t>
      </w:r>
    </w:p>
    <w:p w:rsidR="00F51376" w:rsidRPr="005E7878" w:rsidRDefault="00F51376" w:rsidP="00F51376">
      <w:pPr>
        <w:rPr>
          <w:rFonts w:ascii="Times New Roman" w:hAnsi="Times New Roman"/>
          <w:sz w:val="20"/>
          <w:szCs w:val="20"/>
        </w:rPr>
        <w:sectPr w:rsidR="00F51376" w:rsidRPr="005E7878">
          <w:pgSz w:w="11906" w:h="16838"/>
          <w:pgMar w:top="1134" w:right="850" w:bottom="1134" w:left="1701" w:header="708" w:footer="708" w:gutter="0"/>
          <w:cols w:space="720"/>
        </w:sect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noProof/>
          <w:sz w:val="20"/>
          <w:szCs w:val="20"/>
          <w:lang w:val="kk-KZ" w:eastAsia="ru-RU"/>
        </w:rPr>
      </w:pPr>
    </w:p>
    <w:p w:rsidR="00F51376" w:rsidRPr="005E7878" w:rsidRDefault="00F51376" w:rsidP="00F51376">
      <w:pPr>
        <w:rPr>
          <w:rFonts w:ascii="Times New Roman" w:hAnsi="Times New Roman"/>
          <w:sz w:val="20"/>
          <w:szCs w:val="20"/>
          <w:lang w:val="kk-KZ"/>
        </w:rPr>
      </w:pPr>
    </w:p>
    <w:p w:rsidR="00AE3A62" w:rsidRDefault="00F51376">
      <w:bookmarkStart w:id="0" w:name="_GoBack"/>
      <w:bookmarkEnd w:id="0"/>
    </w:p>
    <w:sectPr w:rsidR="00AE3A62" w:rsidSect="0051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C4"/>
    <w:rsid w:val="00597E49"/>
    <w:rsid w:val="0073294D"/>
    <w:rsid w:val="00783D32"/>
    <w:rsid w:val="00C978C4"/>
    <w:rsid w:val="00F5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51376"/>
    <w:rPr>
      <w:b/>
      <w:bCs/>
    </w:rPr>
  </w:style>
  <w:style w:type="paragraph" w:styleId="a4">
    <w:name w:val="No Spacing"/>
    <w:uiPriority w:val="1"/>
    <w:qFormat/>
    <w:rsid w:val="00F51376"/>
    <w:pPr>
      <w:spacing w:after="0" w:line="240" w:lineRule="auto"/>
    </w:pPr>
    <w:rPr>
      <w:rFonts w:ascii="Calibri" w:eastAsia="Calibri" w:hAnsi="Calibri" w:cs="Times New Roman"/>
    </w:rPr>
  </w:style>
  <w:style w:type="paragraph" w:styleId="a5">
    <w:name w:val="Normal (Web)"/>
    <w:basedOn w:val="a"/>
    <w:uiPriority w:val="99"/>
    <w:unhideWhenUsed/>
    <w:rsid w:val="00F5137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513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3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51376"/>
    <w:rPr>
      <w:b/>
      <w:bCs/>
    </w:rPr>
  </w:style>
  <w:style w:type="paragraph" w:styleId="a4">
    <w:name w:val="No Spacing"/>
    <w:uiPriority w:val="1"/>
    <w:qFormat/>
    <w:rsid w:val="00F51376"/>
    <w:pPr>
      <w:spacing w:after="0" w:line="240" w:lineRule="auto"/>
    </w:pPr>
    <w:rPr>
      <w:rFonts w:ascii="Calibri" w:eastAsia="Calibri" w:hAnsi="Calibri" w:cs="Times New Roman"/>
    </w:rPr>
  </w:style>
  <w:style w:type="paragraph" w:styleId="a5">
    <w:name w:val="Normal (Web)"/>
    <w:basedOn w:val="a"/>
    <w:uiPriority w:val="99"/>
    <w:unhideWhenUsed/>
    <w:rsid w:val="00F5137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513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3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4489</Characters>
  <Application>Microsoft Office Word</Application>
  <DocSecurity>0</DocSecurity>
  <Lines>37</Lines>
  <Paragraphs>10</Paragraphs>
  <ScaleCrop>false</ScaleCrop>
  <Company>Home</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2017-11-17T18:19:00Z</dcterms:created>
  <dcterms:modified xsi:type="dcterms:W3CDTF">2017-11-17T18:19:00Z</dcterms:modified>
</cp:coreProperties>
</file>