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955" w:rsidRPr="00266613" w:rsidRDefault="00337955" w:rsidP="00337955">
      <w:pPr>
        <w:spacing w:line="360" w:lineRule="auto"/>
        <w:ind w:left="5664"/>
        <w:jc w:val="right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Донцова Наталия Георгиевна,</w:t>
      </w:r>
    </w:p>
    <w:p w:rsidR="00337955" w:rsidRDefault="00337955" w:rsidP="00337955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266613">
        <w:rPr>
          <w:rFonts w:ascii="Times New Roman" w:hAnsi="Times New Roman"/>
          <w:sz w:val="28"/>
          <w:szCs w:val="28"/>
        </w:rPr>
        <w:t>читель начальных классов</w:t>
      </w:r>
    </w:p>
    <w:p w:rsidR="00337955" w:rsidRDefault="00337955" w:rsidP="00337955">
      <w:pPr>
        <w:spacing w:line="360" w:lineRule="auto"/>
        <w:ind w:left="354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Горловской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специальной общеобразовательной     </w:t>
      </w:r>
    </w:p>
    <w:p w:rsidR="00337955" w:rsidRDefault="00337955" w:rsidP="00337955">
      <w:pPr>
        <w:spacing w:line="360" w:lineRule="auto"/>
        <w:ind w:left="3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школы – интерната I</w:t>
      </w:r>
      <w:r w:rsidRPr="00D82DF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II</w:t>
      </w:r>
      <w:r w:rsidRPr="00D82DF6">
        <w:rPr>
          <w:rFonts w:ascii="Times New Roman" w:hAnsi="Times New Roman"/>
          <w:sz w:val="28"/>
          <w:szCs w:val="28"/>
        </w:rPr>
        <w:t xml:space="preserve"> ступеней </w:t>
      </w:r>
      <w:r w:rsidR="007533D9">
        <w:rPr>
          <w:rFonts w:ascii="Times New Roman" w:hAnsi="Times New Roman"/>
          <w:sz w:val="28"/>
          <w:szCs w:val="28"/>
        </w:rPr>
        <w:t xml:space="preserve">№ 16 </w:t>
      </w:r>
    </w:p>
    <w:p w:rsidR="00337955" w:rsidRPr="00266613" w:rsidRDefault="00337955" w:rsidP="00337955">
      <w:pPr>
        <w:spacing w:line="360" w:lineRule="auto"/>
        <w:ind w:left="3540"/>
        <w:jc w:val="right"/>
        <w:rPr>
          <w:rFonts w:ascii="Times New Roman" w:hAnsi="Times New Roman"/>
          <w:sz w:val="28"/>
          <w:szCs w:val="28"/>
        </w:rPr>
      </w:pPr>
    </w:p>
    <w:p w:rsidR="00337955" w:rsidRPr="00337955" w:rsidRDefault="00337955" w:rsidP="006B59A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955">
        <w:rPr>
          <w:rFonts w:ascii="Times New Roman" w:hAnsi="Times New Roman" w:cs="Times New Roman"/>
          <w:b/>
          <w:sz w:val="28"/>
          <w:szCs w:val="28"/>
        </w:rPr>
        <w:t>Технологическая карта взаимодеятельности учителя и обучающегося</w:t>
      </w:r>
    </w:p>
    <w:p w:rsidR="00F22392" w:rsidRPr="00337955" w:rsidRDefault="00337955" w:rsidP="006B59A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955">
        <w:rPr>
          <w:rFonts w:ascii="Times New Roman" w:hAnsi="Times New Roman" w:cs="Times New Roman"/>
          <w:b/>
          <w:sz w:val="28"/>
          <w:szCs w:val="28"/>
        </w:rPr>
        <w:t>на соответствующих этапах урока</w:t>
      </w:r>
    </w:p>
    <w:p w:rsidR="00C12F44" w:rsidRDefault="00337955" w:rsidP="00785DB9">
      <w:pPr>
        <w:spacing w:after="0" w:line="360" w:lineRule="auto"/>
        <w:ind w:right="-1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586E37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Аннотация</w:t>
      </w:r>
    </w:p>
    <w:p w:rsidR="00C12F44" w:rsidRDefault="00C12F44" w:rsidP="006B59A2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В технологической карте взаимодействия учителя 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представлены разнообразные виды и формы деятельности учителя и содержание деятельности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соответственно основным этапам урока. В данном материале предлагается результативное использование дидактических приёмов и методов обучения для эффективного освоения образовательных программ на ступени начального образования. Применение указанных форм успешного педагогического взаимодействия учителя и обучающихся позволяет сберечь физическое и психическое здоровье учителя и обучающихся, достичь психологического комфорта на уроке. </w:t>
      </w:r>
    </w:p>
    <w:p w:rsidR="005A1127" w:rsidRPr="00F36000" w:rsidRDefault="00785DB9" w:rsidP="006B59A2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F3600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Ключевые слова: </w:t>
      </w:r>
      <w:r w:rsidR="005A1127" w:rsidRPr="005A1127">
        <w:rPr>
          <w:rFonts w:ascii="Times New Roman" w:eastAsia="Calibri" w:hAnsi="Times New Roman" w:cs="Times New Roman"/>
          <w:sz w:val="28"/>
          <w:szCs w:val="28"/>
          <w:lang w:eastAsia="en-US"/>
        </w:rPr>
        <w:t>план деятельности</w:t>
      </w:r>
      <w:r w:rsidR="005A1127">
        <w:rPr>
          <w:rFonts w:ascii="Times New Roman" w:eastAsia="Calibri" w:hAnsi="Times New Roman" w:cs="Times New Roman"/>
          <w:sz w:val="28"/>
          <w:szCs w:val="28"/>
          <w:lang w:eastAsia="en-US"/>
        </w:rPr>
        <w:t>, виды и формы деятельности, дидактические приёмы и методы обучения.</w:t>
      </w:r>
    </w:p>
    <w:p w:rsidR="006B59A2" w:rsidRDefault="002C6996" w:rsidP="006B59A2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Задача школы учить детей не для школы. Не просто дать знания, а научить учиться – вот задача учителя. Научить ориентироваться в непростом реальном мире можно, решая практические и жизненные задачи.</w:t>
      </w:r>
    </w:p>
    <w:p w:rsidR="002C6996" w:rsidRDefault="002C6996" w:rsidP="006B59A2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ab/>
        <w:t>Если учителю с первых минут урока удаётся сделать активной эмоциональную сферу обучающихся, то у них просыпается желание настойчиво и плодотворно работать.</w:t>
      </w:r>
    </w:p>
    <w:p w:rsidR="00785DB9" w:rsidRDefault="002C6996" w:rsidP="006B59A2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Роль учителя состоит в том, чтобы реализовать план деятельности, который был составлен в</w:t>
      </w:r>
      <w:r w:rsidR="00C54F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356FF">
        <w:rPr>
          <w:rFonts w:ascii="Times New Roman" w:eastAsia="Calibri" w:hAnsi="Times New Roman" w:cs="Times New Roman"/>
          <w:sz w:val="28"/>
          <w:szCs w:val="28"/>
          <w:lang w:eastAsia="en-US"/>
        </w:rPr>
        <w:t>начале урока</w:t>
      </w:r>
      <w:r w:rsidR="00C54F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С этой целью учитель организовывает смену форм и видов деятельности (индивидуальная – парная – групповая; репродуктивная – частично-поисковая – творческая; письменная – устная; изучение нового материала – закрепление – контроль). </w:t>
      </w:r>
      <w:proofErr w:type="gramStart"/>
      <w:r w:rsidR="00C54F7B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Обучающиеся</w:t>
      </w:r>
      <w:proofErr w:type="gramEnd"/>
      <w:r w:rsidR="00C54F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выступают активными исполнителями плана урока. Им предоставлена возможность свободного выбора, самостоятельного составления учебных заданий. Кроме этого, на уроке предусмотрена физическая активность ребят: они могут перемещаться по классу, создавать группы сменного состава, использовать справочную литературу. Такая деятельность</w:t>
      </w:r>
      <w:r w:rsidR="00AA1F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AA1FD7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обучающихся</w:t>
      </w:r>
      <w:proofErr w:type="gramEnd"/>
      <w:r w:rsidR="00AA1F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координируется и корректируется учителем.</w:t>
      </w:r>
    </w:p>
    <w:p w:rsidR="002C6996" w:rsidRDefault="00785DB9" w:rsidP="006B59A2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Использование активных методов обучения даёт возможность младшим школьникам не только слушать</w:t>
      </w:r>
      <w:r w:rsidR="00C54F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учителя, но и постоянно сотрудничать в режиме диалога и высказывать свои мысли. Но не все виды деятельности необходимо сразу использовать на одном уроке. Учитель имеет право выбрать 1 – 2 направления и изменить их в системе уроков.</w:t>
      </w:r>
    </w:p>
    <w:p w:rsidR="00D21839" w:rsidRDefault="00785DB9" w:rsidP="006B59A2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Работа по такой методике способствует повышению самостоятельности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процессе учебной деятельности и эффекти</w:t>
      </w:r>
      <w:r w:rsidR="00D218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вной работе учителя с учениками (табл.1) </w:t>
      </w:r>
    </w:p>
    <w:p w:rsidR="00D21839" w:rsidRDefault="00D21839" w:rsidP="006B59A2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1127" w:rsidRPr="00C12F44" w:rsidRDefault="00F10B76" w:rsidP="00F10B76">
      <w:pPr>
        <w:spacing w:after="0" w:line="36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B76">
        <w:rPr>
          <w:rFonts w:ascii="Times New Roman" w:eastAsia="Calibri" w:hAnsi="Times New Roman" w:cs="Times New Roman"/>
          <w:sz w:val="28"/>
          <w:szCs w:val="28"/>
          <w:lang w:eastAsia="en-US"/>
        </w:rPr>
        <w:t>Таблица 1</w:t>
      </w:r>
      <w:r w:rsidRPr="00F10B76">
        <w:t xml:space="preserve"> </w:t>
      </w:r>
      <w:r w:rsidRPr="00F10B76">
        <w:rPr>
          <w:rFonts w:ascii="Times New Roman" w:eastAsia="Calibri" w:hAnsi="Times New Roman" w:cs="Times New Roman"/>
          <w:sz w:val="28"/>
          <w:szCs w:val="28"/>
          <w:lang w:eastAsia="en-US"/>
        </w:rPr>
        <w:t>Технологическая  карта взаимодеятельности учителя и обучающегося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соответствующих этапах урока</w:t>
      </w:r>
    </w:p>
    <w:tbl>
      <w:tblPr>
        <w:tblStyle w:val="a3"/>
        <w:tblW w:w="15118" w:type="dxa"/>
        <w:tblLook w:val="04A0" w:firstRow="1" w:lastRow="0" w:firstColumn="1" w:lastColumn="0" w:noHBand="0" w:noVBand="1"/>
      </w:tblPr>
      <w:tblGrid>
        <w:gridCol w:w="898"/>
        <w:gridCol w:w="2125"/>
        <w:gridCol w:w="3362"/>
        <w:gridCol w:w="3362"/>
        <w:gridCol w:w="3261"/>
        <w:gridCol w:w="2110"/>
      </w:tblGrid>
      <w:tr w:rsidR="00FC1AE0" w:rsidTr="00F07720">
        <w:tc>
          <w:tcPr>
            <w:tcW w:w="898" w:type="dxa"/>
            <w:tcBorders>
              <w:right w:val="single" w:sz="4" w:space="0" w:color="auto"/>
            </w:tcBorders>
          </w:tcPr>
          <w:p w:rsidR="00B626CC" w:rsidRDefault="00B626CC" w:rsidP="00203C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03C7F" w:rsidRDefault="00B626CC" w:rsidP="00203C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этапа урока</w:t>
            </w:r>
          </w:p>
          <w:p w:rsidR="00B626CC" w:rsidRPr="00F22392" w:rsidRDefault="00B626CC" w:rsidP="00203C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B626CC" w:rsidRDefault="00B626CC" w:rsidP="00F223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C7F" w:rsidRPr="00F22392" w:rsidRDefault="00203C7F" w:rsidP="00B626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3362" w:type="dxa"/>
          </w:tcPr>
          <w:p w:rsidR="00B626CC" w:rsidRDefault="00B626CC" w:rsidP="00F223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C7F" w:rsidRDefault="00203C7F" w:rsidP="00F223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362" w:type="dxa"/>
          </w:tcPr>
          <w:p w:rsidR="00B626CC" w:rsidRDefault="00B626CC" w:rsidP="00F223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C7F" w:rsidRDefault="00203C7F" w:rsidP="00F223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3261" w:type="dxa"/>
          </w:tcPr>
          <w:p w:rsidR="00B626CC" w:rsidRDefault="00B626CC" w:rsidP="00F223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C7F" w:rsidRDefault="00203C7F" w:rsidP="00F223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Варианты дидактических приёмов</w:t>
            </w:r>
          </w:p>
        </w:tc>
        <w:tc>
          <w:tcPr>
            <w:tcW w:w="2110" w:type="dxa"/>
          </w:tcPr>
          <w:p w:rsidR="00B626CC" w:rsidRDefault="00B626CC" w:rsidP="00F223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C7F" w:rsidRDefault="00203C7F" w:rsidP="00F223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Активные методы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обучения</w:t>
            </w:r>
          </w:p>
        </w:tc>
      </w:tr>
      <w:tr w:rsidR="00FC1AE0" w:rsidTr="00F07720">
        <w:tc>
          <w:tcPr>
            <w:tcW w:w="898" w:type="dxa"/>
            <w:tcBorders>
              <w:right w:val="single" w:sz="4" w:space="0" w:color="auto"/>
            </w:tcBorders>
          </w:tcPr>
          <w:p w:rsidR="00203C7F" w:rsidRPr="00B626CC" w:rsidRDefault="00B626CC" w:rsidP="00B626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203C7F" w:rsidRPr="00B626CC" w:rsidRDefault="00B626CC" w:rsidP="00B626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Стимул и мотивация учебно-познавательной деятельности</w:t>
            </w:r>
          </w:p>
        </w:tc>
        <w:tc>
          <w:tcPr>
            <w:tcW w:w="3362" w:type="dxa"/>
          </w:tcPr>
          <w:p w:rsidR="00203C7F" w:rsidRDefault="00856EF8" w:rsidP="00856EF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 к деятельности. Организация целеполагания. Ожидание результатов деятельности. Привлечение учеников к самостоятельному составлению плана работы или усовершенствованию его.</w:t>
            </w:r>
          </w:p>
        </w:tc>
        <w:tc>
          <w:tcPr>
            <w:tcW w:w="3362" w:type="dxa"/>
          </w:tcPr>
          <w:p w:rsidR="00203C7F" w:rsidRPr="00856EF8" w:rsidRDefault="00856EF8" w:rsidP="00B626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Осознание цели деятельности</w:t>
            </w:r>
            <w:r w:rsidR="00FA0411">
              <w:rPr>
                <w:rFonts w:ascii="Times New Roman" w:hAnsi="Times New Roman" w:cs="Times New Roman"/>
                <w:sz w:val="28"/>
                <w:szCs w:val="28"/>
              </w:rPr>
              <w:t>, которая предполагается. Представление об ожидаемых результатах.</w:t>
            </w:r>
          </w:p>
        </w:tc>
        <w:tc>
          <w:tcPr>
            <w:tcW w:w="3261" w:type="dxa"/>
          </w:tcPr>
          <w:p w:rsidR="00FA0411" w:rsidRDefault="00FA0411" w:rsidP="00FA0411">
            <w:pPr>
              <w:pStyle w:val="a4"/>
              <w:numPr>
                <w:ilvl w:val="0"/>
                <w:numId w:val="5"/>
              </w:numPr>
              <w:spacing w:line="360" w:lineRule="auto"/>
              <w:ind w:left="351"/>
              <w:rPr>
                <w:rFonts w:ascii="Times New Roman" w:hAnsi="Times New Roman" w:cs="Times New Roman"/>
                <w:sz w:val="28"/>
                <w:szCs w:val="28"/>
              </w:rPr>
            </w:pPr>
            <w:r w:rsidRPr="00FA0411">
              <w:rPr>
                <w:rFonts w:ascii="Times New Roman" w:hAnsi="Times New Roman" w:cs="Times New Roman"/>
                <w:sz w:val="28"/>
                <w:szCs w:val="28"/>
              </w:rPr>
              <w:t>Чтение темы урока</w:t>
            </w:r>
          </w:p>
          <w:p w:rsidR="00FA0411" w:rsidRDefault="00FA0411" w:rsidP="00FA0411">
            <w:pPr>
              <w:pStyle w:val="a4"/>
              <w:spacing w:line="360" w:lineRule="auto"/>
              <w:ind w:left="351"/>
              <w:rPr>
                <w:rFonts w:ascii="Times New Roman" w:hAnsi="Times New Roman" w:cs="Times New Roman"/>
                <w:sz w:val="28"/>
                <w:szCs w:val="28"/>
              </w:rPr>
            </w:pPr>
            <w:r w:rsidRPr="00FA0411">
              <w:rPr>
                <w:rFonts w:ascii="Times New Roman" w:hAnsi="Times New Roman" w:cs="Times New Roman"/>
                <w:sz w:val="28"/>
                <w:szCs w:val="28"/>
              </w:rPr>
              <w:t xml:space="preserve"> ( доска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учебник и др.)</w:t>
            </w:r>
          </w:p>
          <w:p w:rsidR="00FA0411" w:rsidRDefault="00FA0411" w:rsidP="00FA0411">
            <w:pPr>
              <w:pStyle w:val="a4"/>
              <w:numPr>
                <w:ilvl w:val="0"/>
                <w:numId w:val="5"/>
              </w:numPr>
              <w:spacing w:line="360" w:lineRule="auto"/>
              <w:ind w:left="351"/>
              <w:rPr>
                <w:rFonts w:ascii="Times New Roman" w:hAnsi="Times New Roman" w:cs="Times New Roman"/>
                <w:sz w:val="28"/>
                <w:szCs w:val="28"/>
              </w:rPr>
            </w:pPr>
            <w:r w:rsidRPr="00FA0411">
              <w:rPr>
                <w:rFonts w:ascii="Times New Roman" w:hAnsi="Times New Roman" w:cs="Times New Roman"/>
                <w:sz w:val="28"/>
                <w:szCs w:val="28"/>
              </w:rPr>
              <w:t>Определение перспективы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усвоении темы урока.</w:t>
            </w:r>
          </w:p>
          <w:p w:rsidR="00FA0411" w:rsidRDefault="00FA0411" w:rsidP="00FA0411">
            <w:pPr>
              <w:pStyle w:val="a4"/>
              <w:numPr>
                <w:ilvl w:val="0"/>
                <w:numId w:val="5"/>
              </w:numPr>
              <w:spacing w:line="360" w:lineRule="auto"/>
              <w:ind w:left="3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и аргументация целей урока среди других данных</w:t>
            </w:r>
            <w:r w:rsidR="00292A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2A68" w:rsidRPr="00FA0411" w:rsidRDefault="00292A68" w:rsidP="00FA0411">
            <w:pPr>
              <w:pStyle w:val="a4"/>
              <w:numPr>
                <w:ilvl w:val="0"/>
                <w:numId w:val="5"/>
              </w:numPr>
              <w:spacing w:line="360" w:lineRule="auto"/>
              <w:ind w:left="3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личных возможностей выполнения задания.</w:t>
            </w:r>
          </w:p>
        </w:tc>
        <w:tc>
          <w:tcPr>
            <w:tcW w:w="2110" w:type="dxa"/>
          </w:tcPr>
          <w:p w:rsidR="00203C7F" w:rsidRDefault="00292A68" w:rsidP="00B626C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«Микрофон», «Мозговая атака», работа в паре, работа в малых группах и др. </w:t>
            </w:r>
          </w:p>
        </w:tc>
      </w:tr>
      <w:tr w:rsidR="00FC1AE0" w:rsidTr="00F07720">
        <w:tc>
          <w:tcPr>
            <w:tcW w:w="898" w:type="dxa"/>
            <w:tcBorders>
              <w:right w:val="single" w:sz="4" w:space="0" w:color="auto"/>
            </w:tcBorders>
          </w:tcPr>
          <w:p w:rsidR="00203C7F" w:rsidRPr="00B626CC" w:rsidRDefault="00B626CC" w:rsidP="00B626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203C7F" w:rsidRDefault="00B626CC" w:rsidP="00B626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информацией:</w:t>
            </w:r>
          </w:p>
          <w:p w:rsidR="00292A68" w:rsidRDefault="00B626CC" w:rsidP="00FC1AE0">
            <w:pPr>
              <w:pStyle w:val="a4"/>
              <w:numPr>
                <w:ilvl w:val="0"/>
                <w:numId w:val="1"/>
              </w:numPr>
              <w:spacing w:line="360" w:lineRule="auto"/>
              <w:ind w:left="237" w:hanging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нового знания;</w:t>
            </w:r>
          </w:p>
          <w:p w:rsidR="00B626CC" w:rsidRPr="00FC1AE0" w:rsidRDefault="00292A68" w:rsidP="00FC1AE0">
            <w:pPr>
              <w:pStyle w:val="a4"/>
              <w:numPr>
                <w:ilvl w:val="0"/>
                <w:numId w:val="1"/>
              </w:numPr>
              <w:spacing w:line="360" w:lineRule="auto"/>
              <w:ind w:left="237" w:hanging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="00B626CC" w:rsidRPr="00292A68">
              <w:rPr>
                <w:rFonts w:ascii="Times New Roman" w:hAnsi="Times New Roman" w:cs="Times New Roman"/>
                <w:sz w:val="28"/>
                <w:szCs w:val="28"/>
              </w:rPr>
              <w:t>своение и формиров</w:t>
            </w:r>
            <w:r w:rsidR="00FC1AE0">
              <w:rPr>
                <w:rFonts w:ascii="Times New Roman" w:hAnsi="Times New Roman" w:cs="Times New Roman"/>
                <w:sz w:val="28"/>
                <w:szCs w:val="28"/>
              </w:rPr>
              <w:t xml:space="preserve">ание </w:t>
            </w:r>
            <w:r w:rsidR="00B626CC" w:rsidRPr="00FC1AE0">
              <w:rPr>
                <w:rFonts w:ascii="Times New Roman" w:hAnsi="Times New Roman" w:cs="Times New Roman"/>
                <w:sz w:val="28"/>
                <w:szCs w:val="28"/>
              </w:rPr>
              <w:t xml:space="preserve"> знаний, навыков и умений</w:t>
            </w:r>
          </w:p>
        </w:tc>
        <w:tc>
          <w:tcPr>
            <w:tcW w:w="3362" w:type="dxa"/>
          </w:tcPr>
          <w:p w:rsidR="00FC1AE0" w:rsidRDefault="00292A68" w:rsidP="00B626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плана. Коррекция деятельности. Хронометраж управление временем.  Помощь,  поддержка учеников,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которые не имеют развитых навыков самостоятельной работы. Содержательное консультирование обучающихся. Создание общего мажора. Учитель организовывает смену форм и видов деятельности:</w:t>
            </w:r>
          </w:p>
          <w:p w:rsidR="00FC1AE0" w:rsidRPr="00FC1AE0" w:rsidRDefault="00FC1AE0" w:rsidP="00FC1AE0">
            <w:pPr>
              <w:pStyle w:val="a4"/>
              <w:numPr>
                <w:ilvl w:val="0"/>
                <w:numId w:val="1"/>
              </w:numPr>
              <w:spacing w:line="360" w:lineRule="auto"/>
              <w:ind w:left="380" w:hanging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парная;</w:t>
            </w:r>
          </w:p>
          <w:p w:rsidR="00FC1AE0" w:rsidRPr="00FC1AE0" w:rsidRDefault="00FC1AE0" w:rsidP="00FC1AE0">
            <w:pPr>
              <w:pStyle w:val="a4"/>
              <w:numPr>
                <w:ilvl w:val="0"/>
                <w:numId w:val="1"/>
              </w:numPr>
              <w:spacing w:line="360" w:lineRule="auto"/>
              <w:ind w:left="380" w:hanging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AE0">
              <w:rPr>
                <w:rFonts w:ascii="Times New Roman" w:hAnsi="Times New Roman" w:cs="Times New Roman"/>
                <w:sz w:val="28"/>
                <w:szCs w:val="28"/>
              </w:rPr>
              <w:t>индивидуальная;</w:t>
            </w:r>
          </w:p>
          <w:p w:rsidR="00FC1AE0" w:rsidRPr="00FC1AE0" w:rsidRDefault="00292A68" w:rsidP="00FC1AE0">
            <w:pPr>
              <w:pStyle w:val="a4"/>
              <w:numPr>
                <w:ilvl w:val="0"/>
                <w:numId w:val="1"/>
              </w:numPr>
              <w:spacing w:line="360" w:lineRule="auto"/>
              <w:ind w:left="380" w:hanging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AE0">
              <w:rPr>
                <w:rFonts w:ascii="Times New Roman" w:hAnsi="Times New Roman" w:cs="Times New Roman"/>
                <w:sz w:val="28"/>
                <w:szCs w:val="28"/>
              </w:rPr>
              <w:t>группова</w:t>
            </w:r>
            <w:r w:rsidR="00FC1AE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C1AE0" w:rsidRPr="00FC1AE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C1AE0" w:rsidRPr="00FC1AE0" w:rsidRDefault="00292A68" w:rsidP="00FC1AE0">
            <w:pPr>
              <w:pStyle w:val="a4"/>
              <w:numPr>
                <w:ilvl w:val="0"/>
                <w:numId w:val="1"/>
              </w:numPr>
              <w:spacing w:line="360" w:lineRule="auto"/>
              <w:ind w:left="380" w:hanging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AE0">
              <w:rPr>
                <w:rFonts w:ascii="Times New Roman" w:hAnsi="Times New Roman" w:cs="Times New Roman"/>
                <w:sz w:val="28"/>
                <w:szCs w:val="28"/>
              </w:rPr>
              <w:t>репродуктивная</w:t>
            </w:r>
            <w:r w:rsidR="00FC1AE0" w:rsidRPr="00FC1AE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C1AE0" w:rsidRPr="00FC1AE0" w:rsidRDefault="00FC1AE0" w:rsidP="00FC1AE0">
            <w:pPr>
              <w:pStyle w:val="a4"/>
              <w:numPr>
                <w:ilvl w:val="0"/>
                <w:numId w:val="1"/>
              </w:numPr>
              <w:spacing w:line="360" w:lineRule="auto"/>
              <w:ind w:left="380" w:hanging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AE0">
              <w:rPr>
                <w:rFonts w:ascii="Times New Roman" w:hAnsi="Times New Roman" w:cs="Times New Roman"/>
                <w:sz w:val="28"/>
                <w:szCs w:val="28"/>
              </w:rPr>
              <w:t>творческая;</w:t>
            </w:r>
          </w:p>
          <w:p w:rsidR="00FC1AE0" w:rsidRPr="00FC1AE0" w:rsidRDefault="00FC1AE0" w:rsidP="00FC1AE0">
            <w:pPr>
              <w:pStyle w:val="a4"/>
              <w:numPr>
                <w:ilvl w:val="0"/>
                <w:numId w:val="1"/>
              </w:numPr>
              <w:spacing w:line="360" w:lineRule="auto"/>
              <w:ind w:left="380" w:hanging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AE0">
              <w:rPr>
                <w:rFonts w:ascii="Times New Roman" w:hAnsi="Times New Roman" w:cs="Times New Roman"/>
                <w:sz w:val="28"/>
                <w:szCs w:val="28"/>
              </w:rPr>
              <w:t>частичная;</w:t>
            </w:r>
          </w:p>
          <w:p w:rsidR="00FC1AE0" w:rsidRPr="00FC1AE0" w:rsidRDefault="00FC1AE0" w:rsidP="00FC1AE0">
            <w:pPr>
              <w:pStyle w:val="a4"/>
              <w:numPr>
                <w:ilvl w:val="0"/>
                <w:numId w:val="1"/>
              </w:numPr>
              <w:spacing w:line="360" w:lineRule="auto"/>
              <w:ind w:left="380" w:hanging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AE0">
              <w:rPr>
                <w:rFonts w:ascii="Times New Roman" w:hAnsi="Times New Roman" w:cs="Times New Roman"/>
                <w:sz w:val="28"/>
                <w:szCs w:val="28"/>
              </w:rPr>
              <w:t>письменная;</w:t>
            </w:r>
          </w:p>
          <w:p w:rsidR="00FC1AE0" w:rsidRPr="00FC1AE0" w:rsidRDefault="00FC1AE0" w:rsidP="00FC1AE0">
            <w:pPr>
              <w:pStyle w:val="a4"/>
              <w:numPr>
                <w:ilvl w:val="0"/>
                <w:numId w:val="1"/>
              </w:numPr>
              <w:spacing w:line="360" w:lineRule="auto"/>
              <w:ind w:left="380" w:hanging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AE0">
              <w:rPr>
                <w:rFonts w:ascii="Times New Roman" w:hAnsi="Times New Roman" w:cs="Times New Roman"/>
                <w:sz w:val="28"/>
                <w:szCs w:val="28"/>
              </w:rPr>
              <w:t>устная;</w:t>
            </w:r>
          </w:p>
          <w:p w:rsidR="00FC1AE0" w:rsidRPr="00FC1AE0" w:rsidRDefault="00FC1AE0" w:rsidP="00FC1AE0">
            <w:pPr>
              <w:pStyle w:val="a4"/>
              <w:numPr>
                <w:ilvl w:val="0"/>
                <w:numId w:val="1"/>
              </w:numPr>
              <w:spacing w:line="360" w:lineRule="auto"/>
              <w:ind w:left="380" w:hanging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AE0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нового </w:t>
            </w:r>
            <w:r w:rsidRPr="00FC1A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C1AE0" w:rsidRPr="00FC1AE0" w:rsidRDefault="00FC1AE0" w:rsidP="00FC1AE0">
            <w:pPr>
              <w:pStyle w:val="a4"/>
              <w:numPr>
                <w:ilvl w:val="0"/>
                <w:numId w:val="1"/>
              </w:numPr>
              <w:spacing w:line="360" w:lineRule="auto"/>
              <w:ind w:left="380" w:hanging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закрепление;</w:t>
            </w:r>
          </w:p>
          <w:p w:rsidR="00FC1AE0" w:rsidRPr="00FC1AE0" w:rsidRDefault="00FC1AE0" w:rsidP="00FC1AE0">
            <w:pPr>
              <w:pStyle w:val="a4"/>
              <w:numPr>
                <w:ilvl w:val="0"/>
                <w:numId w:val="1"/>
              </w:numPr>
              <w:spacing w:line="360" w:lineRule="auto"/>
              <w:ind w:left="380" w:hanging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C1AE0">
              <w:rPr>
                <w:rFonts w:ascii="Times New Roman" w:hAnsi="Times New Roman" w:cs="Times New Roman"/>
                <w:sz w:val="28"/>
                <w:szCs w:val="28"/>
              </w:rPr>
              <w:t>онтроль.</w:t>
            </w:r>
          </w:p>
          <w:p w:rsidR="00FC1AE0" w:rsidRPr="00FC1AE0" w:rsidRDefault="00F07720" w:rsidP="00FC1AE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Такие изменения происходят согласно плану урока. Ученики могут перемещаться по классу. </w:t>
            </w:r>
          </w:p>
        </w:tc>
        <w:tc>
          <w:tcPr>
            <w:tcW w:w="3362" w:type="dxa"/>
          </w:tcPr>
          <w:p w:rsidR="00203C7F" w:rsidRDefault="00FC1AE0" w:rsidP="00B626C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деятельности</w:t>
            </w:r>
            <w:r w:rsidR="00F07720">
              <w:rPr>
                <w:rFonts w:ascii="Times New Roman" w:hAnsi="Times New Roman" w:cs="Times New Roman"/>
                <w:sz w:val="28"/>
                <w:szCs w:val="28"/>
              </w:rPr>
              <w:t xml:space="preserve">.  Контроль по промежуточным результатам. Самопроверка. </w:t>
            </w:r>
            <w:r w:rsidR="00F077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Коррекция деятельности. Осмысление причин неудачи деятельности.</w:t>
            </w:r>
          </w:p>
        </w:tc>
        <w:tc>
          <w:tcPr>
            <w:tcW w:w="3261" w:type="dxa"/>
          </w:tcPr>
          <w:p w:rsidR="00203C7F" w:rsidRDefault="00F07720" w:rsidP="007D15BD">
            <w:pPr>
              <w:pStyle w:val="a4"/>
              <w:numPr>
                <w:ilvl w:val="0"/>
                <w:numId w:val="6"/>
              </w:numPr>
              <w:spacing w:line="360" w:lineRule="auto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условий для исполь</w:t>
            </w:r>
            <w:r w:rsidR="007D15BD">
              <w:rPr>
                <w:rFonts w:ascii="Times New Roman" w:hAnsi="Times New Roman" w:cs="Times New Roman"/>
                <w:sz w:val="28"/>
                <w:szCs w:val="28"/>
              </w:rPr>
              <w:t xml:space="preserve">зования учащимися необходимых планов, алгоритмов, памяток, </w:t>
            </w:r>
            <w:r w:rsidR="007D1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которые побуждают к успешному  самостоятельному выполнению  учебного задания. </w:t>
            </w:r>
          </w:p>
          <w:p w:rsidR="007D15BD" w:rsidRPr="00F07720" w:rsidRDefault="007D15BD" w:rsidP="007D15BD">
            <w:pPr>
              <w:pStyle w:val="a4"/>
              <w:numPr>
                <w:ilvl w:val="0"/>
                <w:numId w:val="6"/>
              </w:numPr>
              <w:spacing w:line="360" w:lineRule="auto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выполнения учениками задания до конца, получение результата. </w:t>
            </w:r>
          </w:p>
        </w:tc>
        <w:tc>
          <w:tcPr>
            <w:tcW w:w="2110" w:type="dxa"/>
          </w:tcPr>
          <w:p w:rsidR="00247D99" w:rsidRDefault="007D15BD" w:rsidP="00B626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«Броуновское движение», «Аквариум», метод проектов,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ролевая игра, «Дерево решений», «Карусель», «Круг идей», </w:t>
            </w:r>
            <w:r w:rsidR="00247D99">
              <w:rPr>
                <w:rFonts w:ascii="Times New Roman" w:hAnsi="Times New Roman" w:cs="Times New Roman"/>
                <w:sz w:val="28"/>
                <w:szCs w:val="28"/>
              </w:rPr>
              <w:t xml:space="preserve">«Удивление», </w:t>
            </w:r>
          </w:p>
          <w:p w:rsidR="00247D99" w:rsidRDefault="007D15BD" w:rsidP="00247D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7D99">
              <w:rPr>
                <w:rFonts w:ascii="Times New Roman" w:hAnsi="Times New Roman" w:cs="Times New Roman"/>
                <w:sz w:val="28"/>
                <w:szCs w:val="28"/>
              </w:rPr>
              <w:t>«Метод Пресс», «Мозговой штурм», «Вопрос-фантастика», «Работа в парах», ошибка в объяснении и др.</w:t>
            </w:r>
          </w:p>
          <w:p w:rsidR="00203C7F" w:rsidRDefault="00203C7F" w:rsidP="00B626C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1AE0" w:rsidTr="00F07720">
        <w:tc>
          <w:tcPr>
            <w:tcW w:w="898" w:type="dxa"/>
            <w:tcBorders>
              <w:right w:val="single" w:sz="4" w:space="0" w:color="auto"/>
            </w:tcBorders>
          </w:tcPr>
          <w:p w:rsidR="00203C7F" w:rsidRPr="00B626CC" w:rsidRDefault="00B626CC" w:rsidP="00B626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203C7F" w:rsidRPr="00B626CC" w:rsidRDefault="00B626CC" w:rsidP="00B626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этап урока (рефлексия, оценивание)</w:t>
            </w:r>
          </w:p>
        </w:tc>
        <w:tc>
          <w:tcPr>
            <w:tcW w:w="3362" w:type="dxa"/>
          </w:tcPr>
          <w:p w:rsidR="00203C7F" w:rsidRDefault="00247D99" w:rsidP="00B626C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для выявления и исправления ошибок. Организация послеоперационного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ходом выполненных заданий.</w:t>
            </w:r>
          </w:p>
        </w:tc>
        <w:tc>
          <w:tcPr>
            <w:tcW w:w="3362" w:type="dxa"/>
          </w:tcPr>
          <w:p w:rsidR="00203C7F" w:rsidRDefault="00247D99" w:rsidP="00B626C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 и самооценка полученных результатов.</w:t>
            </w:r>
          </w:p>
        </w:tc>
        <w:tc>
          <w:tcPr>
            <w:tcW w:w="3261" w:type="dxa"/>
          </w:tcPr>
          <w:p w:rsidR="00203C7F" w:rsidRDefault="00247D99" w:rsidP="00247D99">
            <w:pPr>
              <w:pStyle w:val="a4"/>
              <w:numPr>
                <w:ilvl w:val="0"/>
                <w:numId w:val="7"/>
              </w:numPr>
              <w:spacing w:line="360" w:lineRule="auto"/>
              <w:ind w:left="3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Комментирование выполнения учебного задания.</w:t>
            </w:r>
          </w:p>
          <w:p w:rsidR="00247D99" w:rsidRDefault="00247D99" w:rsidP="00247D99">
            <w:pPr>
              <w:pStyle w:val="a4"/>
              <w:numPr>
                <w:ilvl w:val="0"/>
                <w:numId w:val="7"/>
              </w:numPr>
              <w:spacing w:line="360" w:lineRule="auto"/>
              <w:ind w:left="3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послеоперационного </w:t>
            </w:r>
            <w:r w:rsidR="00A44E7D">
              <w:rPr>
                <w:rFonts w:ascii="Times New Roman" w:hAnsi="Times New Roman" w:cs="Times New Roman"/>
                <w:sz w:val="28"/>
                <w:szCs w:val="28"/>
              </w:rPr>
              <w:t xml:space="preserve">контроля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ходом выполненных заданий.</w:t>
            </w:r>
          </w:p>
          <w:p w:rsidR="00247D99" w:rsidRDefault="00A44E7D" w:rsidP="00247D99">
            <w:pPr>
              <w:pStyle w:val="a4"/>
              <w:numPr>
                <w:ilvl w:val="0"/>
                <w:numId w:val="7"/>
              </w:numPr>
              <w:spacing w:line="360" w:lineRule="auto"/>
              <w:ind w:left="3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полученного результата с образцом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(итоговый контроль).</w:t>
            </w:r>
          </w:p>
          <w:p w:rsidR="00A44E7D" w:rsidRDefault="00A44E7D" w:rsidP="00A44E7D">
            <w:pPr>
              <w:pStyle w:val="a4"/>
              <w:numPr>
                <w:ilvl w:val="0"/>
                <w:numId w:val="7"/>
              </w:numPr>
              <w:spacing w:line="360" w:lineRule="auto"/>
              <w:ind w:left="3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взаимопроверки.</w:t>
            </w:r>
          </w:p>
          <w:p w:rsidR="00A44E7D" w:rsidRPr="00A44E7D" w:rsidRDefault="00A44E7D" w:rsidP="00A44E7D">
            <w:pPr>
              <w:pStyle w:val="a4"/>
              <w:numPr>
                <w:ilvl w:val="0"/>
                <w:numId w:val="7"/>
              </w:numPr>
              <w:spacing w:line="360" w:lineRule="auto"/>
              <w:ind w:left="374"/>
              <w:rPr>
                <w:rFonts w:ascii="Times New Roman" w:hAnsi="Times New Roman" w:cs="Times New Roman"/>
                <w:sz w:val="28"/>
                <w:szCs w:val="28"/>
              </w:rPr>
            </w:pPr>
            <w:r w:rsidRPr="00A44E7D">
              <w:rPr>
                <w:rFonts w:ascii="Times New Roman" w:hAnsi="Times New Roman" w:cs="Times New Roman"/>
                <w:sz w:val="28"/>
                <w:szCs w:val="28"/>
              </w:rPr>
              <w:t>Определение возможностей выполнения задания другим способом.</w:t>
            </w:r>
          </w:p>
          <w:p w:rsidR="00A44E7D" w:rsidRDefault="00A44E7D" w:rsidP="00A44E7D">
            <w:pPr>
              <w:pStyle w:val="a4"/>
              <w:numPr>
                <w:ilvl w:val="0"/>
                <w:numId w:val="7"/>
              </w:numPr>
              <w:spacing w:line="360" w:lineRule="auto"/>
              <w:ind w:left="3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причин, при которых происходило отклонение от цели задания.</w:t>
            </w:r>
          </w:p>
          <w:p w:rsidR="00A44E7D" w:rsidRPr="00A44E7D" w:rsidRDefault="00A44E7D" w:rsidP="00A44E7D">
            <w:pPr>
              <w:pStyle w:val="a4"/>
              <w:numPr>
                <w:ilvl w:val="0"/>
                <w:numId w:val="7"/>
              </w:numPr>
              <w:spacing w:line="360" w:lineRule="auto"/>
              <w:ind w:left="374"/>
              <w:rPr>
                <w:rFonts w:ascii="Times New Roman" w:hAnsi="Times New Roman" w:cs="Times New Roman"/>
                <w:sz w:val="28"/>
                <w:szCs w:val="28"/>
              </w:rPr>
            </w:pPr>
            <w:r w:rsidRPr="00A44E7D">
              <w:rPr>
                <w:rFonts w:ascii="Times New Roman" w:hAnsi="Times New Roman" w:cs="Times New Roman"/>
                <w:sz w:val="28"/>
                <w:szCs w:val="28"/>
              </w:rPr>
              <w:t>Обсуждение реализации плана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урока.</w:t>
            </w:r>
          </w:p>
          <w:p w:rsidR="00A44E7D" w:rsidRDefault="00A44E7D" w:rsidP="00247D99">
            <w:pPr>
              <w:pStyle w:val="a4"/>
              <w:numPr>
                <w:ilvl w:val="0"/>
                <w:numId w:val="7"/>
              </w:numPr>
              <w:spacing w:line="360" w:lineRule="auto"/>
              <w:ind w:left="3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Усвоение оценочных суждений.</w:t>
            </w:r>
          </w:p>
          <w:p w:rsidR="00A44E7D" w:rsidRDefault="00A44E7D" w:rsidP="00247D99">
            <w:pPr>
              <w:pStyle w:val="a4"/>
              <w:numPr>
                <w:ilvl w:val="0"/>
                <w:numId w:val="7"/>
              </w:numPr>
              <w:spacing w:line="360" w:lineRule="auto"/>
              <w:ind w:left="3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различных критериев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оценивания.</w:t>
            </w:r>
          </w:p>
          <w:p w:rsidR="00A44E7D" w:rsidRPr="00247D99" w:rsidRDefault="00A44E7D" w:rsidP="00247D99">
            <w:pPr>
              <w:pStyle w:val="a4"/>
              <w:numPr>
                <w:ilvl w:val="0"/>
                <w:numId w:val="7"/>
              </w:numPr>
              <w:spacing w:line="360" w:lineRule="auto"/>
              <w:ind w:left="3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 разной шкалы для оценивания уровня выполнения задания, его результата.</w:t>
            </w:r>
          </w:p>
        </w:tc>
        <w:tc>
          <w:tcPr>
            <w:tcW w:w="2110" w:type="dxa"/>
          </w:tcPr>
          <w:p w:rsidR="00A44E7D" w:rsidRDefault="00A44E7D" w:rsidP="00A44E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«Метод Пресс», «Микрофон», «Неоконченное предложение», «Коврик», «Займи позицию» и др.</w:t>
            </w:r>
          </w:p>
          <w:p w:rsidR="00203C7F" w:rsidRDefault="00203C7F" w:rsidP="00A44E7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bookmarkEnd w:id="0"/>
    </w:tbl>
    <w:p w:rsidR="003946F6" w:rsidRPr="00337955" w:rsidRDefault="003946F6" w:rsidP="00B626CC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sectPr w:rsidR="003946F6" w:rsidRPr="00337955" w:rsidSect="00F22392">
      <w:pgSz w:w="16838" w:h="11906" w:orient="landscape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3B28"/>
    <w:multiLevelType w:val="hybridMultilevel"/>
    <w:tmpl w:val="7F881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30F9A"/>
    <w:multiLevelType w:val="hybridMultilevel"/>
    <w:tmpl w:val="77D22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247E6"/>
    <w:multiLevelType w:val="hybridMultilevel"/>
    <w:tmpl w:val="36163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4653E"/>
    <w:multiLevelType w:val="hybridMultilevel"/>
    <w:tmpl w:val="E0441634"/>
    <w:lvl w:ilvl="0" w:tplc="B3E01BD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27969"/>
    <w:multiLevelType w:val="hybridMultilevel"/>
    <w:tmpl w:val="05B67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6C081E"/>
    <w:multiLevelType w:val="hybridMultilevel"/>
    <w:tmpl w:val="8CA65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97027E"/>
    <w:multiLevelType w:val="hybridMultilevel"/>
    <w:tmpl w:val="716A6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37955"/>
    <w:rsid w:val="00203C7F"/>
    <w:rsid w:val="00247D99"/>
    <w:rsid w:val="00261C00"/>
    <w:rsid w:val="00292A68"/>
    <w:rsid w:val="002C6996"/>
    <w:rsid w:val="00337955"/>
    <w:rsid w:val="003946F6"/>
    <w:rsid w:val="005A1127"/>
    <w:rsid w:val="006B59A2"/>
    <w:rsid w:val="007533D9"/>
    <w:rsid w:val="00785DB9"/>
    <w:rsid w:val="007D15BD"/>
    <w:rsid w:val="007D4ACB"/>
    <w:rsid w:val="00856EF8"/>
    <w:rsid w:val="008B39D0"/>
    <w:rsid w:val="009C5A51"/>
    <w:rsid w:val="00A44E7D"/>
    <w:rsid w:val="00AA1FD7"/>
    <w:rsid w:val="00B626CC"/>
    <w:rsid w:val="00C12F44"/>
    <w:rsid w:val="00C54F7B"/>
    <w:rsid w:val="00D21839"/>
    <w:rsid w:val="00E356FF"/>
    <w:rsid w:val="00F07720"/>
    <w:rsid w:val="00F10B76"/>
    <w:rsid w:val="00F22392"/>
    <w:rsid w:val="00F36000"/>
    <w:rsid w:val="00FA0411"/>
    <w:rsid w:val="00FC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9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3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23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BF686-FDFC-4227-AE33-1CD2B8582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FIFA</dc:creator>
  <cp:lastModifiedBy>admin</cp:lastModifiedBy>
  <cp:revision>12</cp:revision>
  <dcterms:created xsi:type="dcterms:W3CDTF">2017-02-03T11:31:00Z</dcterms:created>
  <dcterms:modified xsi:type="dcterms:W3CDTF">2017-03-26T22:46:00Z</dcterms:modified>
</cp:coreProperties>
</file>