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5" w:rsidRPr="001E3FB1" w:rsidRDefault="00FB19C5" w:rsidP="00FB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B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276C5">
        <w:rPr>
          <w:rFonts w:ascii="Times New Roman" w:hAnsi="Times New Roman" w:cs="Times New Roman"/>
          <w:b/>
          <w:sz w:val="28"/>
          <w:szCs w:val="28"/>
        </w:rPr>
        <w:t xml:space="preserve"> математики в 2 «А</w:t>
      </w:r>
      <w:r w:rsidRPr="001E3FB1">
        <w:rPr>
          <w:rFonts w:ascii="Times New Roman" w:hAnsi="Times New Roman" w:cs="Times New Roman"/>
          <w:b/>
          <w:sz w:val="28"/>
          <w:szCs w:val="28"/>
        </w:rPr>
        <w:t>» классе.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2"/>
        <w:gridCol w:w="695"/>
        <w:gridCol w:w="6818"/>
        <w:gridCol w:w="4472"/>
      </w:tblGrid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290" w:type="dxa"/>
            <w:gridSpan w:val="2"/>
          </w:tcPr>
          <w:p w:rsidR="00FB19C5" w:rsidRPr="001E3FB1" w:rsidRDefault="001276C5" w:rsidP="0059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Закрепление. Сложение и вычитание в столбик.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290" w:type="dxa"/>
            <w:gridSpan w:val="2"/>
          </w:tcPr>
          <w:p w:rsidR="00FB19C5" w:rsidRPr="00A62EE6" w:rsidRDefault="00FB19C5" w:rsidP="00591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1290" w:type="dxa"/>
            <w:gridSpan w:val="2"/>
          </w:tcPr>
          <w:p w:rsidR="00FB19C5" w:rsidRPr="00A62EE6" w:rsidRDefault="001276C5" w:rsidP="00591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B19C5">
              <w:rPr>
                <w:rFonts w:ascii="Times New Roman" w:hAnsi="Times New Roman" w:cs="Times New Roman"/>
                <w:sz w:val="24"/>
                <w:szCs w:val="28"/>
              </w:rPr>
              <w:t>.02.2023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1290" w:type="dxa"/>
            <w:gridSpan w:val="2"/>
            <w:shd w:val="clear" w:color="auto" w:fill="auto"/>
          </w:tcPr>
          <w:p w:rsidR="00FB19C5" w:rsidRDefault="00FB19C5" w:rsidP="00591B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B05"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</w:t>
            </w:r>
            <w:r w:rsidRPr="00A1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935A5" w:rsidRPr="00B935A5" w:rsidRDefault="00B935A5" w:rsidP="00B935A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B93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35A5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B93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закрепить изученные приёмы сложения и вычитания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столбик</w:t>
            </w:r>
            <w:r w:rsidRPr="00B93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решать задачи, развивать навыки устного счёта, логическое мышление</w:t>
            </w:r>
          </w:p>
          <w:p w:rsidR="00FB19C5" w:rsidRDefault="00FB19C5" w:rsidP="00591BC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579">
              <w:rPr>
                <w:b/>
                <w:i/>
                <w:szCs w:val="28"/>
              </w:rPr>
              <w:t>Развивающие:</w:t>
            </w:r>
          </w:p>
          <w:p w:rsidR="00FB19C5" w:rsidRPr="004F0D1A" w:rsidRDefault="00B935A5" w:rsidP="00B935A5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Cs w:val="18"/>
              </w:rPr>
              <w:t>-</w:t>
            </w:r>
            <w:r w:rsidR="00FB19C5" w:rsidRPr="004F0D1A">
              <w:rPr>
                <w:color w:val="000000"/>
                <w:szCs w:val="18"/>
              </w:rPr>
              <w:t>развивать умение вести учебный диалог, отстаивать свою точку зрения;</w:t>
            </w:r>
          </w:p>
          <w:p w:rsidR="00FB19C5" w:rsidRPr="004F0D1A" w:rsidRDefault="00B935A5" w:rsidP="00B935A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</w:t>
            </w:r>
            <w:r w:rsidR="00FB19C5" w:rsidRPr="004F0D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развивать логическое мышление на основе сравнительного анализа;</w:t>
            </w:r>
          </w:p>
          <w:p w:rsidR="00FB19C5" w:rsidRPr="004F0D1A" w:rsidRDefault="00B935A5" w:rsidP="00B935A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</w:t>
            </w:r>
            <w:r w:rsidR="00FB19C5" w:rsidRPr="004F0D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развивать познавательную самостоятельность;</w:t>
            </w:r>
          </w:p>
          <w:p w:rsidR="00FB19C5" w:rsidRPr="004F0D1A" w:rsidRDefault="00B935A5" w:rsidP="00B935A5">
            <w:pPr>
              <w:pStyle w:val="a4"/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</w:t>
            </w:r>
            <w:r w:rsidR="00FB19C5" w:rsidRPr="004F0D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развивать внимание, наблюдательность</w:t>
            </w:r>
            <w:r w:rsidR="00FB19C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FB19C5" w:rsidRDefault="00FB19C5" w:rsidP="00591BC1">
            <w:pPr>
              <w:pStyle w:val="c9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00B05">
              <w:rPr>
                <w:rStyle w:val="c3"/>
                <w:b/>
                <w:i/>
                <w:szCs w:val="28"/>
              </w:rPr>
              <w:t>Воспитательные: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B19C5" w:rsidRPr="004F0D1A" w:rsidRDefault="00B935A5" w:rsidP="00B935A5">
            <w:pPr>
              <w:pStyle w:val="c9"/>
              <w:spacing w:before="0" w:beforeAutospacing="0" w:after="0" w:afterAutospacing="0"/>
              <w:ind w:left="720"/>
              <w:rPr>
                <w:b/>
                <w:i/>
                <w:sz w:val="28"/>
                <w:szCs w:val="22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 -в</w:t>
            </w:r>
            <w:r w:rsidR="00FB19C5" w:rsidRPr="004F0D1A">
              <w:rPr>
                <w:color w:val="000000"/>
                <w:szCs w:val="18"/>
                <w:shd w:val="clear" w:color="auto" w:fill="FFFFFF"/>
              </w:rPr>
              <w:t>оспитывать чувство товарищества, дружбы, отзывчивости, взаимовыручки.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1290" w:type="dxa"/>
            <w:gridSpan w:val="2"/>
            <w:shd w:val="clear" w:color="auto" w:fill="auto"/>
          </w:tcPr>
          <w:p w:rsidR="00FB19C5" w:rsidRPr="001E3FB1" w:rsidRDefault="00FB19C5" w:rsidP="0059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AD">
              <w:rPr>
                <w:rFonts w:ascii="Times New Roman" w:hAnsi="Times New Roman" w:cs="Times New Roman"/>
                <w:sz w:val="24"/>
                <w:szCs w:val="28"/>
              </w:rPr>
              <w:t>Формы – фронтальная, парная, индивидуальная; методы – словесный,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наглядный, проблем</w:t>
            </w:r>
            <w:r w:rsidRPr="008D49AD">
              <w:rPr>
                <w:rFonts w:ascii="Times New Roman" w:hAnsi="Times New Roman" w:cs="Times New Roman"/>
                <w:sz w:val="24"/>
                <w:szCs w:val="28"/>
              </w:rPr>
              <w:t>но-поисковый.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1290" w:type="dxa"/>
            <w:gridSpan w:val="2"/>
          </w:tcPr>
          <w:p w:rsidR="00FB19C5" w:rsidRPr="001E3FB1" w:rsidRDefault="00FB19C5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(научатся, получат возможность научиться)</w:t>
            </w:r>
          </w:p>
        </w:tc>
        <w:tc>
          <w:tcPr>
            <w:tcW w:w="11290" w:type="dxa"/>
            <w:gridSpan w:val="2"/>
          </w:tcPr>
          <w:p w:rsidR="00FB19C5" w:rsidRPr="00C576F6" w:rsidRDefault="00FB19C5" w:rsidP="00591B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6F6">
              <w:rPr>
                <w:rFonts w:ascii="Times New Roman" w:hAnsi="Times New Roman" w:cs="Times New Roman"/>
                <w:sz w:val="24"/>
              </w:rPr>
              <w:t>Обучающиеся получат возможность учиться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планировать свои действия в соответствии с поставленной задачей и условиями её реализации</w:t>
            </w:r>
            <w:r w:rsidRPr="00C576F6">
              <w:rPr>
                <w:rFonts w:ascii="Times New Roman" w:hAnsi="Times New Roman" w:cs="Times New Roman"/>
                <w:sz w:val="24"/>
              </w:rPr>
              <w:t>; соотносить результат своей деятельности с учебной задачей и оценивать его; задавать вопросы, необходимые для организации собственной деятельности и сотрудничества с партнером;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6F6">
              <w:rPr>
                <w:rFonts w:ascii="Times New Roman" w:hAnsi="Times New Roman" w:cs="Times New Roman"/>
                <w:sz w:val="24"/>
              </w:rPr>
              <w:t>осуществлять взаимный контроль и оказывать в сотрудни</w:t>
            </w:r>
            <w:r>
              <w:rPr>
                <w:rFonts w:ascii="Times New Roman" w:hAnsi="Times New Roman" w:cs="Times New Roman"/>
                <w:sz w:val="24"/>
              </w:rPr>
              <w:t>честве необходимую взаимопомощь.</w:t>
            </w:r>
          </w:p>
        </w:tc>
      </w:tr>
      <w:tr w:rsidR="00447B6C" w:rsidRPr="001E3FB1" w:rsidTr="00156C67">
        <w:tc>
          <w:tcPr>
            <w:tcW w:w="4097" w:type="dxa"/>
            <w:gridSpan w:val="2"/>
          </w:tcPr>
          <w:p w:rsidR="00447B6C" w:rsidRPr="001E3FB1" w:rsidRDefault="00447B6C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1290" w:type="dxa"/>
            <w:gridSpan w:val="2"/>
          </w:tcPr>
          <w:p w:rsidR="00702762" w:rsidRPr="00702762" w:rsidRDefault="00447B6C" w:rsidP="00702762">
            <w:pPr>
              <w:pStyle w:val="a5"/>
              <w:shd w:val="clear" w:color="auto" w:fill="FFFFFF"/>
              <w:spacing w:before="0" w:after="0" w:line="274" w:lineRule="atLeast"/>
              <w:rPr>
                <w:lang w:eastAsia="zh-CN"/>
              </w:rPr>
            </w:pPr>
            <w:r w:rsidRPr="00447B6C">
              <w:rPr>
                <w:rFonts w:eastAsia="Calibri"/>
                <w:b/>
                <w:szCs w:val="28"/>
              </w:rPr>
              <w:t>Предметные:</w:t>
            </w:r>
            <w:r>
              <w:rPr>
                <w:rFonts w:eastAsia="Calibri"/>
                <w:szCs w:val="28"/>
              </w:rPr>
              <w:t xml:space="preserve"> </w:t>
            </w:r>
            <w:proofErr w:type="gramStart"/>
            <w:r w:rsidRPr="00702762">
              <w:rPr>
                <w:rFonts w:eastAsia="Calibri"/>
                <w:szCs w:val="28"/>
              </w:rPr>
              <w:t>в</w:t>
            </w:r>
            <w:r w:rsidR="00702762" w:rsidRPr="00702762">
              <w:rPr>
                <w:iCs/>
                <w:color w:val="000000"/>
                <w:sz w:val="21"/>
                <w:szCs w:val="21"/>
                <w:lang w:eastAsia="zh-CN"/>
              </w:rPr>
              <w:t xml:space="preserve"> научатся</w:t>
            </w:r>
            <w:proofErr w:type="gramEnd"/>
            <w:r w:rsidR="00702762" w:rsidRPr="00702762">
              <w:rPr>
                <w:iCs/>
                <w:color w:val="000000"/>
                <w:sz w:val="21"/>
                <w:szCs w:val="21"/>
                <w:lang w:eastAsia="zh-CN"/>
              </w:rPr>
              <w:t xml:space="preserve"> моделировать способы сложения </w:t>
            </w:r>
            <w:r w:rsidR="00702762" w:rsidRPr="00702762">
              <w:rPr>
                <w:color w:val="000000"/>
                <w:sz w:val="21"/>
                <w:szCs w:val="21"/>
                <w:lang w:eastAsia="zh-CN"/>
              </w:rPr>
              <w:t>в пределах 100 без перехода через разряд; решать текстовые задачи на сложение и вычитание; вычислять значение числового выражение.</w:t>
            </w:r>
          </w:p>
          <w:p w:rsidR="00447B6C" w:rsidRP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ычислять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арифметические выражения, используя изученные  действия, а также данные таблицы Пифагора.</w:t>
            </w:r>
          </w:p>
          <w:p w:rsidR="00447B6C" w:rsidRP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447B6C" w:rsidRP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 УУД: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понимать учебную задачу урока и стремится ее выполнить; планировать свое </w:t>
            </w:r>
            <w:proofErr w:type="spellStart"/>
            <w:proofErr w:type="gramStart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дейст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вие</w:t>
            </w:r>
            <w:proofErr w:type="spellEnd"/>
            <w:proofErr w:type="gramEnd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поставленной задачей, осознанно и просто овладевать математическими умениями, анализировать и оценивать результаты своей работы.</w:t>
            </w:r>
          </w:p>
          <w:p w:rsidR="00447B6C" w:rsidRP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Познавательные УУ: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устанавливать причинно-следственные связи, учиться осуществлять поиск </w:t>
            </w:r>
            <w:proofErr w:type="spellStart"/>
            <w:proofErr w:type="gramStart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необхо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димой</w:t>
            </w:r>
            <w:proofErr w:type="spellEnd"/>
            <w:proofErr w:type="gramEnd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информации для выполнения учебных заданий, развивать логическое мышление, воспитывать ин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proofErr w:type="spellStart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терес</w:t>
            </w:r>
            <w:proofErr w:type="spellEnd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 математике, стремление использовать математические умения в повседневной жизни и умение ре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proofErr w:type="spellStart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шать</w:t>
            </w:r>
            <w:proofErr w:type="spellEnd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примеры, осуществлять выбор способов решения задач.</w:t>
            </w:r>
          </w:p>
          <w:p w:rsid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Коммуникативные УУД: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выполнять учебные задания в паре; формулировать высказывания, используя математические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термины</w:t>
            </w:r>
            <w:proofErr w:type="gramStart"/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  <w:r w:rsidR="00156C67" w:rsidRPr="008A2E9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156C67" w:rsidRPr="008A2E9A">
              <w:rPr>
                <w:rFonts w:ascii="Times New Roman" w:hAnsi="Times New Roman" w:cs="Times New Roman"/>
                <w:sz w:val="24"/>
              </w:rPr>
              <w:t>огласование</w:t>
            </w:r>
            <w:proofErr w:type="spellEnd"/>
            <w:r w:rsidR="00156C67" w:rsidRPr="008A2E9A">
              <w:rPr>
                <w:rFonts w:ascii="Times New Roman" w:hAnsi="Times New Roman" w:cs="Times New Roman"/>
                <w:sz w:val="24"/>
              </w:rPr>
              <w:t xml:space="preserve"> усилий по достижению общих целей</w:t>
            </w:r>
          </w:p>
          <w:p w:rsidR="00447B6C" w:rsidRPr="00156C67" w:rsidRDefault="00447B6C" w:rsidP="00156C6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Личностные УУД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:  развивать образное логическое мышление, формировать предметные умения и </w:t>
            </w:r>
            <w:proofErr w:type="spellStart"/>
            <w:proofErr w:type="gramStart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навы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ки</w:t>
            </w:r>
            <w:proofErr w:type="spellEnd"/>
            <w:proofErr w:type="gramEnd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необходимые для успешного решения учебных и практических задач, закладывать основы </w:t>
            </w:r>
            <w:proofErr w:type="spellStart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математи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ческих</w:t>
            </w:r>
            <w:proofErr w:type="spellEnd"/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знаний, прививать познавательный интерес к математике.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290" w:type="dxa"/>
            <w:gridSpan w:val="2"/>
          </w:tcPr>
          <w:p w:rsidR="00FB19C5" w:rsidRPr="00C576F6" w:rsidRDefault="00FB19C5" w:rsidP="00156C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тетрадь, пенал, </w:t>
            </w:r>
            <w:r w:rsidR="00156C67">
              <w:rPr>
                <w:rFonts w:ascii="Times New Roman" w:hAnsi="Times New Roman" w:cs="Times New Roman"/>
                <w:sz w:val="24"/>
                <w:szCs w:val="28"/>
              </w:rPr>
              <w:t>карточки для устного счёта, буквы имени Пифагор, карточки с заданиями на урок</w:t>
            </w:r>
          </w:p>
        </w:tc>
      </w:tr>
      <w:tr w:rsidR="00FB19C5" w:rsidRPr="001E3FB1" w:rsidTr="00156C67">
        <w:tc>
          <w:tcPr>
            <w:tcW w:w="15387" w:type="dxa"/>
            <w:gridSpan w:val="4"/>
          </w:tcPr>
          <w:p w:rsidR="00FB19C5" w:rsidRPr="00C576F6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513" w:type="dxa"/>
            <w:gridSpan w:val="2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7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7513" w:type="dxa"/>
            <w:gridSpan w:val="2"/>
          </w:tcPr>
          <w:p w:rsidR="00156C67" w:rsidRPr="00C576F6" w:rsidRDefault="00156C67" w:rsidP="00591B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Прозвенел звонок, н</w:t>
            </w:r>
            <w:r w:rsidRPr="00C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ачинается урок!</w:t>
            </w:r>
          </w:p>
          <w:p w:rsidR="00156C67" w:rsidRDefault="00156C67" w:rsidP="00591BC1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к нам на урок математики </w:t>
            </w:r>
            <w:r w:rsidRPr="00C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ости. Повернитесь, поздоровайтесь с ними</w:t>
            </w:r>
            <w:r w:rsidRPr="00C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6C67" w:rsidRPr="008E5570" w:rsidRDefault="00156C67" w:rsidP="00591B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Проверьте, всё ли  у вас готово к уроку.</w:t>
            </w:r>
          </w:p>
        </w:tc>
        <w:tc>
          <w:tcPr>
            <w:tcW w:w="4472" w:type="dxa"/>
          </w:tcPr>
          <w:p w:rsidR="00156C67" w:rsidRPr="001E3FB1" w:rsidRDefault="00156C67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4"/>
                <w:szCs w:val="28"/>
              </w:rPr>
              <w:t>Здороваются, проверяют готовность рабочего места, настраиваются на рабочий лад.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счёт.</w:t>
            </w:r>
          </w:p>
        </w:tc>
        <w:tc>
          <w:tcPr>
            <w:tcW w:w="7513" w:type="dxa"/>
            <w:gridSpan w:val="2"/>
          </w:tcPr>
          <w:p w:rsidR="00156C67" w:rsidRPr="001276C5" w:rsidRDefault="001276C5" w:rsidP="001276C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мы отправимся в путешествие к острову знаний. Путешествовать мы будем вот на таком корабле </w:t>
            </w:r>
            <w:proofErr w:type="gramStart"/>
            <w:r w:rsidRP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Показать). </w:t>
            </w:r>
          </w:p>
          <w:p w:rsidR="001276C5" w:rsidRDefault="001276C5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внимательно его рассмотрим. Из каких геометрических фигур он состоит? </w:t>
            </w:r>
          </w:p>
          <w:p w:rsidR="001276C5" w:rsidRDefault="001276C5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геометрических фигур в корабле больше всего?</w:t>
            </w:r>
          </w:p>
          <w:p w:rsidR="001276C5" w:rsidRDefault="001276C5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 всего?  </w:t>
            </w:r>
          </w:p>
          <w:p w:rsidR="001276C5" w:rsidRDefault="001276C5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больше…</w:t>
            </w:r>
          </w:p>
          <w:p w:rsidR="001276C5" w:rsidRDefault="001276C5" w:rsidP="001276C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из вас есть вот такой дневник путешественника, в котором обозначены места</w:t>
            </w:r>
            <w:r w:rsidR="00B92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мы с вами должны побывать</w:t>
            </w:r>
            <w:r w:rsidR="00B92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Показать) </w:t>
            </w:r>
          </w:p>
          <w:p w:rsidR="00B92661" w:rsidRDefault="001276C5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написано в пункте 1? ( Читают) А чтобы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отплыть от причала нужно выполнить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задание. « Арифметический диктант» </w:t>
            </w:r>
          </w:p>
          <w:p w:rsidR="00B92661" w:rsidRDefault="00B92661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 ж, ребята, давайте начнём с устного счёта.</w:t>
            </w:r>
          </w:p>
          <w:p w:rsidR="00B92661" w:rsidRDefault="00B92661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Арифметический диктант</w:t>
            </w:r>
          </w:p>
          <w:p w:rsidR="00B92661" w:rsidRDefault="00B92661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вам написать арифметический диктант.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Открыли тетради, записали число, классная работа.</w:t>
            </w:r>
          </w:p>
          <w:p w:rsidR="001276C5" w:rsidRDefault="001276C5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произведение чисел 30 и 3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равна разность чисел 24 и 10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Уменьшаемое 50, вычитаемое 20, найти разность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Увеличьте число 15 на 6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3 взять 4 раза, то получится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см в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множитель 3 второй множитель 9, найдите произведение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равно частное чисел 36 и 6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слагаемое 13, второе слагаемое 20, найдите сумму</w:t>
            </w:r>
          </w:p>
          <w:p w:rsidR="001276C5" w:rsidRDefault="00C959EC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Самое маленькое двухзначное число увеличить на 5 </w:t>
            </w:r>
          </w:p>
          <w:p w:rsidR="00C959EC" w:rsidRDefault="00C959EC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получится, если число 80 уменьшить на 10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вас должен был получиться ряд чисел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Вывешиваю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проговариваем цепочку)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Спросить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ошибки. Похвалить. </w:t>
            </w:r>
          </w:p>
          <w:p w:rsidR="00C959EC" w:rsidRP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расположите эти числа в порядке возрастания. </w:t>
            </w:r>
          </w:p>
        </w:tc>
        <w:tc>
          <w:tcPr>
            <w:tcW w:w="4472" w:type="dxa"/>
          </w:tcPr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F30" w:rsidRDefault="00B92661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</w:t>
            </w:r>
          </w:p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CC4" w:rsidRDefault="00EF2CC4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CC4" w:rsidRDefault="00EF2CC4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апишите «число, классная работа».</w:t>
            </w:r>
          </w:p>
          <w:p w:rsidR="00156C67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«Арифметическая разминка».</w:t>
            </w: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Выполняют.</w:t>
            </w: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Взаимопроверка</w:t>
            </w: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Pr="00EF2CC4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ребенок работает у доски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темы, задач урока.</w:t>
            </w:r>
          </w:p>
        </w:tc>
        <w:tc>
          <w:tcPr>
            <w:tcW w:w="7513" w:type="dxa"/>
            <w:gridSpan w:val="2"/>
          </w:tcPr>
          <w:p w:rsidR="00156C67" w:rsidRDefault="00156C6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что ж, вы  - молодцы, с заданиями справились.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Отплываем от причала, отправляемся в путешествие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по плану, посмотрите в дневник путешественника.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Бутылочный остров)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вы знаете, что раньше моряки передавали послание на берег, пользуясь бутылками. Особенно, если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терпели бедствие и им необходима была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помощь. На нашем острове тоже есть такая бутылка.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посмотрим, может внутри неё тоже что-то есть</w:t>
            </w:r>
          </w:p>
          <w:p w:rsidR="00C959EC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какая тема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 сегодня? </w:t>
            </w:r>
          </w:p>
          <w:p w:rsid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нас это тема новая или мы уже умеем выполнять вычисления в столбик?</w:t>
            </w:r>
          </w:p>
          <w:p w:rsid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мы будем закреплять...</w:t>
            </w:r>
          </w:p>
          <w:p w:rsid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 мою фразу …</w:t>
            </w:r>
          </w:p>
          <w:p w:rsid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Хорошо, а чем ещё будем заниматься? </w:t>
            </w:r>
          </w:p>
          <w:p w:rsid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путешествие продолжать будем? Доберемся до острова знаний? </w:t>
            </w:r>
          </w:p>
          <w:p w:rsidR="006B787E" w:rsidRP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продолжим наше путешествие.</w:t>
            </w:r>
          </w:p>
        </w:tc>
        <w:tc>
          <w:tcPr>
            <w:tcW w:w="4472" w:type="dxa"/>
          </w:tcPr>
          <w:p w:rsidR="00156C67" w:rsidRPr="00FC4CB3" w:rsidRDefault="00156C67" w:rsidP="00591BC1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7" w:rsidRPr="00FC4CB3" w:rsidRDefault="00156C6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B3" w:rsidRDefault="00C959EC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посмотрим. Достают письмо, читают.</w:t>
            </w:r>
          </w:p>
          <w:p w:rsidR="00C959EC" w:rsidRDefault="00C959EC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EC" w:rsidRDefault="00C959EC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EC" w:rsidRPr="00FC4CB3" w:rsidRDefault="00C959EC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Переворачивают карточки, читают, что получилось. « Сложение и вычитание в столбик» 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</w:tc>
        <w:tc>
          <w:tcPr>
            <w:tcW w:w="7513" w:type="dxa"/>
            <w:gridSpan w:val="2"/>
          </w:tcPr>
          <w:p w:rsidR="00FC4CB3" w:rsidRDefault="006B787E" w:rsidP="006B7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87E">
              <w:rPr>
                <w:rFonts w:ascii="Times New Roman" w:hAnsi="Times New Roman" w:cs="Times New Roman"/>
                <w:sz w:val="24"/>
                <w:szCs w:val="28"/>
              </w:rPr>
              <w:t xml:space="preserve">Обратимся к дневнику путешественника « Встреча с дельфинами» </w:t>
            </w:r>
          </w:p>
          <w:p w:rsidR="006B787E" w:rsidRDefault="006B787E" w:rsidP="006B7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Одним из пунктов в дневнике было избежать шторма. А кто знает, что такое шторм? Но нашему кораблю не удалось избежать шторма. Что бы поскорее из него выбраться, необходимо выполнить задание. Оно записано в вашем дневнике. Прочитайте его</w:t>
            </w:r>
            <w:r w:rsidR="008B005C">
              <w:rPr>
                <w:rFonts w:ascii="Times New Roman" w:hAnsi="Times New Roman" w:cs="Times New Roman"/>
                <w:sz w:val="24"/>
                <w:szCs w:val="28"/>
              </w:rPr>
              <w:t>. «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равни, поставь знаки </w:t>
            </w:r>
            <w:r w:rsidRPr="006B787E">
              <w:rPr>
                <w:rFonts w:ascii="Times New Roman" w:hAnsi="Times New Roman" w:cs="Times New Roman"/>
                <w:sz w:val="24"/>
                <w:szCs w:val="28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B935A5">
              <w:rPr>
                <w:rFonts w:ascii="Times New Roman" w:hAnsi="Times New Roman" w:cs="Times New Roman"/>
                <w:sz w:val="24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=</w:t>
            </w:r>
            <w:r w:rsidR="008B005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B787E" w:rsidRPr="006B787E" w:rsidRDefault="006B787E" w:rsidP="006B7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Штиль» После шторма, обычно наступает штиль. Волны спокойные, море ровное, ветра нет. Наш корабль попал в штиль. И чтобы продолжить наше путешествие, мы выполним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B787E" w:rsidRPr="006B787E" w:rsidRDefault="006B787E" w:rsidP="006B78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6C67" w:rsidRPr="00DA0CE2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2" w:type="dxa"/>
          </w:tcPr>
          <w:p w:rsidR="006D7CD2" w:rsidRPr="00FC4CB3" w:rsidRDefault="006D7CD2" w:rsidP="006B78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7E">
              <w:rPr>
                <w:rFonts w:ascii="Times New Roman" w:hAnsi="Times New Roman" w:cs="Times New Roman"/>
                <w:sz w:val="24"/>
                <w:szCs w:val="24"/>
              </w:rPr>
              <w:t xml:space="preserve">Четыре дельфина на доске. Дети переворачивают их, записывают примеры в столбик. А остальные работают в тетрадях. 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513" w:type="dxa"/>
            <w:gridSpan w:val="2"/>
          </w:tcPr>
          <w:p w:rsidR="00156C67" w:rsidRPr="00C76D39" w:rsidRDefault="00156C67" w:rsidP="00591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72" w:type="dxa"/>
          </w:tcPr>
          <w:p w:rsidR="00156C67" w:rsidRPr="001E3FB1" w:rsidRDefault="00156C67" w:rsidP="0059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работы по теме урока.</w:t>
            </w:r>
          </w:p>
        </w:tc>
        <w:tc>
          <w:tcPr>
            <w:tcW w:w="7513" w:type="dxa"/>
            <w:gridSpan w:val="2"/>
          </w:tcPr>
          <w:p w:rsidR="00156C67" w:rsidRPr="00D0142A" w:rsidRDefault="006D7CD2" w:rsidP="00D0142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0142A">
              <w:rPr>
                <w:rFonts w:ascii="Times New Roman" w:hAnsi="Times New Roman" w:cs="Times New Roman"/>
                <w:sz w:val="24"/>
                <w:szCs w:val="28"/>
              </w:rPr>
              <w:t>Отдохнули, продо</w:t>
            </w:r>
            <w:r w:rsidR="006B787E" w:rsidRPr="00D0142A">
              <w:rPr>
                <w:rFonts w:ascii="Times New Roman" w:hAnsi="Times New Roman" w:cs="Times New Roman"/>
                <w:sz w:val="24"/>
                <w:szCs w:val="28"/>
              </w:rPr>
              <w:t>лжаем работу.</w:t>
            </w:r>
          </w:p>
          <w:p w:rsidR="006B787E" w:rsidRDefault="006B787E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дальше запланировано в нашем дневнике путешественника « Остров нерешенных задач»</w:t>
            </w:r>
          </w:p>
          <w:p w:rsidR="00D0142A" w:rsidRDefault="00D0142A" w:rsidP="00D0142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Это был последний остров на пути к нашей </w:t>
            </w:r>
            <w:r w:rsidR="008B005C">
              <w:rPr>
                <w:rFonts w:ascii="Times New Roman" w:hAnsi="Times New Roman" w:cs="Times New Roman"/>
                <w:sz w:val="24"/>
                <w:szCs w:val="28"/>
              </w:rPr>
              <w:t>цел</w:t>
            </w:r>
            <w:proofErr w:type="gramStart"/>
            <w:r w:rsidR="008B005C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="008B005C">
              <w:rPr>
                <w:rFonts w:ascii="Times New Roman" w:hAnsi="Times New Roman" w:cs="Times New Roman"/>
                <w:sz w:val="24"/>
                <w:szCs w:val="28"/>
              </w:rPr>
              <w:t xml:space="preserve"> острову Знаний. </w:t>
            </w:r>
            <w:proofErr w:type="gramStart"/>
            <w:r w:rsidR="008B005C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каждого пункта путешествия в дневнике стоят пустые квадратики. Давайте проверим, всё ли мы выполнили</w:t>
            </w:r>
          </w:p>
          <w:p w:rsidR="00D0142A" w:rsidRPr="00D0142A" w:rsidRDefault="00D0142A" w:rsidP="00D01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Двигаем кораблик дальше к острову Знаний</w:t>
            </w:r>
          </w:p>
          <w:p w:rsidR="006B787E" w:rsidRPr="001E3FB1" w:rsidRDefault="006B787E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156C67" w:rsidRDefault="006B787E" w:rsidP="00591BC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Один ученик у доски</w:t>
            </w:r>
            <w:r w:rsidR="006D7CD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остальные </w:t>
            </w:r>
            <w:r w:rsidR="006D7CD2">
              <w:rPr>
                <w:rFonts w:ascii="Times New Roman" w:hAnsi="Times New Roman" w:cs="Times New Roman"/>
              </w:rPr>
              <w:t>выполняют задание</w:t>
            </w:r>
            <w:r>
              <w:rPr>
                <w:rFonts w:ascii="Times New Roman" w:hAnsi="Times New Roman" w:cs="Times New Roman"/>
              </w:rPr>
              <w:t xml:space="preserve"> в тетрадях</w:t>
            </w:r>
            <w:r w:rsidR="006D7CD2">
              <w:rPr>
                <w:rFonts w:ascii="Times New Roman" w:hAnsi="Times New Roman" w:cs="Times New Roman"/>
              </w:rPr>
              <w:t>.</w:t>
            </w:r>
          </w:p>
          <w:p w:rsidR="00D0142A" w:rsidRPr="00955ABF" w:rsidRDefault="00D0142A" w:rsidP="00591BC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ставят + в квадраты.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7513" w:type="dxa"/>
            <w:gridSpan w:val="2"/>
          </w:tcPr>
          <w:p w:rsidR="00156C67" w:rsidRDefault="00D0142A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Мы заканчиваем наше путешествие, а вместе с ним заканчивается наш урок. Давайте вспомним тему урока. </w:t>
            </w:r>
          </w:p>
          <w:p w:rsidR="00D0142A" w:rsidRDefault="00D0142A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ещё мы должны были закрепить?</w:t>
            </w:r>
          </w:p>
          <w:p w:rsidR="00D0142A" w:rsidRDefault="00D0142A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Всё ли у нас получилось? </w:t>
            </w:r>
          </w:p>
          <w:p w:rsidR="00D0142A" w:rsidRPr="00D0142A" w:rsidRDefault="00D0142A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156C67" w:rsidRDefault="00156C67" w:rsidP="00591BC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D2" w:rsidRPr="001E3FB1" w:rsidRDefault="006D7CD2" w:rsidP="006D7C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513" w:type="dxa"/>
            <w:gridSpan w:val="2"/>
          </w:tcPr>
          <w:p w:rsidR="00156C67" w:rsidRDefault="00D0142A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Ребята, откройте последнюю страницу в своей тетради. Что там?</w:t>
            </w:r>
            <w:r w:rsidR="00156C67" w:rsidRPr="008A2E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0142A" w:rsidRDefault="00D0142A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Раскрасьте парус корабля тем цветом, который отражает ваше настроение. Зеленым цвето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 прошел отлично. Желты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 прошел хорошо. Красны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 прошел плохо.</w:t>
            </w:r>
          </w:p>
          <w:p w:rsidR="00D0142A" w:rsidRPr="008A2E9A" w:rsidRDefault="00D0142A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Покажите гостям, каким цветом вы раскрасили парус. Поднимите вверх карандаш. </w:t>
            </w:r>
          </w:p>
        </w:tc>
        <w:tc>
          <w:tcPr>
            <w:tcW w:w="4472" w:type="dxa"/>
          </w:tcPr>
          <w:p w:rsidR="00156C67" w:rsidRDefault="00D0142A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</w:t>
            </w:r>
          </w:p>
          <w:p w:rsidR="00156C67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Pr="00955ABF" w:rsidRDefault="00156C67" w:rsidP="00591BC1">
            <w:pPr>
              <w:ind w:left="-108" w:right="-108"/>
              <w:rPr>
                <w:rFonts w:ascii="Times New Roman" w:hAnsi="Times New Roman" w:cs="Times New Roman"/>
              </w:rPr>
            </w:pPr>
            <w:r w:rsidRPr="00955ABF">
              <w:rPr>
                <w:rFonts w:ascii="Times New Roman" w:hAnsi="Times New Roman" w:cs="Times New Roman"/>
                <w:sz w:val="24"/>
                <w:szCs w:val="28"/>
              </w:rPr>
              <w:t>Оценивают свою работу на уроке.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5D4F6F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6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13" w:type="dxa"/>
            <w:gridSpan w:val="2"/>
          </w:tcPr>
          <w:p w:rsidR="00156C67" w:rsidRPr="001E3FB1" w:rsidRDefault="00156C67" w:rsidP="006D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E0">
              <w:rPr>
                <w:rFonts w:ascii="Times New Roman" w:hAnsi="Times New Roman" w:cs="Times New Roman"/>
                <w:sz w:val="24"/>
                <w:szCs w:val="28"/>
              </w:rPr>
              <w:t xml:space="preserve">РТ – стр.  </w:t>
            </w:r>
          </w:p>
        </w:tc>
        <w:tc>
          <w:tcPr>
            <w:tcW w:w="4472" w:type="dxa"/>
          </w:tcPr>
          <w:p w:rsidR="00156C67" w:rsidRPr="001E3FB1" w:rsidRDefault="00156C67" w:rsidP="0059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BC7" w:rsidRDefault="00673BC7" w:rsidP="00FB19C5">
      <w:pPr>
        <w:ind w:left="-567" w:right="-456"/>
      </w:pPr>
    </w:p>
    <w:sectPr w:rsidR="00673BC7" w:rsidSect="00FB19C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951"/>
    <w:multiLevelType w:val="hybridMultilevel"/>
    <w:tmpl w:val="0918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0B8"/>
    <w:multiLevelType w:val="hybridMultilevel"/>
    <w:tmpl w:val="EA9CE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26BD"/>
    <w:multiLevelType w:val="hybridMultilevel"/>
    <w:tmpl w:val="D444C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184C"/>
    <w:multiLevelType w:val="hybridMultilevel"/>
    <w:tmpl w:val="7F4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984"/>
    <w:multiLevelType w:val="hybridMultilevel"/>
    <w:tmpl w:val="519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44768"/>
    <w:multiLevelType w:val="hybridMultilevel"/>
    <w:tmpl w:val="AC02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A46E0"/>
    <w:multiLevelType w:val="hybridMultilevel"/>
    <w:tmpl w:val="851AC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0F37"/>
    <w:multiLevelType w:val="hybridMultilevel"/>
    <w:tmpl w:val="ABA204C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8F2A51"/>
    <w:multiLevelType w:val="hybridMultilevel"/>
    <w:tmpl w:val="8E4EF31E"/>
    <w:lvl w:ilvl="0" w:tplc="C002A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82C17"/>
    <w:multiLevelType w:val="hybridMultilevel"/>
    <w:tmpl w:val="92F2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0C51"/>
    <w:multiLevelType w:val="hybridMultilevel"/>
    <w:tmpl w:val="42D8A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A0"/>
    <w:rsid w:val="001276C5"/>
    <w:rsid w:val="00143DDB"/>
    <w:rsid w:val="00156C67"/>
    <w:rsid w:val="00447B6C"/>
    <w:rsid w:val="004A3D71"/>
    <w:rsid w:val="00673BC7"/>
    <w:rsid w:val="006747BD"/>
    <w:rsid w:val="00677950"/>
    <w:rsid w:val="006B787E"/>
    <w:rsid w:val="006D7CD2"/>
    <w:rsid w:val="00702762"/>
    <w:rsid w:val="008543B6"/>
    <w:rsid w:val="008B005C"/>
    <w:rsid w:val="00971F30"/>
    <w:rsid w:val="00B92661"/>
    <w:rsid w:val="00B935A5"/>
    <w:rsid w:val="00BB67E7"/>
    <w:rsid w:val="00C62E91"/>
    <w:rsid w:val="00C959EC"/>
    <w:rsid w:val="00D0142A"/>
    <w:rsid w:val="00D30BE8"/>
    <w:rsid w:val="00DC29A0"/>
    <w:rsid w:val="00EB2565"/>
    <w:rsid w:val="00EF2CC4"/>
    <w:rsid w:val="00F34A20"/>
    <w:rsid w:val="00FB19C5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9C5"/>
    <w:pPr>
      <w:ind w:left="720"/>
      <w:contextualSpacing/>
    </w:pPr>
  </w:style>
  <w:style w:type="paragraph" w:customStyle="1" w:styleId="c9">
    <w:name w:val="c9"/>
    <w:basedOn w:val="a"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19C5"/>
  </w:style>
  <w:style w:type="paragraph" w:styleId="a5">
    <w:name w:val="Normal (Web)"/>
    <w:basedOn w:val="a"/>
    <w:uiPriority w:val="99"/>
    <w:semiHidden/>
    <w:unhideWhenUsed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9C5"/>
    <w:pPr>
      <w:ind w:left="720"/>
      <w:contextualSpacing/>
    </w:pPr>
  </w:style>
  <w:style w:type="paragraph" w:customStyle="1" w:styleId="c9">
    <w:name w:val="c9"/>
    <w:basedOn w:val="a"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19C5"/>
  </w:style>
  <w:style w:type="paragraph" w:styleId="a5">
    <w:name w:val="Normal (Web)"/>
    <w:basedOn w:val="a"/>
    <w:uiPriority w:val="99"/>
    <w:semiHidden/>
    <w:unhideWhenUsed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Учитель</cp:lastModifiedBy>
  <cp:revision>10</cp:revision>
  <cp:lastPrinted>2023-02-15T11:12:00Z</cp:lastPrinted>
  <dcterms:created xsi:type="dcterms:W3CDTF">2023-02-15T11:02:00Z</dcterms:created>
  <dcterms:modified xsi:type="dcterms:W3CDTF">2023-02-15T13:54:00Z</dcterms:modified>
</cp:coreProperties>
</file>