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90" w:rsidRPr="00AD7292" w:rsidRDefault="004C0490" w:rsidP="004C0490">
      <w:pPr>
        <w:spacing w:before="150" w:after="30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</w:pPr>
      <w:r w:rsidRPr="00AD7292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  <w:t>Технологическая карта урока физической культуры по теме "Баскетбол"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 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«Бросок мяча одной рукой в кольцо с места и в движении».</w:t>
      </w:r>
      <w:bookmarkEnd w:id="0"/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аудитория: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инвентарь: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Секундомер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Свисток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Баскетбольные мячи по количеству занимающихся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Баскетбольные кольца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предупреждение травматизма во время занятий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Повторить ранее изученные элементы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Изучить бросок мяча одной рукой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координацию движений</w:t>
      </w:r>
    </w:p>
    <w:p w:rsidR="004C0490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основы взаимодействия в команде.</w:t>
      </w:r>
    </w:p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5"/>
        <w:gridCol w:w="2520"/>
        <w:gridCol w:w="9525"/>
      </w:tblGrid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планируемых</w:t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учебных действий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первоначальное представление о технике выполнения броска одной рукой; организовывать </w:t>
            </w:r>
            <w:proofErr w:type="spell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помощью комплекса упражнений с мячом и учебной игры в баскетбол.</w:t>
            </w:r>
          </w:p>
        </w:tc>
      </w:tr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потребности и умение выполнять упражнения игровой деятельности в баскетбол</w:t>
            </w:r>
          </w:p>
        </w:tc>
      </w:tr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мыслительные операции по каждому из разучиваемых элементов баскетбола.</w:t>
            </w:r>
          </w:p>
        </w:tc>
      </w:tr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</w:p>
        </w:tc>
      </w:tr>
      <w:tr w:rsidR="004C0490" w:rsidRPr="00AD7292" w:rsidTr="00663AB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положительного отношения учащихся к занятиям физкультурной деятельностью; накопление необходимых знаний, умений в использование ценностей физической культуры для достижения личностно значимых результатов в физическом совершенстве</w:t>
            </w:r>
          </w:p>
        </w:tc>
      </w:tr>
    </w:tbl>
    <w:p w:rsidR="004C0490" w:rsidRPr="00AD7292" w:rsidRDefault="004C0490" w:rsidP="004C049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5"/>
        <w:gridCol w:w="2205"/>
        <w:gridCol w:w="2554"/>
        <w:gridCol w:w="3994"/>
        <w:gridCol w:w="3662"/>
      </w:tblGrid>
      <w:tr w:rsidR="004C0490" w:rsidRPr="00AD7292" w:rsidTr="00663AB6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4C0490" w:rsidRPr="00AD7292" w:rsidTr="00663A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C0490" w:rsidRPr="00AD7292" w:rsidTr="00663AB6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Этап актуализации и мотивации.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настроения учащихся, создание рабочей обстановки.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актуализацию изученных способов действий в подготовительной части урока, достаточных для проблемного усвоения нового материала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Приветствует, проверяет присутствие и готовность учащихся, постановка целей и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урока.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Задает вопросы: Для чего нужна разминка? Какие мышцы учувствуют при выполнение броска </w:t>
            </w:r>
            <w:proofErr w:type="gram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мяча?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Подает</w:t>
            </w:r>
            <w:proofErr w:type="gram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команды, следит за правильностью выполнения упражнений, исправляет ошибки.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отличается передача от броска?</w:t>
            </w:r>
          </w:p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 команду.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одну шеренгу. Сдача рапорта.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Отвечают на вопросы учителя.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Медленный бег на носках.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Прыжки приставными шагами правым и левым боком.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Движение по диагонали в стойке защитника правым и левым боком, спиной вперед.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8CE02" wp14:editId="2973F334">
                  <wp:extent cx="1885950" cy="1562100"/>
                  <wp:effectExtent l="0" t="0" r="0" b="0"/>
                  <wp:docPr id="1" name="Рисунок 1" descr="https://open-lesson.net/uploads/files/2017-02/QIP_Shot_Screen_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en-lesson.net/uploads/files/2017-02/QIP_Shot_Screen_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90" w:rsidRPr="00AD7292" w:rsidRDefault="004C0490" w:rsidP="00663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 мячами</w:t>
            </w:r>
          </w:p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мячи, набирают дистанцию 2 шага, выполняют ведение мяча в движении</w:t>
            </w:r>
            <w:proofErr w:type="gram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правой</w:t>
            </w:r>
            <w:proofErr w:type="gram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левой рукой.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Выполнение перекидывания мяча из руки в руку.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45C883" wp14:editId="702A3363">
                  <wp:extent cx="1076325" cy="1295400"/>
                  <wp:effectExtent l="0" t="0" r="9525" b="0"/>
                  <wp:docPr id="2" name="Рисунок 2" descr="https://open-lesson.net/uploads/files/2017-02/QIP_Shot_Screen_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en-lesson.net/uploads/files/2017-02/QIP_Shot_Screen_1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Вращение мяча вокруг кистей.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Передача мяча из руки в руку, вокруг головы и туловища.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Мяч вперед, касание ногами мяча.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Передачи мяча из руки в руку, между ног восьмёркой в движение.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24917" wp14:editId="58BAAF07">
                  <wp:extent cx="1047750" cy="1400175"/>
                  <wp:effectExtent l="0" t="0" r="0" b="9525"/>
                  <wp:docPr id="3" name="Рисунок 3" descr="https://open-lesson.net/uploads/files/2017-02/QIP_Shot_Screen_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pen-lesson.net/uploads/files/2017-02/QIP_Shot_Screen_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Перекатывание мяча по полу между ног в движение.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Перестроение из колонны по одному в колонну по два разведением и слиянием.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D977D0" wp14:editId="0DD618FE">
                  <wp:extent cx="1866900" cy="1162050"/>
                  <wp:effectExtent l="0" t="0" r="0" b="0"/>
                  <wp:docPr id="4" name="Рисунок 4" descr="https://open-lesson.net/uploads/files/2017-02/QIP_Shot_Screen_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en-lesson.net/uploads/files/2017-02/QIP_Shot_Screen_1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поворот. Правая колонна налево, левая колонна направо.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одновременно прямой передачи мяча двумя руками от груди и с отскоком от пола.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9851D" wp14:editId="5BC49641">
                  <wp:extent cx="1771650" cy="1095375"/>
                  <wp:effectExtent l="0" t="0" r="0" b="9525"/>
                  <wp:docPr id="5" name="Рисунок 5" descr="https://open-lesson.net/uploads/files/2017-02/QIP_Shot_Screen_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en-lesson.net/uploads/files/2017-02/QIP_Shot_Screen_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целеполагание;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необходимых двигательных движений.</w:t>
            </w:r>
          </w:p>
        </w:tc>
      </w:tr>
      <w:tr w:rsidR="004C0490" w:rsidRPr="00AD7292" w:rsidTr="00663A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490" w:rsidRPr="00AD7292" w:rsidRDefault="004C0490" w:rsidP="006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490" w:rsidRPr="00AD7292" w:rsidTr="00663AB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Этап </w:t>
            </w:r>
            <w:proofErr w:type="spellStart"/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вопросы: Ребята, скажите пожалуйста, какими физическими качествами должен обладать баскетболист? какие стойки баскетболиста вы знаете и чем они отличаются?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предполагают, рассуждают, дискутируют, приводят примеры.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проблему; выдвигать версии решения проблемы.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 использовать речевые средства в процессе коммуникации с другими людьми.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слов.</w:t>
            </w:r>
          </w:p>
        </w:tc>
      </w:tr>
      <w:tr w:rsidR="004C0490" w:rsidRPr="00AD7292" w:rsidTr="00663AB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Этап конструирования нового способа деятельности.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и показывает технику броска мяча в кольцо сначала с места, затем с двух шагов и после ведения.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нового способа деятельности.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 </w:t>
            </w:r>
            <w:proofErr w:type="gram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учению;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существующие и планировать будущие образовательные результаты;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деятельности.</w:t>
            </w:r>
          </w:p>
        </w:tc>
      </w:tr>
      <w:tr w:rsidR="004C0490" w:rsidRPr="00AD7292" w:rsidTr="00663AB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Этап реализации нового способа действия.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усвоение детьми нового способа броска мяча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Первичный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правильностью выполнения способа действия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Следит за выполнением, исправляет ошибки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Подает команды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Подает команды.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Направляет обучающихся к тренировочным баскетбольным кольцам.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работа, оценивает выполнение.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Подбрасывание мяча вверх с трех пальцев (большой, указательный, мизинец) над собой, предавая мячу обратное вращение.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Выполнение броска в руки партнеру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места (Имитация броска в кольцо).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Выполнение броска в руки партнеру с двух шагов (Имитация броска в кольцо с двух шагов).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Выполнение броска в руки партнеру после ведения и двух шагов (Имитация броска в кольцо после ведения и двух шагов).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поворот: правая шеренга направо, левая налево.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Перестроение в колонну по четыре разведением и слиянием. Расходятся по тренировочным кольцам.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броска в кольцо с места.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броска мяча в кольцо после двух шагов.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броска мяча после ведения и двух шагов.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52AF6" wp14:editId="6A0DCFB2">
                  <wp:extent cx="2295525" cy="1247775"/>
                  <wp:effectExtent l="0" t="0" r="9525" b="9525"/>
                  <wp:docPr id="6" name="Рисунок 6" descr="https://open-lesson.net/uploads/files/2017-02/QIP_Shot_Screen_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pen-lesson.net/uploads/files/2017-02/QIP_Shot_Screen_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Овладение установками, нормами и правилами организации труда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волевая </w:t>
            </w:r>
            <w:proofErr w:type="spell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Осуществляют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необходимой информации; Осуществляют работу по выполнению отдельных операций.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</w:p>
        </w:tc>
      </w:tr>
      <w:tr w:rsidR="004C0490" w:rsidRPr="00AD7292" w:rsidTr="00663AB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Этап применение общего способа действия.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индивидуального способа деятельности. Коррекция отработки способа.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коррекционную работу, практическую работу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баскетбол.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трудолюбия и ответственности на результаты своей деятельности.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Применяют новый способ. Отработка операций, в которых допущены 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Строят рассуждения, понятные для собеседника.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Самопроверка. Отрабатывают способ в целом. Осуществляют пошаговый контроль по результату.</w:t>
            </w:r>
          </w:p>
        </w:tc>
      </w:tr>
      <w:tr w:rsidR="004C0490" w:rsidRPr="00AD7292" w:rsidTr="00663AB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деятельности и сформулированной цели урока.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сравнению с помощью рефлексии «Плюс-минус-интересно</w:t>
            </w:r>
            <w:proofErr w:type="gramStart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</w:t>
            </w:r>
            <w:proofErr w:type="gram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обучающихся.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оценку полученного результата, даёт задание на дом: стойка на пальцах в упоре лежа (1 мин.). Сгибание и разгибание рук в упоре лежа (15 раз – девочки, 25 раз – мальчики)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 работы на уроке, записывают в лист.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построение в одну шеренгу. Выполняют организованный выход из спортивного зала.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490" w:rsidRPr="00AD7292" w:rsidRDefault="004C0490" w:rsidP="00663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учениками собственной деятельности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контролируют и оценивают результат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proofErr w:type="spellEnd"/>
            <w:proofErr w:type="gramEnd"/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оценочных (аргументированных) высказывание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Оценивание полученного результата, своих усилий по их достижению.</w:t>
            </w:r>
          </w:p>
        </w:tc>
      </w:tr>
    </w:tbl>
    <w:p w:rsidR="004C0490" w:rsidRDefault="004C0490" w:rsidP="004C0490"/>
    <w:p w:rsidR="004C0490" w:rsidRDefault="004C0490" w:rsidP="004C0490"/>
    <w:p w:rsidR="004C0490" w:rsidRDefault="004C0490" w:rsidP="004C0490"/>
    <w:p w:rsidR="004C0490" w:rsidRDefault="004C0490" w:rsidP="004C0490">
      <w:pPr>
        <w:pStyle w:val="a3"/>
        <w:shd w:val="clear" w:color="auto" w:fill="FFFFFF"/>
        <w:spacing w:after="152" w:line="303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0490" w:rsidRDefault="004C0490" w:rsidP="004C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0490" w:rsidRPr="00A723B2" w:rsidRDefault="004C0490" w:rsidP="004C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Самоанализ урока по физической культуре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физическая культура.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Учитель: </w:t>
      </w:r>
      <w:r w:rsidRPr="000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Валахов Дмитрий Викторович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  урока:                                                                        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8 апреля. 2019г.                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29 чел.</w:t>
      </w:r>
    </w:p>
    <w:p w:rsidR="004C0490" w:rsidRDefault="004C0490" w:rsidP="004C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проводится в спортивном зале МБОУ «СОШ №72 с углубленным изучением математики».</w:t>
      </w:r>
    </w:p>
    <w:p w:rsidR="004C0490" w:rsidRDefault="004C0490" w:rsidP="004C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урока был подготовлен спортивный инвентарь: баскетбольные мячи, фишки, секундомер, свисток. Обучающиеся организованно и своевременно пришли в зал, в одежде и обуви, соответствующей   установленным требованиям.</w:t>
      </w:r>
    </w:p>
    <w:p w:rsidR="004C0490" w:rsidRDefault="004C0490" w:rsidP="004C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урока составлен в соответствии принятой формы. Чётко выделены части занятия, указаны конкретные упражнения и задания для обучающихся.  Урок соответствует рабочему плану, имеет связь с предыдущим уроком, соответствует возрастным особенностям учащихся.</w:t>
      </w:r>
    </w:p>
    <w:p w:rsidR="004C0490" w:rsidRDefault="004C0490" w:rsidP="004C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подготовительной (вводной) части урока, проведена разминка с детьми, в своей работе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начиная со 2 класса проводили ОРУ сами с использованием спортивной терминологии.  Этот метод я использую уже не первый год, и есть такие дети, которые могут сразу запомнить все команды, а для некоторых это не даётся до одиннадцатого класса. В 5-6 классах уже легче давать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то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для выполнения упражнении. По ходу урока обучающиеся выполняли различные задания на скорость, ловкость, и выносливость. В заключительной части была проведена беседа с обучающимися об итогах урока, что способствовало снижению физической нагрузки.  В подведении итогов я   похвалила обучающихся за высокую работоспособность и чёткость выполнения упражнений. Нагрузка рационально дозирована по частям урока. Построение и содержание урока отвечает санитарно-гигиеническим требованиям и технике безопасности.</w:t>
      </w:r>
    </w:p>
    <w:p w:rsidR="004C0490" w:rsidRDefault="004C0490" w:rsidP="004C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были эффективно реализованы все УУД: образовательные (формирование двигательных умений и навыков), оздоровительные (формирование правильной осанки, развитие физических качеств, интенсивность физической нагрузки в связи с физиологическим возрастом обучающихся), воспитательные (воспитание морально-волевых качеств, этических норм поведения и уважительному отношению друг к другу).   На уроке использовался личностно – ориентированный подход, наглядный, словесный, практический метод обучения. Своевременно обеспечивала технику безопасности и педагогический контроль. Помогала при выполнении заданий, рационально использовала время между отдельными видами деятельности.  Преподаватель и обучающиеся на занятии использовали специальную терминологию, дети были дисциплинированы, задания выполняли с интересом и с уважением относились друг к другу.</w:t>
      </w:r>
    </w:p>
    <w:p w:rsidR="00866ECD" w:rsidRDefault="00866ECD"/>
    <w:sectPr w:rsidR="00866ECD" w:rsidSect="004C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06"/>
    <w:rsid w:val="000E7906"/>
    <w:rsid w:val="004C0490"/>
    <w:rsid w:val="008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9BA5-89CB-44BE-97B9-00E3B21A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2</cp:revision>
  <dcterms:created xsi:type="dcterms:W3CDTF">2020-05-05T09:20:00Z</dcterms:created>
  <dcterms:modified xsi:type="dcterms:W3CDTF">2020-05-05T09:22:00Z</dcterms:modified>
</cp:coreProperties>
</file>