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4E" w:rsidRPr="00CC0BBD" w:rsidRDefault="006E3B4E" w:rsidP="006E3B4E">
      <w:pPr>
        <w:pStyle w:val="a4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CC0BBD">
        <w:rPr>
          <w:b/>
          <w:bCs/>
          <w:shd w:val="clear" w:color="auto" w:fill="FFFFFF"/>
        </w:rPr>
        <w:t>Технологическая карта</w:t>
      </w:r>
      <w:r>
        <w:rPr>
          <w:b/>
          <w:bCs/>
          <w:shd w:val="clear" w:color="auto" w:fill="FFFFFF"/>
        </w:rPr>
        <w:t xml:space="preserve"> урока немецкого языка “Обобщающий урок. Мебель. Обстановка в комнате”. Учебник</w:t>
      </w:r>
      <w:r w:rsidRPr="00CC0BBD">
        <w:rPr>
          <w:b/>
          <w:bCs/>
          <w:shd w:val="clear" w:color="auto" w:fill="FFFFFF"/>
        </w:rPr>
        <w:t xml:space="preserve"> И. Л. </w:t>
      </w:r>
      <w:proofErr w:type="spellStart"/>
      <w:r w:rsidRPr="00CC0BBD">
        <w:rPr>
          <w:b/>
          <w:bCs/>
          <w:shd w:val="clear" w:color="auto" w:fill="FFFFFF"/>
        </w:rPr>
        <w:t>Бим</w:t>
      </w:r>
      <w:proofErr w:type="spellEnd"/>
      <w:r>
        <w:rPr>
          <w:b/>
          <w:bCs/>
          <w:shd w:val="clear" w:color="auto" w:fill="FFFFFF"/>
        </w:rPr>
        <w:t>, Л. И. Рыжова. Немецкий язык. 4</w:t>
      </w:r>
      <w:r w:rsidRPr="00CC0BBD">
        <w:rPr>
          <w:b/>
          <w:bCs/>
          <w:shd w:val="clear" w:color="auto" w:fill="FFFFFF"/>
        </w:rPr>
        <w:t xml:space="preserve"> класс. Учебник для общеобразовательных учреждений. В дв</w:t>
      </w:r>
      <w:r>
        <w:rPr>
          <w:b/>
          <w:bCs/>
          <w:shd w:val="clear" w:color="auto" w:fill="FFFFFF"/>
        </w:rPr>
        <w:t>ух частях. М.: Просвещение, 2016</w:t>
      </w:r>
    </w:p>
    <w:p w:rsidR="006E3B4E" w:rsidRPr="00CC0BBD" w:rsidRDefault="006E3B4E" w:rsidP="006E3B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0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CC0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12.02.2016</w:t>
      </w:r>
    </w:p>
    <w:p w:rsidR="006E3B4E" w:rsidRPr="00345FD7" w:rsidRDefault="006E3B4E" w:rsidP="006E3B4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 w:rsidRPr="00CC0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0236">
        <w:rPr>
          <w:rFonts w:ascii="Times New Roman" w:hAnsi="Times New Roman" w:cs="Times New Roman"/>
          <w:sz w:val="24"/>
          <w:szCs w:val="24"/>
        </w:rPr>
        <w:t>“</w:t>
      </w:r>
      <w:r w:rsidRPr="00345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shd w:val="clear" w:color="auto" w:fill="FFFFFF"/>
        </w:rPr>
        <w:t>Мебель. Обстановка в комнате</w:t>
      </w:r>
      <w:r w:rsidRPr="00345FD7">
        <w:rPr>
          <w:rFonts w:ascii="Times New Roman" w:hAnsi="Times New Roman" w:cs="Times New Roman"/>
          <w:sz w:val="24"/>
          <w:szCs w:val="24"/>
        </w:rPr>
        <w:t xml:space="preserve"> ”. Урок обобщения и систематизации знаний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3E0236">
        <w:rPr>
          <w:rFonts w:ascii="Times New Roman" w:hAnsi="Times New Roman" w:cs="Times New Roman"/>
          <w:b/>
          <w:sz w:val="24"/>
          <w:szCs w:val="24"/>
        </w:rPr>
        <w:t>Класс:</w:t>
      </w:r>
      <w:r w:rsidRPr="00CC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а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CC0BBD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CC0BBD">
        <w:rPr>
          <w:rFonts w:ascii="Times New Roman" w:hAnsi="Times New Roman" w:cs="Times New Roman"/>
          <w:sz w:val="24"/>
          <w:szCs w:val="24"/>
        </w:rPr>
        <w:t xml:space="preserve"> комбинированный, урок комплексного применения знаний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Дидактическая цель:</w:t>
      </w:r>
      <w:r w:rsidR="00515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483">
        <w:rPr>
          <w:rFonts w:ascii="Times New Roman" w:hAnsi="Times New Roman" w:cs="Times New Roman"/>
          <w:bCs/>
          <w:sz w:val="24"/>
          <w:szCs w:val="24"/>
        </w:rPr>
        <w:t>систематизация и закрепление лексического и грамматического материала,</w:t>
      </w:r>
      <w:r w:rsidRPr="00CC0BBD">
        <w:rPr>
          <w:rFonts w:ascii="Times New Roman" w:hAnsi="Times New Roman" w:cs="Times New Roman"/>
          <w:sz w:val="24"/>
          <w:szCs w:val="24"/>
        </w:rPr>
        <w:t xml:space="preserve"> создать условия для практического применения блока языкового и речевого материала в знакомых и новых ситуациях по теме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Цели по содержанию: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Pr="00CC0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CC0BBD">
        <w:rPr>
          <w:rFonts w:ascii="Times New Roman" w:hAnsi="Times New Roman" w:cs="Times New Roman"/>
          <w:sz w:val="24"/>
          <w:szCs w:val="24"/>
        </w:rPr>
        <w:t>способствовать закреплению знаний по изучен</w:t>
      </w:r>
      <w:r>
        <w:rPr>
          <w:rFonts w:ascii="Times New Roman" w:hAnsi="Times New Roman" w:cs="Times New Roman"/>
          <w:sz w:val="24"/>
          <w:szCs w:val="24"/>
        </w:rPr>
        <w:t>ному лексическому</w:t>
      </w:r>
      <w:r w:rsidRPr="00CC0BBD">
        <w:rPr>
          <w:rFonts w:ascii="Times New Roman" w:hAnsi="Times New Roman" w:cs="Times New Roman"/>
          <w:sz w:val="24"/>
          <w:szCs w:val="24"/>
        </w:rPr>
        <w:t xml:space="preserve"> материалу, </w:t>
      </w:r>
      <w:r w:rsidR="00515483">
        <w:rPr>
          <w:rFonts w:ascii="Times New Roman" w:hAnsi="Times New Roman" w:cs="Times New Roman"/>
          <w:sz w:val="24"/>
          <w:szCs w:val="24"/>
        </w:rPr>
        <w:t xml:space="preserve">грамматически корректно </w:t>
      </w:r>
      <w:r w:rsidR="005154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употреблять </w:t>
      </w:r>
      <w:r w:rsidRPr="00CC0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изученную лексику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r w:rsidRPr="00CC0B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>- развивать творческие способности учащихся;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>- развивать логическое мышление, внимание;</w:t>
      </w:r>
    </w:p>
    <w:p w:rsidR="006E3B4E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>- развивать у учащихся навыки разговорной речи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r w:rsidRPr="00CC0B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>- воспитывать культуру общения в проце</w:t>
      </w:r>
      <w:r>
        <w:rPr>
          <w:rFonts w:ascii="Times New Roman" w:hAnsi="Times New Roman" w:cs="Times New Roman"/>
          <w:sz w:val="24"/>
          <w:szCs w:val="24"/>
        </w:rPr>
        <w:t>ссе выполнения групповой работы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Практические задачи</w:t>
      </w:r>
      <w:r w:rsidRPr="00CC0B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B4E" w:rsidRPr="00CC0BBD" w:rsidRDefault="006E3B4E" w:rsidP="006E3B4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 xml:space="preserve">- развивать умения устной речи по теме в форме </w:t>
      </w:r>
      <w:r>
        <w:rPr>
          <w:rFonts w:ascii="Times New Roman" w:hAnsi="Times New Roman" w:cs="Times New Roman"/>
          <w:sz w:val="24"/>
          <w:szCs w:val="24"/>
        </w:rPr>
        <w:t xml:space="preserve">монолога и </w:t>
      </w:r>
      <w:r w:rsidRPr="00CC0BBD">
        <w:rPr>
          <w:rFonts w:ascii="Times New Roman" w:hAnsi="Times New Roman" w:cs="Times New Roman"/>
          <w:sz w:val="24"/>
          <w:szCs w:val="24"/>
        </w:rPr>
        <w:t>мини – диалога;</w:t>
      </w:r>
    </w:p>
    <w:p w:rsidR="006E3B4E" w:rsidRPr="00CC0BBD" w:rsidRDefault="006E3B4E" w:rsidP="006E3B4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>- тренировать лексические</w:t>
      </w:r>
      <w:r w:rsidR="007D55FD">
        <w:rPr>
          <w:rFonts w:ascii="Times New Roman" w:hAnsi="Times New Roman" w:cs="Times New Roman"/>
          <w:sz w:val="24"/>
          <w:szCs w:val="24"/>
        </w:rPr>
        <w:t xml:space="preserve"> и грамматические</w:t>
      </w:r>
      <w:r w:rsidRPr="00CC0BBD">
        <w:rPr>
          <w:rFonts w:ascii="Times New Roman" w:hAnsi="Times New Roman" w:cs="Times New Roman"/>
          <w:sz w:val="24"/>
          <w:szCs w:val="24"/>
        </w:rPr>
        <w:t xml:space="preserve"> навыки; 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CC0BBD">
        <w:rPr>
          <w:rFonts w:ascii="Times New Roman" w:hAnsi="Times New Roman" w:cs="Times New Roman"/>
          <w:sz w:val="24"/>
          <w:szCs w:val="24"/>
        </w:rPr>
        <w:t xml:space="preserve">личностно – </w:t>
      </w:r>
      <w:proofErr w:type="spellStart"/>
      <w:r w:rsidRPr="00CC0BBD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CC0B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0BBD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CC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Pr="00CC0BBD">
        <w:rPr>
          <w:rFonts w:ascii="Times New Roman" w:hAnsi="Times New Roman" w:cs="Times New Roman"/>
          <w:sz w:val="24"/>
          <w:szCs w:val="24"/>
        </w:rPr>
        <w:t xml:space="preserve"> системно - </w:t>
      </w:r>
      <w:proofErr w:type="spellStart"/>
      <w:r w:rsidRPr="00CC0BB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>Формы организации познавательной деятельности:</w:t>
      </w:r>
      <w:r w:rsidRPr="00CC0BBD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</w:t>
      </w:r>
    </w:p>
    <w:p w:rsidR="006E3B4E" w:rsidRPr="00CC0BBD" w:rsidRDefault="006E3B4E" w:rsidP="006E3B4E">
      <w:pPr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 </w:t>
      </w:r>
    </w:p>
    <w:p w:rsidR="006E3B4E" w:rsidRPr="00CC0BBD" w:rsidRDefault="006E3B4E" w:rsidP="006E3B4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 xml:space="preserve">- учебник И. Л. </w:t>
      </w:r>
      <w:proofErr w:type="spellStart"/>
      <w:r w:rsidRPr="00CC0BBD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7D55FD">
        <w:rPr>
          <w:rFonts w:ascii="Times New Roman" w:hAnsi="Times New Roman" w:cs="Times New Roman"/>
          <w:sz w:val="24"/>
          <w:szCs w:val="24"/>
        </w:rPr>
        <w:t>, Л. И. Рыжова. Немецкий язык. 4</w:t>
      </w:r>
      <w:r w:rsidRPr="00CC0BBD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В двух частях. М.: </w:t>
      </w:r>
      <w:r w:rsidR="007D55FD">
        <w:rPr>
          <w:rFonts w:ascii="Times New Roman" w:hAnsi="Times New Roman" w:cs="Times New Roman"/>
          <w:sz w:val="24"/>
          <w:szCs w:val="24"/>
        </w:rPr>
        <w:t>Просвещение, 2016</w:t>
      </w:r>
    </w:p>
    <w:p w:rsidR="006E3B4E" w:rsidRPr="00CC0BBD" w:rsidRDefault="006E3B4E" w:rsidP="006E3B4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>- звуковое пособие</w:t>
      </w:r>
      <w:r w:rsidR="007D55FD">
        <w:rPr>
          <w:rFonts w:ascii="Times New Roman" w:hAnsi="Times New Roman" w:cs="Times New Roman"/>
          <w:sz w:val="24"/>
          <w:szCs w:val="24"/>
        </w:rPr>
        <w:t>: видео ролик</w:t>
      </w:r>
      <w:proofErr w:type="gramStart"/>
      <w:r w:rsidR="007D55FD">
        <w:rPr>
          <w:rFonts w:ascii="Times New Roman" w:hAnsi="Times New Roman" w:cs="Times New Roman"/>
          <w:sz w:val="24"/>
          <w:szCs w:val="24"/>
        </w:rPr>
        <w:t xml:space="preserve"> </w:t>
      </w:r>
      <w:r w:rsidRPr="00CC0B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4E" w:rsidRPr="00CC0BBD" w:rsidRDefault="006E3B4E" w:rsidP="007D55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BBD">
        <w:rPr>
          <w:rFonts w:ascii="Times New Roman" w:hAnsi="Times New Roman" w:cs="Times New Roman"/>
          <w:sz w:val="24"/>
          <w:szCs w:val="24"/>
        </w:rPr>
        <w:t xml:space="preserve">- </w:t>
      </w:r>
      <w:r w:rsidR="007D55FD">
        <w:rPr>
          <w:rFonts w:ascii="Times New Roman" w:hAnsi="Times New Roman" w:cs="Times New Roman"/>
          <w:sz w:val="24"/>
          <w:szCs w:val="24"/>
        </w:rPr>
        <w:t xml:space="preserve">карточки с формой </w:t>
      </w:r>
      <w:proofErr w:type="gramStart"/>
      <w:r w:rsidR="007D55FD"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 w:rsidR="007D55FD">
        <w:rPr>
          <w:rFonts w:ascii="Times New Roman" w:hAnsi="Times New Roman" w:cs="Times New Roman"/>
          <w:sz w:val="24"/>
          <w:szCs w:val="24"/>
        </w:rPr>
        <w:t xml:space="preserve"> и определенного артиклей в именительном, дательном и винительном падежах; карточки с изученной лексикой; карточки с изображением предметов мебели. Карточки </w:t>
      </w:r>
      <w:r w:rsidRPr="00CC0BBD">
        <w:rPr>
          <w:rFonts w:ascii="Times New Roman" w:hAnsi="Times New Roman" w:cs="Times New Roman"/>
          <w:sz w:val="24"/>
          <w:szCs w:val="24"/>
        </w:rPr>
        <w:t xml:space="preserve">используется для наглядной демонстрации процесса </w:t>
      </w:r>
      <w:proofErr w:type="gramStart"/>
      <w:r w:rsidRPr="00CC0BBD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spellStart"/>
      <w:proofErr w:type="gramEnd"/>
      <w:r w:rsidRPr="00CC0BBD">
        <w:rPr>
          <w:rFonts w:ascii="Times New Roman" w:hAnsi="Times New Roman" w:cs="Times New Roman"/>
          <w:sz w:val="24"/>
          <w:szCs w:val="24"/>
        </w:rPr>
        <w:t>вершенствования</w:t>
      </w:r>
      <w:proofErr w:type="spellEnd"/>
      <w:r w:rsidRPr="00CC0BBD">
        <w:rPr>
          <w:rFonts w:ascii="Times New Roman" w:hAnsi="Times New Roman" w:cs="Times New Roman"/>
          <w:sz w:val="24"/>
          <w:szCs w:val="24"/>
        </w:rPr>
        <w:t xml:space="preserve"> лексических навыков по теме</w:t>
      </w:r>
      <w:r w:rsidR="007D55FD">
        <w:rPr>
          <w:rFonts w:ascii="Times New Roman" w:hAnsi="Times New Roman" w:cs="Times New Roman"/>
          <w:sz w:val="24"/>
          <w:szCs w:val="24"/>
        </w:rPr>
        <w:t>.</w:t>
      </w:r>
      <w:r w:rsidRPr="00CC0B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E3B4E" w:rsidRPr="00CC0BBD" w:rsidTr="00847FD1">
        <w:tc>
          <w:tcPr>
            <w:tcW w:w="2336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УУД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9345" w:type="dxa"/>
            <w:gridSpan w:val="4"/>
          </w:tcPr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этап. Целевой</w:t>
            </w:r>
          </w:p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6E3B4E" w:rsidRPr="00EC1329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1329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EC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способствовать формированию творческой деятельности через выполнение познавательных заданий 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 и мотивирует на активную работу.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76157" w:rsidRDefault="006E3B4E" w:rsidP="00847FD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C761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Guten Tag! Setzt euch!</w:t>
            </w:r>
          </w:p>
          <w:p w:rsidR="006E3B4E" w:rsidRPr="00C76157" w:rsidRDefault="006E3B4E" w:rsidP="00847FD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CC0B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Wer fehlt heute</w:t>
            </w:r>
            <w:r w:rsidRPr="00C761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?</w:t>
            </w:r>
          </w:p>
          <w:p w:rsidR="006E3B4E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Wie</w:t>
            </w:r>
            <w:proofErr w:type="spellEnd"/>
            <w:r w:rsidRPr="001066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B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geht</w:t>
            </w:r>
            <w:proofErr w:type="spellEnd"/>
            <w:r w:rsidRPr="001066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’</w:t>
            </w:r>
            <w:r w:rsidRPr="00CC0B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1066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24" w:rsidRDefault="00587924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 о том, чем они будут заниматься на уроке</w:t>
            </w:r>
          </w:p>
          <w:p w:rsidR="00587924" w:rsidRPr="00587924" w:rsidRDefault="00587924" w:rsidP="005879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vergangenen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Zimmereinrichtung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gesprochen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Wörter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gelernt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Möbelstücke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Präpositionen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gelernt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Zusammenfassung</w:t>
            </w:r>
            <w:proofErr w:type="spellEnd"/>
            <w:r w:rsidR="0089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36" w:type="dxa"/>
          </w:tcPr>
          <w:p w:rsidR="006E3B4E" w:rsidRPr="0010662B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создающую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иноязычную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</w:p>
        </w:tc>
        <w:tc>
          <w:tcPr>
            <w:tcW w:w="2337" w:type="dxa"/>
            <w:vMerge w:val="restart"/>
          </w:tcPr>
          <w:p w:rsidR="006E3B4E" w:rsidRPr="0010662B" w:rsidRDefault="006E3B4E" w:rsidP="00847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106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развитие мотивов учебной деятельности и формирование личностного смысла учения. 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CC0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C0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мысли; владеть монологической </w:t>
            </w:r>
            <w:r w:rsidR="00091D85">
              <w:rPr>
                <w:rFonts w:ascii="Times New Roman" w:hAnsi="Times New Roman" w:cs="Times New Roman"/>
                <w:sz w:val="24"/>
                <w:szCs w:val="24"/>
              </w:rPr>
              <w:t>формой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умение осознанно и произвольно строить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краткие высказывания с использованием опор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9D71B6" w:rsidRDefault="006E3B4E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знаний и умений учащихся </w:t>
            </w:r>
            <w:bookmarkStart w:id="0" w:name="_GoBack"/>
            <w:bookmarkEnd w:id="0"/>
          </w:p>
          <w:p w:rsidR="009D71B6" w:rsidRDefault="009D71B6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BC" w:rsidRDefault="00551DBC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BC" w:rsidRDefault="00551DBC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0E" w:rsidRPr="0010662B" w:rsidRDefault="005E010E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0E" w:rsidRPr="0010662B" w:rsidRDefault="005E010E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Pr="00CC0BBD" w:rsidRDefault="00391582" w:rsidP="009D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10662B" w:rsidRDefault="009D71B6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установку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задания. </w:t>
            </w:r>
          </w:p>
          <w:p w:rsidR="00961D88" w:rsidRDefault="00961D88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61D88" w:rsidRDefault="00961D88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Fehler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Form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61D88" w:rsidRDefault="00961D88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zweite</w:t>
            </w:r>
            <w:proofErr w:type="spellEnd"/>
            <w:r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="003B37AB"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verteilt</w:t>
            </w:r>
            <w:proofErr w:type="spellEnd"/>
            <w:r w:rsidR="003B37AB"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3B37AB"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B37AB"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belst</w:t>
            </w:r>
            <w:r w:rsidR="003B37AB" w:rsidRP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cke</w:t>
            </w:r>
            <w:proofErr w:type="spellEnd"/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drei</w:t>
            </w:r>
            <w:proofErr w:type="spellEnd"/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Spalten</w:t>
            </w:r>
            <w:proofErr w:type="spellEnd"/>
          </w:p>
          <w:p w:rsidR="003B37AB" w:rsidRDefault="003B37AB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7AB" w:rsidRPr="003B37AB" w:rsidRDefault="003B37AB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Aufgabe</w:t>
            </w:r>
            <w:proofErr w:type="spellEnd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Lehrbuch</w:t>
            </w:r>
            <w:proofErr w:type="spellEnd"/>
            <w:r w:rsid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 33</w:t>
            </w:r>
          </w:p>
          <w:p w:rsidR="005E010E" w:rsidRDefault="005E010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71B6" w:rsidRPr="00CC0BBD" w:rsidRDefault="009D71B6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выполнение задания</w:t>
            </w:r>
          </w:p>
        </w:tc>
        <w:tc>
          <w:tcPr>
            <w:tcW w:w="2336" w:type="dxa"/>
          </w:tcPr>
          <w:p w:rsidR="009D71B6" w:rsidRDefault="009D71B6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1: Учащиеся исправляют ошибки в форме артиклей.</w:t>
            </w:r>
          </w:p>
          <w:p w:rsidR="006E3B4E" w:rsidRDefault="009D71B6" w:rsidP="009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2: </w:t>
            </w:r>
            <w:r w:rsidR="006E3B4E" w:rsidRPr="00CC0BB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E1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карточки с изображением </w:t>
            </w:r>
            <w:r w:rsidR="00512E1F" w:rsidRPr="009367B6">
              <w:rPr>
                <w:rFonts w:ascii="Times New Roman" w:hAnsi="Times New Roman" w:cs="Times New Roman"/>
                <w:sz w:val="24"/>
                <w:szCs w:val="24"/>
              </w:rPr>
              <w:t>предметов мебели</w:t>
            </w:r>
            <w:r w:rsidR="006E3B4E" w:rsidRPr="0093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B6" w:rsidRPr="0093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колонкам в соответствии с родом данного существительного (</w:t>
            </w:r>
            <w:proofErr w:type="gramStart"/>
            <w:r w:rsidR="009367B6" w:rsidRPr="009367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367B6" w:rsidRPr="009367B6">
              <w:rPr>
                <w:rFonts w:ascii="Times New Roman" w:hAnsi="Times New Roman" w:cs="Times New Roman"/>
                <w:sz w:val="24"/>
                <w:szCs w:val="24"/>
              </w:rPr>
              <w:t>.р., ж.р., м.р.)</w:t>
            </w:r>
          </w:p>
          <w:p w:rsidR="00391582" w:rsidRDefault="00551DBC" w:rsidP="009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3: Выполняют упр</w:t>
            </w:r>
            <w:r w:rsidR="000E5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5BF" w:rsidRPr="000E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BF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E55BF" w:rsidRPr="000E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BF" w:rsidRPr="00C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</w:p>
          <w:p w:rsidR="00551DBC" w:rsidRDefault="00551DBC" w:rsidP="0093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0E" w:rsidRPr="000E55BF" w:rsidRDefault="005E010E" w:rsidP="0093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82" w:rsidRPr="00CC0BBD" w:rsidRDefault="00391582" w:rsidP="009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51DBC">
              <w:rPr>
                <w:rFonts w:ascii="Times New Roman" w:hAnsi="Times New Roman" w:cs="Times New Roman"/>
                <w:sz w:val="24"/>
                <w:szCs w:val="24"/>
              </w:rPr>
              <w:t>проверяют задание, выполненное группой 1 и 2. Затем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очереди называют предметы мебели с артиклем, в  единственном и множественном числе</w:t>
            </w:r>
          </w:p>
        </w:tc>
        <w:tc>
          <w:tcPr>
            <w:tcW w:w="2337" w:type="dxa"/>
            <w:vMerge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551DBC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51DBC" w:rsidRPr="00551DBC" w:rsidRDefault="006E3B4E" w:rsidP="005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1B6">
              <w:rPr>
                <w:rFonts w:ascii="Times New Roman" w:hAnsi="Times New Roman" w:cs="Times New Roman"/>
                <w:sz w:val="24"/>
                <w:szCs w:val="24"/>
              </w:rPr>
              <w:t xml:space="preserve">Дает установку перед </w:t>
            </w:r>
            <w:r w:rsidR="00551DBC">
              <w:rPr>
                <w:rFonts w:ascii="Times New Roman" w:hAnsi="Times New Roman" w:cs="Times New Roman"/>
                <w:sz w:val="24"/>
                <w:szCs w:val="24"/>
              </w:rPr>
              <w:t>просмотром. Раздает задание.</w:t>
            </w:r>
          </w:p>
          <w:p w:rsidR="009114E8" w:rsidRDefault="00551DBC" w:rsidP="002E6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</w:t>
            </w:r>
            <w:proofErr w:type="spellEnd"/>
            <w:r w:rsidRPr="0055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55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55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55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55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1</w:t>
            </w:r>
            <w:proofErr w:type="gramEnd"/>
          </w:p>
          <w:p w:rsidR="006E3B4E" w:rsidRPr="009114E8" w:rsidRDefault="009114E8" w:rsidP="002E60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Arbeitsblatt</w:t>
            </w:r>
            <w:proofErr w:type="spellEnd"/>
            <w:r>
              <w:rPr>
                <w:b/>
                <w:lang w:val="en-US"/>
              </w:rPr>
              <w:t xml:space="preserve"> 1)</w:t>
            </w:r>
            <w:r w:rsidR="00551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971092">
              <w:rPr>
                <w:rFonts w:ascii="Times New Roman" w:hAnsi="Times New Roman" w:cs="Times New Roman"/>
                <w:sz w:val="24"/>
                <w:szCs w:val="24"/>
              </w:rPr>
              <w:t>смотрят фильм. Выполняют задание</w:t>
            </w:r>
            <w:r w:rsidR="002E6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затем по цепочке отвечаю,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используя речевые образцы (отработка навыка монологической речи)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9345" w:type="dxa"/>
            <w:gridSpan w:val="4"/>
          </w:tcPr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  Процессуальный</w:t>
            </w:r>
          </w:p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1. Динамическая пауза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10662B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динамическую паузу.</w:t>
            </w:r>
          </w:p>
          <w:p w:rsidR="005E010E" w:rsidRDefault="005E010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gearbeitet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010E" w:rsidRPr="005E010E" w:rsidRDefault="005E010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CC0B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Kommt! Wir drehen mit den Händen. Einmal, drehen, zweimal drehen, dreimal drehen und weg!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Macht so, so </w:t>
            </w:r>
            <w:proofErr w:type="spellStart"/>
            <w:r w:rsidRPr="00CC0B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</w:t>
            </w:r>
            <w:proofErr w:type="spellEnd"/>
            <w:r w:rsidRPr="00CC0B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 Kommt! Wir klatschen in die Hände. Einmal, klatschen, zweimal  klatschen, dreimal klatschen und weg!</w:t>
            </w:r>
          </w:p>
        </w:tc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упражнение</w:t>
            </w:r>
          </w:p>
        </w:tc>
        <w:tc>
          <w:tcPr>
            <w:tcW w:w="2337" w:type="dxa"/>
            <w:vMerge w:val="restart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умение с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достаточной полнотой и точностью </w:t>
            </w:r>
            <w:r w:rsidR="00091D85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вопрос,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  <w:r w:rsidR="00091D85">
              <w:rPr>
                <w:rFonts w:ascii="Times New Roman" w:hAnsi="Times New Roman" w:cs="Times New Roman"/>
                <w:sz w:val="24"/>
                <w:szCs w:val="24"/>
              </w:rPr>
              <w:t>, отвечать на поставленный вопрос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; владеть диалогической формой речи</w:t>
            </w:r>
            <w:r w:rsidR="00091D85">
              <w:rPr>
                <w:rFonts w:ascii="Times New Roman" w:hAnsi="Times New Roman" w:cs="Times New Roman"/>
                <w:sz w:val="24"/>
                <w:szCs w:val="24"/>
              </w:rPr>
              <w:t>; умение использовать изученный лексико-грамматический материал.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еще подлежит усвоению, осознание качества и уровня усвоения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4684E" w:rsidTr="00847FD1">
        <w:tc>
          <w:tcPr>
            <w:tcW w:w="2336" w:type="dxa"/>
          </w:tcPr>
          <w:p w:rsidR="006E3B4E" w:rsidRPr="005E010E" w:rsidRDefault="006E3B4E" w:rsidP="0044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E010E">
              <w:rPr>
                <w:rFonts w:ascii="Times New Roman" w:hAnsi="Times New Roman" w:cs="Times New Roman"/>
                <w:sz w:val="24"/>
                <w:szCs w:val="24"/>
              </w:rPr>
              <w:t>Работа в микро-группах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10662B" w:rsidRDefault="00442956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E010E" w:rsidRDefault="005E010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proofErr w:type="spellEnd"/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passt</w:t>
            </w:r>
            <w:proofErr w:type="spellEnd"/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welchem</w:t>
            </w:r>
            <w:proofErr w:type="spellEnd"/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</w:t>
            </w:r>
            <w:proofErr w:type="spellEnd"/>
            <w:r w:rsidRPr="005E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E010E" w:rsidRDefault="005E010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10E" w:rsidRPr="005E010E" w:rsidRDefault="005E010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gebrauchen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 </w:t>
            </w:r>
            <w:proofErr w:type="spellStart"/>
            <w:r w:rsidR="00C4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</w:p>
          <w:p w:rsidR="006E3B4E" w:rsidRPr="005E010E" w:rsidRDefault="006E3B4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B4E" w:rsidRPr="005E010E" w:rsidRDefault="006E3B4E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E3B4E" w:rsidRPr="00C4684E" w:rsidRDefault="00C468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лексические единицы по соответствующим колонкам \ согласно изображениям на картинках.</w:t>
            </w:r>
          </w:p>
          <w:p w:rsidR="006E3B4E" w:rsidRPr="00C4684E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E3B4E" w:rsidRPr="00C4684E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и речевых умений</w:t>
            </w:r>
            <w:r w:rsidR="00C4684E"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14E8" w:rsidRDefault="00416170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 правильность выполнения домашнее задания</w:t>
            </w:r>
            <w:r w:rsidR="00091D85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</w:t>
            </w:r>
            <w:r w:rsidR="00091D8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proofErr w:type="gramEnd"/>
          </w:p>
          <w:p w:rsidR="006E3B4E" w:rsidRPr="009114E8" w:rsidRDefault="009114E8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Arbeitsblatt</w:t>
            </w:r>
            <w:proofErr w:type="spellEnd"/>
            <w:r>
              <w:rPr>
                <w:b/>
                <w:lang w:val="en-US"/>
              </w:rPr>
              <w:t xml:space="preserve"> 2)</w:t>
            </w:r>
            <w:r w:rsidR="00091D8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6170" w:rsidRPr="0010662B" w:rsidRDefault="00416170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wiederholt</w:t>
            </w:r>
            <w:proofErr w:type="spellEnd"/>
            <w:r w:rsidR="002A58D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A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="002A58D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kontrolieren</w:t>
            </w:r>
            <w:proofErr w:type="spellEnd"/>
            <w:r w:rsidR="002A58D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="002A58D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2A58D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 w:rsidR="002A58D5" w:rsidRPr="001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36" w:type="dxa"/>
          </w:tcPr>
          <w:p w:rsidR="006E3B4E" w:rsidRPr="00CC0BBD" w:rsidRDefault="00E75734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– описание комнаты. </w:t>
            </w:r>
          </w:p>
          <w:p w:rsidR="006E3B4E" w:rsidRPr="00CC0BBD" w:rsidRDefault="006E3B4E" w:rsidP="00E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Тренируют</w:t>
            </w:r>
            <w:r w:rsidR="00E75734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закрепляют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лексику </w:t>
            </w:r>
            <w:r w:rsidR="00E75734">
              <w:rPr>
                <w:rFonts w:ascii="Times New Roman" w:hAnsi="Times New Roman" w:cs="Times New Roman"/>
                <w:sz w:val="24"/>
                <w:szCs w:val="24"/>
              </w:rPr>
              <w:t>и грамматику.</w:t>
            </w:r>
          </w:p>
        </w:tc>
        <w:tc>
          <w:tcPr>
            <w:tcW w:w="2337" w:type="dxa"/>
            <w:vMerge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63" w:rsidRPr="000B3863" w:rsidTr="00847FD1">
        <w:tc>
          <w:tcPr>
            <w:tcW w:w="2336" w:type="dxa"/>
          </w:tcPr>
          <w:p w:rsidR="000B3863" w:rsidRPr="00CC0BBD" w:rsidRDefault="000B3863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Игра. «Найди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подарок»</w:t>
            </w:r>
          </w:p>
        </w:tc>
        <w:tc>
          <w:tcPr>
            <w:tcW w:w="2336" w:type="dxa"/>
          </w:tcPr>
          <w:p w:rsidR="000B3863" w:rsidRDefault="000B3863" w:rsidP="000B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 игрой.</w:t>
            </w:r>
          </w:p>
          <w:p w:rsidR="000B3863" w:rsidRDefault="000B3863" w:rsidP="000B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63" w:rsidRPr="000B3863" w:rsidRDefault="000B3863" w:rsidP="000B3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gehst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raus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verstecken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</w:t>
            </w:r>
            <w:proofErr w:type="spellEnd"/>
            <w:r w:rsidRPr="00106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B3863" w:rsidRPr="000B3863" w:rsidRDefault="000B3863" w:rsidP="0084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0B3863" w:rsidRDefault="000B3863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Рассуждают, 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спрятать подарок, употребляют изученный лексико-грамматический материал.</w:t>
            </w:r>
          </w:p>
          <w:p w:rsidR="000B3863" w:rsidRPr="000B3863" w:rsidRDefault="000B3863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который должен найти подарок, задает вопросы, пытается выяснить, где спрятан подарок. Остальные отвечают</w:t>
            </w:r>
          </w:p>
        </w:tc>
        <w:tc>
          <w:tcPr>
            <w:tcW w:w="2337" w:type="dxa"/>
          </w:tcPr>
          <w:p w:rsidR="000B3863" w:rsidRPr="000B3863" w:rsidRDefault="000B3863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9345" w:type="dxa"/>
            <w:gridSpan w:val="4"/>
          </w:tcPr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 этап.</w:t>
            </w:r>
          </w:p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</w:t>
            </w:r>
          </w:p>
          <w:p w:rsidR="006E3B4E" w:rsidRPr="00CC0BBD" w:rsidRDefault="006E3B4E" w:rsidP="008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1. Рефлексия</w:t>
            </w:r>
          </w:p>
          <w:p w:rsidR="006E3B4E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E" w:rsidRDefault="0046747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E" w:rsidRDefault="0046747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E" w:rsidRPr="00CC0BBD" w:rsidRDefault="0046747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Просит учащихся оценить свою работу</w:t>
            </w:r>
          </w:p>
        </w:tc>
        <w:tc>
          <w:tcPr>
            <w:tcW w:w="2336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какой материал они усвоили на данном уроке</w:t>
            </w:r>
          </w:p>
        </w:tc>
        <w:tc>
          <w:tcPr>
            <w:tcW w:w="2337" w:type="dxa"/>
            <w:vMerge w:val="restart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действия, их контроль и оценка; критичность</w:t>
            </w:r>
          </w:p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CC0B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CC0BBD" w:rsidTr="00847FD1"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bCs/>
                <w:sz w:val="24"/>
                <w:szCs w:val="24"/>
              </w:rPr>
              <w:t>2. Домашнее задание</w:t>
            </w:r>
          </w:p>
          <w:p w:rsidR="006E3B4E" w:rsidRDefault="00DD26C7" w:rsidP="00847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  <w:p w:rsidR="00DD26C7" w:rsidRPr="00CC0BBD" w:rsidRDefault="00DD26C7" w:rsidP="00847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«Комната моей мечты»</w:t>
            </w:r>
          </w:p>
        </w:tc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выполнение домашнего задания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4E" w:rsidRPr="006E3B4E" w:rsidTr="00847FD1">
        <w:tc>
          <w:tcPr>
            <w:tcW w:w="2336" w:type="dxa"/>
          </w:tcPr>
          <w:p w:rsidR="006E3B4E" w:rsidRPr="00CC0BBD" w:rsidRDefault="006E3B4E" w:rsidP="008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3. Заключительный этап</w:t>
            </w:r>
          </w:p>
          <w:p w:rsidR="006E3B4E" w:rsidRPr="00CC0BBD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B4E" w:rsidRPr="00C76157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0BBD"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</w:p>
          <w:p w:rsidR="006E3B4E" w:rsidRPr="00C76157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61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Danke, Kinder! Auf Wiedersehen!</w:t>
            </w:r>
          </w:p>
        </w:tc>
        <w:tc>
          <w:tcPr>
            <w:tcW w:w="2336" w:type="dxa"/>
          </w:tcPr>
          <w:p w:rsidR="006E3B4E" w:rsidRDefault="00091D85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учителем.</w:t>
            </w:r>
          </w:p>
          <w:p w:rsidR="00091D85" w:rsidRPr="00091D85" w:rsidRDefault="00091D85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Wiedersehen!</w:t>
            </w:r>
          </w:p>
        </w:tc>
        <w:tc>
          <w:tcPr>
            <w:tcW w:w="2337" w:type="dxa"/>
          </w:tcPr>
          <w:p w:rsidR="006E3B4E" w:rsidRPr="00C76157" w:rsidRDefault="006E3B4E" w:rsidP="00847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E3B4E" w:rsidRPr="00C76157" w:rsidRDefault="006E3B4E" w:rsidP="006E3B4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76037" w:rsidRDefault="00276037"/>
    <w:p w:rsidR="005B6FDA" w:rsidRDefault="005B6FDA"/>
    <w:p w:rsidR="005B6FDA" w:rsidRDefault="005B6FDA"/>
    <w:p w:rsidR="005B6FDA" w:rsidRDefault="005B6FDA"/>
    <w:p w:rsidR="005B6FDA" w:rsidRDefault="005B6FDA"/>
    <w:p w:rsidR="005B6FDA" w:rsidRPr="00D25990" w:rsidRDefault="009114E8">
      <w:pPr>
        <w:rPr>
          <w:b/>
        </w:rPr>
      </w:pPr>
      <w:proofErr w:type="spellStart"/>
      <w:r>
        <w:rPr>
          <w:b/>
          <w:lang w:val="en-US"/>
        </w:rPr>
        <w:t>Arbeitsblatt</w:t>
      </w:r>
      <w:proofErr w:type="spellEnd"/>
      <w:r>
        <w:rPr>
          <w:b/>
          <w:lang w:val="en-US"/>
        </w:rPr>
        <w:t xml:space="preserve"> 1 (</w:t>
      </w:r>
      <w:r w:rsidR="005B6FDA" w:rsidRPr="005B6FDA">
        <w:rPr>
          <w:b/>
        </w:rPr>
        <w:t>Приложение</w:t>
      </w:r>
      <w:r w:rsidR="005B6FDA" w:rsidRPr="005B6FDA">
        <w:rPr>
          <w:b/>
          <w:lang w:val="en-US"/>
        </w:rPr>
        <w:t xml:space="preserve"> 1</w:t>
      </w:r>
      <w:r w:rsidR="00D25990">
        <w:rPr>
          <w:b/>
        </w:rPr>
        <w:t>)</w:t>
      </w:r>
    </w:p>
    <w:p w:rsidR="005B6FDA" w:rsidRDefault="005B6FDA">
      <w:pPr>
        <w:rPr>
          <w:lang w:val="en-US"/>
        </w:rPr>
      </w:pPr>
      <w:proofErr w:type="gramStart"/>
      <w:r>
        <w:rPr>
          <w:lang w:val="en-US"/>
        </w:rPr>
        <w:t xml:space="preserve">Lisa hat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Wohnung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r>
        <w:rPr>
          <w:lang w:val="de-DE"/>
        </w:rPr>
        <w:t>liegt neben eine</w:t>
      </w:r>
      <w:r w:rsidRPr="007F74DB">
        <w:rPr>
          <w:lang w:val="de-DE"/>
        </w:rPr>
        <w:t>m Supermarkt.</w:t>
      </w:r>
      <w:proofErr w:type="gramEnd"/>
      <w:r w:rsidRPr="007F74DB">
        <w:rPr>
          <w:lang w:val="de-DE"/>
        </w:rPr>
        <w:t xml:space="preserve"> </w:t>
      </w:r>
      <w:r>
        <w:rPr>
          <w:lang w:val="en-US"/>
        </w:rPr>
        <w:t xml:space="preserve">Die </w:t>
      </w:r>
      <w:proofErr w:type="spellStart"/>
      <w:r>
        <w:rPr>
          <w:lang w:val="en-US"/>
        </w:rPr>
        <w:t>Wohnung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hell, </w:t>
      </w:r>
      <w:proofErr w:type="spellStart"/>
      <w:r>
        <w:rPr>
          <w:lang w:val="en-US"/>
        </w:rPr>
        <w:t>sch</w:t>
      </w:r>
      <w:r>
        <w:rPr>
          <w:rFonts w:cstheme="minorHAnsi"/>
          <w:lang w:val="en-US"/>
        </w:rPr>
        <w:t>ö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gem</w:t>
      </w:r>
      <w:r>
        <w:rPr>
          <w:rFonts w:cstheme="minorHAnsi"/>
          <w:lang w:val="en-US"/>
        </w:rPr>
        <w:t>ü</w:t>
      </w:r>
      <w:r>
        <w:rPr>
          <w:lang w:val="en-US"/>
        </w:rPr>
        <w:t>tich</w:t>
      </w:r>
      <w:proofErr w:type="spellEnd"/>
      <w:r>
        <w:rPr>
          <w:lang w:val="en-US"/>
        </w:rPr>
        <w:t xml:space="preserve">. Es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Wohnzimmer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Schlafzimmer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Badezimmer</w:t>
      </w:r>
      <w:proofErr w:type="spellEnd"/>
      <w:r>
        <w:rPr>
          <w:lang w:val="en-US"/>
        </w:rPr>
        <w:t xml:space="preserve">  und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>
        <w:rPr>
          <w:rFonts w:cstheme="minorHAnsi"/>
          <w:lang w:val="en-US"/>
        </w:rPr>
        <w:t>ü</w:t>
      </w:r>
      <w:r>
        <w:rPr>
          <w:lang w:val="en-US"/>
        </w:rPr>
        <w:t>che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Lisas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Freundin</w:t>
      </w:r>
      <w:proofErr w:type="spellEnd"/>
      <w:r>
        <w:rPr>
          <w:lang w:val="en-US"/>
        </w:rPr>
        <w:t xml:space="preserve"> Tina </w:t>
      </w:r>
      <w:proofErr w:type="spellStart"/>
      <w:r>
        <w:rPr>
          <w:lang w:val="en-US"/>
        </w:rPr>
        <w:t>besucht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</w:p>
    <w:p w:rsidR="005B6FDA" w:rsidRDefault="005B6FDA">
      <w:pPr>
        <w:rPr>
          <w:lang w:val="de-DE"/>
        </w:rPr>
      </w:pPr>
      <w:proofErr w:type="gramStart"/>
      <w:r w:rsidRPr="005B6FDA">
        <w:rPr>
          <w:rFonts w:cstheme="minorHAnsi"/>
          <w:b/>
          <w:lang w:val="en-US"/>
        </w:rPr>
        <w:t>Lisa</w:t>
      </w:r>
      <w:r>
        <w:rPr>
          <w:rFonts w:cstheme="minorHAnsi"/>
          <w:b/>
          <w:lang w:val="en-US"/>
        </w:rPr>
        <w:t xml:space="preserve"> </w:t>
      </w:r>
      <w:r w:rsidRPr="005B6FDA">
        <w:rPr>
          <w:rFonts w:cstheme="minorHAnsi"/>
          <w:b/>
          <w:lang w:val="en-US"/>
        </w:rPr>
        <w:t>hat</w:t>
      </w:r>
      <w:r w:rsidRPr="005B6FD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viele</w:t>
      </w:r>
      <w:proofErr w:type="spellEnd"/>
      <w:r>
        <w:rPr>
          <w:b/>
          <w:lang w:val="en-US"/>
        </w:rPr>
        <w:t xml:space="preserve"> </w:t>
      </w:r>
      <w:proofErr w:type="spellStart"/>
      <w:r w:rsidRPr="005B6FDA">
        <w:rPr>
          <w:b/>
          <w:lang w:val="en-US"/>
        </w:rPr>
        <w:t>M</w:t>
      </w:r>
      <w:r w:rsidRPr="005B6FDA">
        <w:rPr>
          <w:rFonts w:cstheme="minorHAnsi"/>
          <w:b/>
          <w:lang w:val="en-US"/>
        </w:rPr>
        <w:t>öbel</w:t>
      </w:r>
      <w:proofErr w:type="spellEnd"/>
      <w:r>
        <w:rPr>
          <w:rFonts w:cstheme="minorHAnsi"/>
          <w:b/>
          <w:lang w:val="en-US"/>
        </w:rPr>
        <w:t>.</w:t>
      </w:r>
      <w:proofErr w:type="gramEnd"/>
      <w:r>
        <w:rPr>
          <w:rFonts w:cstheme="minorHAnsi"/>
          <w:b/>
          <w:lang w:val="en-US"/>
        </w:rPr>
        <w:t xml:space="preserve"> </w:t>
      </w:r>
      <w:proofErr w:type="spellStart"/>
      <w:proofErr w:type="gramStart"/>
      <w:r>
        <w:rPr>
          <w:rFonts w:cstheme="minorHAnsi"/>
          <w:b/>
          <w:lang w:val="en-US"/>
        </w:rPr>
        <w:t>Welche</w:t>
      </w:r>
      <w:proofErr w:type="spellEnd"/>
      <w:r>
        <w:rPr>
          <w:rFonts w:cstheme="minorHAnsi"/>
          <w:b/>
          <w:lang w:val="en-US"/>
        </w:rPr>
        <w:t>?</w:t>
      </w:r>
      <w:proofErr w:type="gram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Schreibe</w:t>
      </w:r>
      <w:proofErr w:type="spellEnd"/>
      <w:r>
        <w:rPr>
          <w:rFonts w:cstheme="minorHAnsi"/>
          <w:b/>
          <w:lang w:val="en-US"/>
        </w:rPr>
        <w:t xml:space="preserve"> auf!</w:t>
      </w:r>
      <w:r w:rsidRPr="005B6FDA">
        <w:rPr>
          <w:b/>
          <w:lang w:val="en-US"/>
        </w:rPr>
        <w:t xml:space="preserve">     </w:t>
      </w:r>
      <w:r w:rsidRPr="005B6FDA">
        <w:rPr>
          <w:lang w:val="de-DE"/>
        </w:rPr>
        <w:t xml:space="preserve">     </w:t>
      </w:r>
    </w:p>
    <w:p w:rsidR="005B6FDA" w:rsidRPr="005B6FDA" w:rsidRDefault="005B6FDA">
      <w:pPr>
        <w:rPr>
          <w:lang w:val="de-DE"/>
        </w:rPr>
      </w:pPr>
    </w:p>
    <w:p w:rsidR="005B6FDA" w:rsidRDefault="005B6FDA" w:rsidP="005B6FDA">
      <w:pPr>
        <w:rPr>
          <w:lang w:val="de-DE"/>
        </w:rPr>
      </w:pPr>
      <w:r w:rsidRPr="007F74DB">
        <w:rPr>
          <w:lang w:val="de-DE"/>
        </w:rPr>
        <w:t xml:space="preserve">In der Wohnung gibt es e______________________, </w:t>
      </w:r>
      <w:proofErr w:type="spellStart"/>
      <w:r w:rsidRPr="007F74DB">
        <w:rPr>
          <w:lang w:val="de-DE"/>
        </w:rPr>
        <w:t>e__________________________</w:t>
      </w:r>
      <w:proofErr w:type="gramStart"/>
      <w:r w:rsidRPr="007F74DB">
        <w:rPr>
          <w:lang w:val="de-DE"/>
        </w:rPr>
        <w:t>,e</w:t>
      </w:r>
      <w:proofErr w:type="spellEnd"/>
      <w:proofErr w:type="gramEnd"/>
      <w:r w:rsidRPr="007F74DB">
        <w:rPr>
          <w:lang w:val="de-DE"/>
        </w:rPr>
        <w:t xml:space="preserve">_____________ </w:t>
      </w:r>
    </w:p>
    <w:p w:rsidR="005B6FDA" w:rsidRPr="007F74DB" w:rsidRDefault="005B6FDA" w:rsidP="005B6FDA">
      <w:pPr>
        <w:rPr>
          <w:lang w:val="de-DE"/>
        </w:rPr>
      </w:pPr>
    </w:p>
    <w:p w:rsidR="005B6FDA" w:rsidRPr="007F74DB" w:rsidRDefault="005B6FDA" w:rsidP="005B6FDA">
      <w:pPr>
        <w:pBdr>
          <w:top w:val="single" w:sz="12" w:space="1" w:color="auto"/>
          <w:bottom w:val="single" w:sz="12" w:space="1" w:color="auto"/>
        </w:pBdr>
        <w:rPr>
          <w:lang w:val="de-DE"/>
        </w:rPr>
      </w:pPr>
    </w:p>
    <w:p w:rsidR="005B6FDA" w:rsidRDefault="005B6FDA" w:rsidP="005B6FDA">
      <w:pPr>
        <w:rPr>
          <w:lang w:val="de-DE"/>
        </w:rPr>
      </w:pPr>
    </w:p>
    <w:p w:rsidR="005B6FDA" w:rsidRPr="005B6FDA" w:rsidRDefault="005B6FDA" w:rsidP="005B6FDA">
      <w:pPr>
        <w:rPr>
          <w:b/>
          <w:lang w:val="de-DE"/>
        </w:rPr>
      </w:pPr>
      <w:r w:rsidRPr="005B6FDA">
        <w:rPr>
          <w:b/>
          <w:lang w:val="de-DE"/>
        </w:rPr>
        <w:t xml:space="preserve">Und was hat sie nicht? </w:t>
      </w:r>
    </w:p>
    <w:p w:rsidR="005B6FDA" w:rsidRDefault="005B6FDA" w:rsidP="005B6FDA">
      <w:pPr>
        <w:rPr>
          <w:lang w:val="de-DE"/>
        </w:rPr>
      </w:pPr>
      <w:r w:rsidRPr="007F74DB">
        <w:rPr>
          <w:lang w:val="de-DE"/>
        </w:rPr>
        <w:t>In der Wohnung gibt es k________________________________ und k___________________________</w:t>
      </w:r>
    </w:p>
    <w:p w:rsidR="005B6FDA" w:rsidRPr="007F74DB" w:rsidRDefault="005B6FDA" w:rsidP="005B6FDA">
      <w:pPr>
        <w:rPr>
          <w:lang w:val="de-D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B6FDA" w:rsidRPr="00D76566" w:rsidTr="00847FD1">
        <w:tc>
          <w:tcPr>
            <w:tcW w:w="9571" w:type="dxa"/>
          </w:tcPr>
          <w:p w:rsidR="005B6FDA" w:rsidRPr="007F74DB" w:rsidRDefault="005B6FDA" w:rsidP="00847FD1">
            <w:pPr>
              <w:rPr>
                <w:lang w:val="de-DE"/>
              </w:rPr>
            </w:pPr>
            <w:r w:rsidRPr="007F74DB">
              <w:rPr>
                <w:lang w:val="de-DE"/>
              </w:rPr>
              <w:t xml:space="preserve">Fenster          Sofa         Fernseher        Tisch   </w:t>
            </w:r>
            <w:r w:rsidRPr="00675B2B">
              <w:rPr>
                <w:lang w:val="de-DE"/>
              </w:rPr>
              <w:t xml:space="preserve">    </w:t>
            </w:r>
            <w:r w:rsidRPr="007F74DB">
              <w:rPr>
                <w:lang w:val="de-DE"/>
              </w:rPr>
              <w:t xml:space="preserve">Pflanze </w:t>
            </w:r>
            <w:r w:rsidRPr="00675B2B">
              <w:rPr>
                <w:lang w:val="de-DE"/>
              </w:rPr>
              <w:t xml:space="preserve">      </w:t>
            </w:r>
            <w:r w:rsidRPr="007F74DB">
              <w:rPr>
                <w:lang w:val="de-DE"/>
              </w:rPr>
              <w:t xml:space="preserve">   Lampe        St</w:t>
            </w:r>
            <w:r w:rsidRPr="007F74DB">
              <w:rPr>
                <w:rFonts w:cstheme="minorHAnsi"/>
                <w:lang w:val="de-DE"/>
              </w:rPr>
              <w:t>ü</w:t>
            </w:r>
            <w:r w:rsidRPr="007F74DB">
              <w:rPr>
                <w:lang w:val="de-DE"/>
              </w:rPr>
              <w:t xml:space="preserve">hle       </w:t>
            </w:r>
            <w:r>
              <w:rPr>
                <w:lang w:val="de-DE"/>
              </w:rPr>
              <w:t xml:space="preserve"> </w:t>
            </w:r>
            <w:r w:rsidRPr="007F74DB">
              <w:rPr>
                <w:lang w:val="de-DE"/>
              </w:rPr>
              <w:t xml:space="preserve">        Klavier      </w:t>
            </w:r>
          </w:p>
          <w:p w:rsidR="005B6FDA" w:rsidRPr="007F74DB" w:rsidRDefault="005B6FDA" w:rsidP="00847FD1">
            <w:pPr>
              <w:rPr>
                <w:lang w:val="de-DE"/>
              </w:rPr>
            </w:pPr>
            <w:r w:rsidRPr="007F74DB">
              <w:rPr>
                <w:lang w:val="de-DE"/>
              </w:rPr>
              <w:t xml:space="preserve">Bett          </w:t>
            </w:r>
            <w:r w:rsidRPr="00675B2B">
              <w:rPr>
                <w:lang w:val="de-DE"/>
              </w:rPr>
              <w:t>Kommode</w:t>
            </w:r>
            <w:r w:rsidRPr="007F74DB">
              <w:rPr>
                <w:lang w:val="de-DE"/>
              </w:rPr>
              <w:t xml:space="preserve">        Kleiderschrank         </w:t>
            </w:r>
            <w:r w:rsidRPr="00675B2B">
              <w:rPr>
                <w:lang w:val="de-DE"/>
              </w:rPr>
              <w:t xml:space="preserve"> </w:t>
            </w:r>
            <w:r w:rsidRPr="007F74DB">
              <w:rPr>
                <w:lang w:val="de-DE"/>
              </w:rPr>
              <w:t xml:space="preserve">  Bild        Teppich       Toilette            Dusche  </w:t>
            </w:r>
          </w:p>
          <w:p w:rsidR="005B6FDA" w:rsidRPr="007F74DB" w:rsidRDefault="005B6FDA" w:rsidP="00847FD1">
            <w:pPr>
              <w:rPr>
                <w:lang w:val="de-DE"/>
              </w:rPr>
            </w:pPr>
          </w:p>
        </w:tc>
      </w:tr>
    </w:tbl>
    <w:p w:rsidR="005B6FDA" w:rsidRDefault="005B6FDA" w:rsidP="005B6FDA">
      <w:pPr>
        <w:rPr>
          <w:lang w:val="de-DE"/>
        </w:rPr>
      </w:pPr>
    </w:p>
    <w:p w:rsidR="009114E8" w:rsidRPr="009114E8" w:rsidRDefault="009114E8" w:rsidP="009114E8">
      <w:pPr>
        <w:rPr>
          <w:b/>
          <w:lang w:val="en-US"/>
        </w:rPr>
      </w:pPr>
      <w:proofErr w:type="spellStart"/>
      <w:r>
        <w:rPr>
          <w:b/>
          <w:lang w:val="en-US"/>
        </w:rPr>
        <w:t>Arbeitsblatt</w:t>
      </w:r>
      <w:proofErr w:type="spellEnd"/>
      <w:r>
        <w:rPr>
          <w:b/>
          <w:lang w:val="en-US"/>
        </w:rPr>
        <w:t xml:space="preserve"> 2 (</w:t>
      </w:r>
      <w:r>
        <w:rPr>
          <w:b/>
        </w:rPr>
        <w:t>Приложение</w:t>
      </w:r>
      <w:r w:rsidRPr="009114E8">
        <w:rPr>
          <w:b/>
          <w:lang w:val="en-US"/>
        </w:rPr>
        <w:t xml:space="preserve"> 2</w:t>
      </w:r>
      <w:r>
        <w:rPr>
          <w:b/>
          <w:lang w:val="en-US"/>
        </w:rPr>
        <w:t xml:space="preserve">) </w:t>
      </w:r>
    </w:p>
    <w:p w:rsidR="009114E8" w:rsidRPr="009114E8" w:rsidRDefault="009114E8" w:rsidP="009114E8">
      <w:pPr>
        <w:jc w:val="both"/>
        <w:rPr>
          <w:sz w:val="28"/>
          <w:szCs w:val="28"/>
          <w:lang w:val="en-US"/>
        </w:rPr>
      </w:pPr>
      <w:r w:rsidRPr="009114E8">
        <w:rPr>
          <w:sz w:val="28"/>
          <w:szCs w:val="28"/>
          <w:lang w:val="en-US"/>
        </w:rPr>
        <w:t xml:space="preserve">Das </w:t>
      </w:r>
      <w:proofErr w:type="spellStart"/>
      <w:proofErr w:type="gramStart"/>
      <w:r w:rsidRPr="009114E8">
        <w:rPr>
          <w:sz w:val="28"/>
          <w:szCs w:val="28"/>
          <w:lang w:val="en-US"/>
        </w:rPr>
        <w:t>ist</w:t>
      </w:r>
      <w:proofErr w:type="spellEnd"/>
      <w:proofErr w:type="gramEnd"/>
      <w:r w:rsidRPr="009114E8">
        <w:rPr>
          <w:sz w:val="28"/>
          <w:szCs w:val="28"/>
          <w:lang w:val="en-US"/>
        </w:rPr>
        <w:t xml:space="preserve"> e_____ </w:t>
      </w:r>
      <w:proofErr w:type="spellStart"/>
      <w:r w:rsidRPr="009114E8">
        <w:rPr>
          <w:sz w:val="28"/>
          <w:szCs w:val="28"/>
          <w:lang w:val="en-US"/>
        </w:rPr>
        <w:t>Schlafzimmer</w:t>
      </w:r>
      <w:proofErr w:type="spellEnd"/>
      <w:r w:rsidRPr="009114E8">
        <w:rPr>
          <w:sz w:val="28"/>
          <w:szCs w:val="28"/>
          <w:lang w:val="en-US"/>
        </w:rPr>
        <w:t xml:space="preserve">. D____ </w:t>
      </w:r>
      <w:proofErr w:type="spellStart"/>
      <w:r w:rsidRPr="009114E8">
        <w:rPr>
          <w:sz w:val="28"/>
          <w:szCs w:val="28"/>
          <w:lang w:val="en-US"/>
        </w:rPr>
        <w:t>Schlafzimmer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114E8">
        <w:rPr>
          <w:sz w:val="28"/>
          <w:szCs w:val="28"/>
          <w:lang w:val="en-US"/>
        </w:rPr>
        <w:t>ist</w:t>
      </w:r>
      <w:proofErr w:type="spellEnd"/>
      <w:proofErr w:type="gram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gro</w:t>
      </w:r>
      <w:r w:rsidRPr="009114E8">
        <w:rPr>
          <w:rFonts w:cstheme="minorHAnsi"/>
          <w:sz w:val="28"/>
          <w:szCs w:val="28"/>
          <w:lang w:val="en-US"/>
        </w:rPr>
        <w:t>ß</w:t>
      </w:r>
      <w:proofErr w:type="spellEnd"/>
      <w:r w:rsidRPr="009114E8">
        <w:rPr>
          <w:sz w:val="28"/>
          <w:szCs w:val="28"/>
          <w:lang w:val="en-US"/>
        </w:rPr>
        <w:t xml:space="preserve">, hell und </w:t>
      </w:r>
      <w:proofErr w:type="spellStart"/>
      <w:r w:rsidRPr="009114E8">
        <w:rPr>
          <w:sz w:val="28"/>
          <w:szCs w:val="28"/>
          <w:lang w:val="en-US"/>
        </w:rPr>
        <w:t>gem</w:t>
      </w:r>
      <w:r w:rsidRPr="009114E8">
        <w:rPr>
          <w:rFonts w:cstheme="minorHAnsi"/>
          <w:sz w:val="28"/>
          <w:szCs w:val="28"/>
          <w:lang w:val="en-US"/>
        </w:rPr>
        <w:t>ü</w:t>
      </w:r>
      <w:r w:rsidRPr="009114E8">
        <w:rPr>
          <w:sz w:val="28"/>
          <w:szCs w:val="28"/>
          <w:lang w:val="en-US"/>
        </w:rPr>
        <w:t>tlich</w:t>
      </w:r>
      <w:proofErr w:type="spellEnd"/>
      <w:r w:rsidRPr="009114E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114E8">
        <w:rPr>
          <w:sz w:val="28"/>
          <w:szCs w:val="28"/>
          <w:lang w:val="en-US"/>
        </w:rPr>
        <w:t>Vorn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ist</w:t>
      </w:r>
      <w:proofErr w:type="spellEnd"/>
      <w:proofErr w:type="gram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e____Fenster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mit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sch</w:t>
      </w:r>
      <w:r w:rsidRPr="009114E8">
        <w:rPr>
          <w:rFonts w:cstheme="minorHAnsi"/>
          <w:sz w:val="28"/>
          <w:szCs w:val="28"/>
          <w:lang w:val="en-US"/>
        </w:rPr>
        <w:t>ö</w:t>
      </w:r>
      <w:r w:rsidRPr="009114E8">
        <w:rPr>
          <w:sz w:val="28"/>
          <w:szCs w:val="28"/>
          <w:lang w:val="en-US"/>
        </w:rPr>
        <w:t>nen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Gardinen</w:t>
      </w:r>
      <w:proofErr w:type="spellEnd"/>
      <w:r w:rsidRPr="009114E8">
        <w:rPr>
          <w:sz w:val="28"/>
          <w:szCs w:val="28"/>
          <w:lang w:val="en-US"/>
        </w:rPr>
        <w:t xml:space="preserve">. </w:t>
      </w:r>
      <w:proofErr w:type="gramStart"/>
      <w:r w:rsidRPr="009114E8">
        <w:rPr>
          <w:sz w:val="28"/>
          <w:szCs w:val="28"/>
          <w:lang w:val="en-US"/>
        </w:rPr>
        <w:t xml:space="preserve">Hinter ______ </w:t>
      </w:r>
      <w:proofErr w:type="spellStart"/>
      <w:r w:rsidRPr="009114E8">
        <w:rPr>
          <w:sz w:val="28"/>
          <w:szCs w:val="28"/>
          <w:lang w:val="en-US"/>
        </w:rPr>
        <w:t>Gardinen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sitzt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meine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Katze</w:t>
      </w:r>
      <w:proofErr w:type="spellEnd"/>
      <w:r w:rsidRPr="009114E8">
        <w:rPr>
          <w:sz w:val="28"/>
          <w:szCs w:val="28"/>
          <w:lang w:val="en-US"/>
        </w:rPr>
        <w:t>.</w:t>
      </w:r>
      <w:proofErr w:type="gramEnd"/>
      <w:r w:rsidRPr="009114E8">
        <w:rPr>
          <w:sz w:val="28"/>
          <w:szCs w:val="28"/>
          <w:lang w:val="en-US"/>
        </w:rPr>
        <w:t xml:space="preserve"> Links an _____ Wand </w:t>
      </w:r>
      <w:proofErr w:type="spellStart"/>
      <w:proofErr w:type="gramStart"/>
      <w:r w:rsidRPr="009114E8">
        <w:rPr>
          <w:sz w:val="28"/>
          <w:szCs w:val="28"/>
          <w:lang w:val="en-US"/>
        </w:rPr>
        <w:t>ist</w:t>
      </w:r>
      <w:proofErr w:type="spellEnd"/>
      <w:proofErr w:type="gram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e_____Bett</w:t>
      </w:r>
      <w:proofErr w:type="spellEnd"/>
      <w:r w:rsidRPr="009114E8">
        <w:rPr>
          <w:sz w:val="28"/>
          <w:szCs w:val="28"/>
          <w:lang w:val="en-US"/>
        </w:rPr>
        <w:t xml:space="preserve">. </w:t>
      </w:r>
      <w:proofErr w:type="spellStart"/>
      <w:r w:rsidRPr="009114E8">
        <w:rPr>
          <w:sz w:val="28"/>
          <w:szCs w:val="28"/>
          <w:lang w:val="en-US"/>
        </w:rPr>
        <w:t>Neben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d____</w:t>
      </w:r>
      <w:proofErr w:type="gramStart"/>
      <w:r w:rsidRPr="009114E8">
        <w:rPr>
          <w:sz w:val="28"/>
          <w:szCs w:val="28"/>
          <w:lang w:val="en-US"/>
        </w:rPr>
        <w:t>Bett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steht</w:t>
      </w:r>
      <w:proofErr w:type="spellEnd"/>
      <w:proofErr w:type="gramEnd"/>
      <w:r w:rsidRPr="009114E8">
        <w:rPr>
          <w:sz w:val="28"/>
          <w:szCs w:val="28"/>
          <w:lang w:val="en-US"/>
        </w:rPr>
        <w:t xml:space="preserve">  e_____ Regal.  </w:t>
      </w:r>
      <w:proofErr w:type="gramStart"/>
      <w:r w:rsidRPr="009114E8">
        <w:rPr>
          <w:sz w:val="28"/>
          <w:szCs w:val="28"/>
          <w:lang w:val="en-US"/>
        </w:rPr>
        <w:t xml:space="preserve">Auf  </w:t>
      </w:r>
      <w:proofErr w:type="spellStart"/>
      <w:r w:rsidRPr="009114E8">
        <w:rPr>
          <w:sz w:val="28"/>
          <w:szCs w:val="28"/>
          <w:lang w:val="en-US"/>
        </w:rPr>
        <w:t>d</w:t>
      </w:r>
      <w:proofErr w:type="gramEnd"/>
      <w:r w:rsidRPr="009114E8">
        <w:rPr>
          <w:sz w:val="28"/>
          <w:szCs w:val="28"/>
          <w:lang w:val="en-US"/>
        </w:rPr>
        <w:t>_____Regal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stehen</w:t>
      </w:r>
      <w:proofErr w:type="spellEnd"/>
      <w:r w:rsidRPr="009114E8">
        <w:rPr>
          <w:sz w:val="28"/>
          <w:szCs w:val="28"/>
          <w:lang w:val="en-US"/>
        </w:rPr>
        <w:t xml:space="preserve"> </w:t>
      </w:r>
      <w:proofErr w:type="spellStart"/>
      <w:r w:rsidRPr="009114E8">
        <w:rPr>
          <w:sz w:val="28"/>
          <w:szCs w:val="28"/>
          <w:lang w:val="en-US"/>
        </w:rPr>
        <w:t>Zimmerpflanzen</w:t>
      </w:r>
      <w:proofErr w:type="spellEnd"/>
      <w:r w:rsidRPr="009114E8">
        <w:rPr>
          <w:sz w:val="28"/>
          <w:szCs w:val="28"/>
          <w:lang w:val="en-US"/>
        </w:rPr>
        <w:t xml:space="preserve"> und </w:t>
      </w:r>
      <w:proofErr w:type="spellStart"/>
      <w:r w:rsidRPr="009114E8">
        <w:rPr>
          <w:sz w:val="28"/>
          <w:szCs w:val="28"/>
          <w:lang w:val="en-US"/>
        </w:rPr>
        <w:t>liegen</w:t>
      </w:r>
      <w:proofErr w:type="spellEnd"/>
      <w:r w:rsidRPr="009114E8">
        <w:rPr>
          <w:sz w:val="28"/>
          <w:szCs w:val="28"/>
          <w:lang w:val="en-US"/>
        </w:rPr>
        <w:t xml:space="preserve"> ______</w:t>
      </w:r>
      <w:proofErr w:type="spellStart"/>
      <w:r w:rsidRPr="009114E8">
        <w:rPr>
          <w:sz w:val="28"/>
          <w:szCs w:val="28"/>
          <w:lang w:val="en-US"/>
        </w:rPr>
        <w:t>B</w:t>
      </w:r>
      <w:r w:rsidRPr="009114E8">
        <w:rPr>
          <w:rFonts w:cstheme="minorHAnsi"/>
          <w:sz w:val="28"/>
          <w:szCs w:val="28"/>
          <w:lang w:val="en-US"/>
        </w:rPr>
        <w:t>ü</w:t>
      </w:r>
      <w:r w:rsidRPr="009114E8">
        <w:rPr>
          <w:sz w:val="28"/>
          <w:szCs w:val="28"/>
          <w:lang w:val="en-US"/>
        </w:rPr>
        <w:t>cher</w:t>
      </w:r>
      <w:proofErr w:type="spellEnd"/>
      <w:r w:rsidRPr="009114E8">
        <w:rPr>
          <w:sz w:val="28"/>
          <w:szCs w:val="28"/>
          <w:lang w:val="en-US"/>
        </w:rPr>
        <w:t xml:space="preserve">.  An _____ </w:t>
      </w:r>
      <w:proofErr w:type="gramStart"/>
      <w:r w:rsidRPr="009114E8">
        <w:rPr>
          <w:sz w:val="28"/>
          <w:szCs w:val="28"/>
          <w:lang w:val="en-US"/>
        </w:rPr>
        <w:t xml:space="preserve">Wand  </w:t>
      </w:r>
      <w:proofErr w:type="spellStart"/>
      <w:r w:rsidRPr="009114E8">
        <w:rPr>
          <w:sz w:val="28"/>
          <w:szCs w:val="28"/>
          <w:lang w:val="en-US"/>
        </w:rPr>
        <w:t>rechts</w:t>
      </w:r>
      <w:proofErr w:type="spellEnd"/>
      <w:proofErr w:type="gram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stehen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zwei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alte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Sessel</w:t>
      </w:r>
      <w:proofErr w:type="spellEnd"/>
      <w:r w:rsidRPr="009114E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114E8">
        <w:rPr>
          <w:sz w:val="28"/>
          <w:szCs w:val="28"/>
          <w:lang w:val="en-US"/>
        </w:rPr>
        <w:t>Zwischen</w:t>
      </w:r>
      <w:proofErr w:type="spellEnd"/>
      <w:r w:rsidRPr="009114E8">
        <w:rPr>
          <w:sz w:val="28"/>
          <w:szCs w:val="28"/>
          <w:lang w:val="en-US"/>
        </w:rPr>
        <w:t xml:space="preserve">  d</w:t>
      </w:r>
      <w:proofErr w:type="gramEnd"/>
      <w:r w:rsidRPr="009114E8">
        <w:rPr>
          <w:sz w:val="28"/>
          <w:szCs w:val="28"/>
          <w:lang w:val="en-US"/>
        </w:rPr>
        <w:t xml:space="preserve">_______ </w:t>
      </w:r>
      <w:proofErr w:type="spellStart"/>
      <w:r w:rsidRPr="009114E8">
        <w:rPr>
          <w:sz w:val="28"/>
          <w:szCs w:val="28"/>
          <w:lang w:val="en-US"/>
        </w:rPr>
        <w:t>Sesseln</w:t>
      </w:r>
      <w:proofErr w:type="spellEnd"/>
      <w:r w:rsidRPr="009114E8">
        <w:rPr>
          <w:sz w:val="28"/>
          <w:szCs w:val="28"/>
          <w:lang w:val="en-US"/>
        </w:rPr>
        <w:t xml:space="preserve">   </w:t>
      </w:r>
      <w:proofErr w:type="spellStart"/>
      <w:r w:rsidRPr="009114E8">
        <w:rPr>
          <w:sz w:val="28"/>
          <w:szCs w:val="28"/>
          <w:lang w:val="en-US"/>
        </w:rPr>
        <w:t>ist</w:t>
      </w:r>
      <w:proofErr w:type="spellEnd"/>
      <w:r w:rsidRPr="009114E8">
        <w:rPr>
          <w:sz w:val="28"/>
          <w:szCs w:val="28"/>
          <w:lang w:val="en-US"/>
        </w:rPr>
        <w:t xml:space="preserve">   e_______ </w:t>
      </w:r>
      <w:proofErr w:type="spellStart"/>
      <w:r w:rsidRPr="009114E8">
        <w:rPr>
          <w:sz w:val="28"/>
          <w:szCs w:val="28"/>
          <w:lang w:val="en-US"/>
        </w:rPr>
        <w:t>Schrank</w:t>
      </w:r>
      <w:proofErr w:type="spellEnd"/>
      <w:r w:rsidRPr="009114E8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Ü</w:t>
      </w:r>
      <w:r w:rsidRPr="009114E8">
        <w:rPr>
          <w:sz w:val="28"/>
          <w:szCs w:val="28"/>
          <w:lang w:val="en-US"/>
        </w:rPr>
        <w:t>ber</w:t>
      </w:r>
      <w:proofErr w:type="spellEnd"/>
      <w:r w:rsidRPr="009114E8">
        <w:rPr>
          <w:sz w:val="28"/>
          <w:szCs w:val="28"/>
          <w:lang w:val="en-US"/>
        </w:rPr>
        <w:t xml:space="preserve">  d</w:t>
      </w:r>
      <w:proofErr w:type="gramEnd"/>
      <w:r w:rsidRPr="009114E8">
        <w:rPr>
          <w:sz w:val="28"/>
          <w:szCs w:val="28"/>
          <w:lang w:val="en-US"/>
        </w:rPr>
        <w:t xml:space="preserve">_______ </w:t>
      </w:r>
      <w:proofErr w:type="spellStart"/>
      <w:r w:rsidRPr="009114E8">
        <w:rPr>
          <w:sz w:val="28"/>
          <w:szCs w:val="28"/>
          <w:lang w:val="en-US"/>
        </w:rPr>
        <w:t>Sesseln</w:t>
      </w:r>
      <w:proofErr w:type="spellEnd"/>
      <w:r w:rsidRPr="009114E8">
        <w:rPr>
          <w:sz w:val="28"/>
          <w:szCs w:val="28"/>
          <w:lang w:val="en-US"/>
        </w:rPr>
        <w:t xml:space="preserve">  </w:t>
      </w:r>
      <w:proofErr w:type="spellStart"/>
      <w:r w:rsidRPr="009114E8">
        <w:rPr>
          <w:sz w:val="28"/>
          <w:szCs w:val="28"/>
          <w:lang w:val="en-US"/>
        </w:rPr>
        <w:t>h</w:t>
      </w:r>
      <w:r w:rsidRPr="009114E8">
        <w:rPr>
          <w:rFonts w:cstheme="minorHAnsi"/>
          <w:sz w:val="28"/>
          <w:szCs w:val="28"/>
          <w:lang w:val="en-US"/>
        </w:rPr>
        <w:t>ä</w:t>
      </w:r>
      <w:r w:rsidRPr="009114E8">
        <w:rPr>
          <w:sz w:val="28"/>
          <w:szCs w:val="28"/>
          <w:lang w:val="en-US"/>
        </w:rPr>
        <w:t>ngen</w:t>
      </w:r>
      <w:proofErr w:type="spellEnd"/>
      <w:r w:rsidRPr="009114E8">
        <w:rPr>
          <w:sz w:val="28"/>
          <w:szCs w:val="28"/>
          <w:lang w:val="en-US"/>
        </w:rPr>
        <w:t xml:space="preserve"> _______ </w:t>
      </w:r>
      <w:proofErr w:type="spellStart"/>
      <w:r w:rsidRPr="009114E8">
        <w:rPr>
          <w:sz w:val="28"/>
          <w:szCs w:val="28"/>
          <w:lang w:val="en-US"/>
        </w:rPr>
        <w:t>Bilder</w:t>
      </w:r>
      <w:proofErr w:type="spellEnd"/>
      <w:r w:rsidRPr="009114E8">
        <w:rPr>
          <w:sz w:val="28"/>
          <w:szCs w:val="28"/>
          <w:lang w:val="en-US"/>
        </w:rPr>
        <w:t xml:space="preserve">.  </w:t>
      </w:r>
      <w:proofErr w:type="spellStart"/>
      <w:r w:rsidRPr="009114E8">
        <w:rPr>
          <w:sz w:val="28"/>
          <w:szCs w:val="28"/>
          <w:lang w:val="en-US"/>
        </w:rPr>
        <w:t>Vor</w:t>
      </w:r>
      <w:proofErr w:type="spellEnd"/>
      <w:r w:rsidRPr="009114E8">
        <w:rPr>
          <w:sz w:val="28"/>
          <w:szCs w:val="28"/>
          <w:lang w:val="en-US"/>
        </w:rPr>
        <w:t xml:space="preserve">   d_____ </w:t>
      </w:r>
      <w:proofErr w:type="spellStart"/>
      <w:r w:rsidRPr="009114E8">
        <w:rPr>
          <w:sz w:val="28"/>
          <w:szCs w:val="28"/>
          <w:lang w:val="en-US"/>
        </w:rPr>
        <w:t>T</w:t>
      </w:r>
      <w:r w:rsidRPr="009114E8">
        <w:rPr>
          <w:rFonts w:cstheme="minorHAnsi"/>
          <w:sz w:val="28"/>
          <w:szCs w:val="28"/>
          <w:lang w:val="en-US"/>
        </w:rPr>
        <w:t>ür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ist</w:t>
      </w:r>
      <w:proofErr w:type="spellEnd"/>
      <w:proofErr w:type="gramEnd"/>
      <w:r w:rsidRPr="009114E8">
        <w:rPr>
          <w:rFonts w:cstheme="minorHAnsi"/>
          <w:sz w:val="28"/>
          <w:szCs w:val="28"/>
          <w:lang w:val="en-US"/>
        </w:rPr>
        <w:t xml:space="preserve"> e_____ </w:t>
      </w:r>
      <w:proofErr w:type="spellStart"/>
      <w:r w:rsidRPr="009114E8">
        <w:rPr>
          <w:rFonts w:cstheme="minorHAnsi"/>
          <w:sz w:val="28"/>
          <w:szCs w:val="28"/>
          <w:lang w:val="en-US"/>
        </w:rPr>
        <w:t>Teppich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Aber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wir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wollen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d____ </w:t>
      </w:r>
      <w:proofErr w:type="spellStart"/>
      <w:r w:rsidRPr="009114E8">
        <w:rPr>
          <w:rFonts w:cstheme="minorHAnsi"/>
          <w:sz w:val="28"/>
          <w:szCs w:val="28"/>
          <w:lang w:val="en-US"/>
        </w:rPr>
        <w:t>Teppich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vor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d____ </w:t>
      </w:r>
      <w:proofErr w:type="spellStart"/>
      <w:r w:rsidRPr="009114E8">
        <w:rPr>
          <w:rFonts w:cstheme="minorHAnsi"/>
          <w:sz w:val="28"/>
          <w:szCs w:val="28"/>
          <w:lang w:val="en-US"/>
        </w:rPr>
        <w:t>Bett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legen</w:t>
      </w:r>
      <w:proofErr w:type="spellEnd"/>
      <w:r w:rsidRPr="009114E8">
        <w:rPr>
          <w:rFonts w:cstheme="minorHAnsi"/>
          <w:sz w:val="28"/>
          <w:szCs w:val="28"/>
          <w:lang w:val="en-US"/>
        </w:rPr>
        <w:t>.</w:t>
      </w:r>
      <w:proofErr w:type="gram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Wir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haben</w:t>
      </w:r>
      <w:proofErr w:type="spellEnd"/>
      <w:proofErr w:type="gram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noch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e_____Bild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.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Wir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hängen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d</w:t>
      </w:r>
      <w:proofErr w:type="gramEnd"/>
      <w:r w:rsidRPr="009114E8">
        <w:rPr>
          <w:rFonts w:cstheme="minorHAnsi"/>
          <w:sz w:val="28"/>
          <w:szCs w:val="28"/>
          <w:lang w:val="en-US"/>
        </w:rPr>
        <w:t xml:space="preserve">_____ </w:t>
      </w:r>
      <w:proofErr w:type="spellStart"/>
      <w:r w:rsidRPr="009114E8">
        <w:rPr>
          <w:rFonts w:cstheme="minorHAnsi"/>
          <w:sz w:val="28"/>
          <w:szCs w:val="28"/>
          <w:lang w:val="en-US"/>
        </w:rPr>
        <w:t>Bild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über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d______Sessel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links.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Heute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hat </w:t>
      </w:r>
      <w:proofErr w:type="spellStart"/>
      <w:r w:rsidRPr="009114E8">
        <w:rPr>
          <w:rFonts w:cstheme="minorHAnsi"/>
          <w:sz w:val="28"/>
          <w:szCs w:val="28"/>
          <w:lang w:val="en-US"/>
        </w:rPr>
        <w:t>der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Vater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Geburtstag</w:t>
      </w:r>
      <w:proofErr w:type="spellEnd"/>
      <w:r w:rsidRPr="009114E8">
        <w:rPr>
          <w:rFonts w:cstheme="minorHAnsi"/>
          <w:sz w:val="28"/>
          <w:szCs w:val="28"/>
          <w:lang w:val="en-US"/>
        </w:rPr>
        <w:t>.</w:t>
      </w:r>
      <w:proofErr w:type="gramEnd"/>
      <w:r w:rsidRPr="009114E8">
        <w:rPr>
          <w:rFonts w:cstheme="minorHAnsi"/>
          <w:sz w:val="28"/>
          <w:szCs w:val="28"/>
          <w:lang w:val="en-US"/>
        </w:rPr>
        <w:t xml:space="preserve">  Seine </w:t>
      </w:r>
      <w:proofErr w:type="spellStart"/>
      <w:r w:rsidRPr="009114E8">
        <w:rPr>
          <w:rFonts w:cstheme="minorHAnsi"/>
          <w:sz w:val="28"/>
          <w:szCs w:val="28"/>
          <w:lang w:val="en-US"/>
        </w:rPr>
        <w:t>Kollegen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haben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114E8">
        <w:rPr>
          <w:rFonts w:cstheme="minorHAnsi"/>
          <w:sz w:val="28"/>
          <w:szCs w:val="28"/>
          <w:lang w:val="en-US"/>
        </w:rPr>
        <w:t>ihm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e</w:t>
      </w:r>
      <w:proofErr w:type="gramEnd"/>
      <w:r w:rsidRPr="009114E8">
        <w:rPr>
          <w:rFonts w:cstheme="minorHAnsi"/>
          <w:sz w:val="28"/>
          <w:szCs w:val="28"/>
          <w:lang w:val="en-US"/>
        </w:rPr>
        <w:t xml:space="preserve">_______ </w:t>
      </w:r>
      <w:proofErr w:type="spellStart"/>
      <w:r w:rsidRPr="009114E8">
        <w:rPr>
          <w:rFonts w:cstheme="minorHAnsi"/>
          <w:sz w:val="28"/>
          <w:szCs w:val="28"/>
          <w:lang w:val="en-US"/>
        </w:rPr>
        <w:t>Fernseher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geschenkt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.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Wir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stellen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14E8">
        <w:rPr>
          <w:rFonts w:cstheme="minorHAnsi"/>
          <w:sz w:val="28"/>
          <w:szCs w:val="28"/>
          <w:lang w:val="en-US"/>
        </w:rPr>
        <w:t>d_______</w:t>
      </w:r>
      <w:proofErr w:type="gramStart"/>
      <w:r w:rsidRPr="009114E8">
        <w:rPr>
          <w:rFonts w:cstheme="minorHAnsi"/>
          <w:sz w:val="28"/>
          <w:szCs w:val="28"/>
          <w:lang w:val="en-US"/>
        </w:rPr>
        <w:t>Fernseher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  auf</w:t>
      </w:r>
      <w:proofErr w:type="gramEnd"/>
      <w:r w:rsidRPr="009114E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9114E8">
        <w:rPr>
          <w:rFonts w:cstheme="minorHAnsi"/>
          <w:sz w:val="28"/>
          <w:szCs w:val="28"/>
          <w:lang w:val="en-US"/>
        </w:rPr>
        <w:t>d_____Regal</w:t>
      </w:r>
      <w:proofErr w:type="spellEnd"/>
      <w:r w:rsidRPr="009114E8">
        <w:rPr>
          <w:rFonts w:cstheme="minorHAnsi"/>
          <w:sz w:val="28"/>
          <w:szCs w:val="28"/>
          <w:lang w:val="en-US"/>
        </w:rPr>
        <w:t xml:space="preserve">. </w:t>
      </w:r>
    </w:p>
    <w:p w:rsidR="009114E8" w:rsidRPr="009114E8" w:rsidRDefault="009114E8" w:rsidP="009114E8">
      <w:pPr>
        <w:jc w:val="both"/>
        <w:rPr>
          <w:b/>
          <w:sz w:val="28"/>
          <w:szCs w:val="28"/>
          <w:lang w:val="en-US"/>
        </w:rPr>
      </w:pPr>
    </w:p>
    <w:p w:rsidR="009114E8" w:rsidRDefault="009114E8" w:rsidP="009114E8">
      <w:pPr>
        <w:rPr>
          <w:b/>
          <w:lang w:val="en-US"/>
        </w:rPr>
      </w:pPr>
    </w:p>
    <w:p w:rsidR="009114E8" w:rsidRDefault="009114E8" w:rsidP="009114E8">
      <w:pPr>
        <w:rPr>
          <w:b/>
          <w:lang w:val="en-US"/>
        </w:rPr>
      </w:pPr>
    </w:p>
    <w:p w:rsidR="009114E8" w:rsidRDefault="009114E8" w:rsidP="009114E8">
      <w:pPr>
        <w:rPr>
          <w:b/>
          <w:lang w:val="en-US"/>
        </w:rPr>
      </w:pPr>
    </w:p>
    <w:sectPr w:rsidR="009114E8" w:rsidSect="008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4E"/>
    <w:rsid w:val="00091D85"/>
    <w:rsid w:val="000B3863"/>
    <w:rsid w:val="000E55BF"/>
    <w:rsid w:val="0010662B"/>
    <w:rsid w:val="00114DB0"/>
    <w:rsid w:val="00276037"/>
    <w:rsid w:val="002A58D5"/>
    <w:rsid w:val="002E602B"/>
    <w:rsid w:val="00391582"/>
    <w:rsid w:val="003B37AB"/>
    <w:rsid w:val="00416170"/>
    <w:rsid w:val="00442956"/>
    <w:rsid w:val="0046747E"/>
    <w:rsid w:val="00512E1F"/>
    <w:rsid w:val="00515483"/>
    <w:rsid w:val="00551DBC"/>
    <w:rsid w:val="00587924"/>
    <w:rsid w:val="005B6FDA"/>
    <w:rsid w:val="005E010E"/>
    <w:rsid w:val="006E3B4E"/>
    <w:rsid w:val="007D55FD"/>
    <w:rsid w:val="008929C6"/>
    <w:rsid w:val="009114E8"/>
    <w:rsid w:val="009367B6"/>
    <w:rsid w:val="00961D88"/>
    <w:rsid w:val="00971092"/>
    <w:rsid w:val="009D12E5"/>
    <w:rsid w:val="009D71B6"/>
    <w:rsid w:val="00C4684E"/>
    <w:rsid w:val="00D25990"/>
    <w:rsid w:val="00D76566"/>
    <w:rsid w:val="00DD26C7"/>
    <w:rsid w:val="00E133DD"/>
    <w:rsid w:val="00E75734"/>
    <w:rsid w:val="00ED11EB"/>
    <w:rsid w:val="00E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AB7B-C57C-4B66-8369-52C4243C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2016-06-08T11:48:00Z</cp:lastPrinted>
  <dcterms:created xsi:type="dcterms:W3CDTF">2016-02-11T17:59:00Z</dcterms:created>
  <dcterms:modified xsi:type="dcterms:W3CDTF">2016-06-08T17:43:00Z</dcterms:modified>
</cp:coreProperties>
</file>