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6" w:rsidRPr="00D7456B" w:rsidRDefault="00A24092" w:rsidP="00D7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6B">
        <w:rPr>
          <w:rFonts w:ascii="Times New Roman" w:hAnsi="Times New Roman" w:cs="Times New Roman"/>
          <w:b/>
          <w:sz w:val="28"/>
          <w:szCs w:val="28"/>
        </w:rPr>
        <w:t>Технологическая карта урока биологии</w:t>
      </w:r>
    </w:p>
    <w:p w:rsidR="00A24092" w:rsidRPr="00D7456B" w:rsidRDefault="0083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</w:t>
      </w:r>
      <w:r w:rsidR="00A24092" w:rsidRPr="00D7456B">
        <w:rPr>
          <w:rFonts w:ascii="Times New Roman" w:hAnsi="Times New Roman" w:cs="Times New Roman"/>
          <w:sz w:val="28"/>
          <w:szCs w:val="28"/>
        </w:rPr>
        <w:t>троение и функции головного мозга</w:t>
      </w:r>
      <w:r w:rsidR="00D7456B">
        <w:rPr>
          <w:rFonts w:ascii="Times New Roman" w:hAnsi="Times New Roman" w:cs="Times New Roman"/>
          <w:sz w:val="28"/>
          <w:szCs w:val="28"/>
        </w:rPr>
        <w:t>.</w:t>
      </w:r>
    </w:p>
    <w:p w:rsidR="00A24092" w:rsidRPr="00D7456B" w:rsidRDefault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Класс: 9</w:t>
      </w:r>
      <w:r w:rsidR="00D7456B">
        <w:rPr>
          <w:rFonts w:ascii="Times New Roman" w:hAnsi="Times New Roman" w:cs="Times New Roman"/>
          <w:sz w:val="28"/>
          <w:szCs w:val="28"/>
        </w:rPr>
        <w:t>.</w:t>
      </w:r>
    </w:p>
    <w:p w:rsidR="00A24092" w:rsidRPr="00D7456B" w:rsidRDefault="00A24092" w:rsidP="00D7456B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Учитель: Радькова Ольга Владимировна</w:t>
      </w:r>
      <w:r w:rsidR="00D7456B">
        <w:rPr>
          <w:rFonts w:ascii="Times New Roman" w:hAnsi="Times New Roman" w:cs="Times New Roman"/>
          <w:sz w:val="28"/>
          <w:szCs w:val="28"/>
        </w:rPr>
        <w:t xml:space="preserve">, </w:t>
      </w:r>
      <w:r w:rsidR="00D7456B" w:rsidRPr="00D7456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="00D7456B" w:rsidRPr="00D7456B">
        <w:rPr>
          <w:rFonts w:ascii="Times New Roman" w:hAnsi="Times New Roman" w:cs="Times New Roman"/>
          <w:sz w:val="28"/>
          <w:szCs w:val="28"/>
        </w:rPr>
        <w:t>Трилесинская</w:t>
      </w:r>
      <w:proofErr w:type="spellEnd"/>
      <w:r w:rsidR="00D7456B" w:rsidRPr="00D7456B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D7456B">
        <w:rPr>
          <w:rFonts w:ascii="Times New Roman" w:hAnsi="Times New Roman" w:cs="Times New Roman"/>
          <w:sz w:val="28"/>
          <w:szCs w:val="28"/>
        </w:rPr>
        <w:t>.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Цель урока: организовать работу учащихся по усвоению особенностей строения и функций головного мозга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Задачи: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56B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D7456B">
        <w:rPr>
          <w:rFonts w:ascii="Times New Roman" w:hAnsi="Times New Roman" w:cs="Times New Roman"/>
          <w:sz w:val="28"/>
          <w:szCs w:val="28"/>
        </w:rPr>
        <w:t>: формировать представления о строении и функциях продолговатого, среднего, заднего, промежуточного мозга и ретикулярной формации.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56B">
        <w:rPr>
          <w:rFonts w:ascii="Times New Roman" w:hAnsi="Times New Roman" w:cs="Times New Roman"/>
          <w:sz w:val="28"/>
          <w:szCs w:val="28"/>
        </w:rPr>
        <w:t>Развивающая: развивать познавательную активность, умения анализировать, применять полученные знания.</w:t>
      </w:r>
      <w:proofErr w:type="gramEnd"/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56B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D7456B">
        <w:rPr>
          <w:rFonts w:ascii="Times New Roman" w:hAnsi="Times New Roman" w:cs="Times New Roman"/>
          <w:sz w:val="28"/>
          <w:szCs w:val="28"/>
        </w:rPr>
        <w:t>: создать условия для воспитания коммуникативных навыков.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Цели на языке учащихся:</w:t>
      </w:r>
    </w:p>
    <w:p w:rsidR="00A24092" w:rsidRPr="00D7456B" w:rsidRDefault="00A24092" w:rsidP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Буду знать: отделы головного мозга, строение и функции каждого отдела головного мозга.</w:t>
      </w:r>
    </w:p>
    <w:p w:rsidR="00A24092" w:rsidRDefault="00A24092" w:rsidP="00A24092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Буду уметь: различать отделы головного мозга, показывать и называть отделы головного мозга, называть функции отделов головного мозга.</w:t>
      </w:r>
    </w:p>
    <w:p w:rsidR="00D7456B" w:rsidRPr="00D7456B" w:rsidRDefault="00D7456B" w:rsidP="00A2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A24092" w:rsidRPr="00D7456B" w:rsidRDefault="00A24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4571"/>
        <w:gridCol w:w="3191"/>
      </w:tblGrid>
      <w:tr w:rsidR="00A24092" w:rsidRPr="00D7456B" w:rsidTr="00D7456B">
        <w:tc>
          <w:tcPr>
            <w:tcW w:w="1985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71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психологический  </w:t>
            </w:r>
            <w:r w:rsidR="00D7456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571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Настраивает учащихся на работу.</w:t>
            </w:r>
          </w:p>
        </w:tc>
        <w:tc>
          <w:tcPr>
            <w:tcW w:w="3191" w:type="dxa"/>
          </w:tcPr>
          <w:p w:rsidR="00A24092" w:rsidRPr="00D7456B" w:rsidRDefault="00A2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работе.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571" w:type="dxa"/>
          </w:tcPr>
          <w:p w:rsidR="00A24092" w:rsidRPr="00D7456B" w:rsidRDefault="00E32065" w:rsidP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усвоение домашнего задания. </w:t>
            </w:r>
          </w:p>
          <w:p w:rsidR="00E32065" w:rsidRPr="00D7456B" w:rsidRDefault="00E32065" w:rsidP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Проводит упражнение «Верю – не верю». Анализ упражнения.</w:t>
            </w:r>
          </w:p>
          <w:p w:rsidR="00E32065" w:rsidRPr="00D7456B" w:rsidRDefault="00E32065" w:rsidP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092" w:rsidRPr="00D7456B" w:rsidRDefault="00E32065" w:rsidP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Часть класса выполняет задание по карточкам, часть упражнение «Верю – не верю» (приложение 1).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571" w:type="dxa"/>
          </w:tcPr>
          <w:p w:rsidR="00A24092" w:rsidRPr="00D7456B" w:rsidRDefault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Активизирует знания учащихся. Подводит к теме урока. Прием «Черный ящик».</w:t>
            </w:r>
          </w:p>
          <w:p w:rsidR="00E32065" w:rsidRPr="00D7456B" w:rsidRDefault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4092" w:rsidRPr="00D7456B" w:rsidRDefault="00E320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  <w:r w:rsidR="00930543" w:rsidRPr="00D7456B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 Определяют цели урока.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Усвоение нового материала</w:t>
            </w:r>
          </w:p>
        </w:tc>
        <w:tc>
          <w:tcPr>
            <w:tcW w:w="4571" w:type="dxa"/>
          </w:tcPr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Объясняет новый материал. Показывает на таблице местоположение отделов головного мозга. Проводит опыты.</w:t>
            </w:r>
          </w:p>
        </w:tc>
        <w:tc>
          <w:tcPr>
            <w:tcW w:w="3191" w:type="dxa"/>
          </w:tcPr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вопросы, дополняют объяснение учителя. Выполняют опыты.</w:t>
            </w:r>
          </w:p>
        </w:tc>
      </w:tr>
      <w:tr w:rsidR="00A24092" w:rsidRPr="00D7456B" w:rsidTr="00D7456B">
        <w:tc>
          <w:tcPr>
            <w:tcW w:w="1985" w:type="dxa"/>
          </w:tcPr>
          <w:p w:rsid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сберегающий этап</w:t>
            </w:r>
          </w:p>
        </w:tc>
        <w:tc>
          <w:tcPr>
            <w:tcW w:w="4571" w:type="dxa"/>
          </w:tcPr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="00C86118" w:rsidRPr="00D7456B">
              <w:rPr>
                <w:rFonts w:ascii="Times New Roman" w:hAnsi="Times New Roman" w:cs="Times New Roman"/>
                <w:sz w:val="28"/>
                <w:szCs w:val="28"/>
              </w:rPr>
              <w:t>общую разминку, для глаз и для улучшения мозгового кровообращения.</w:t>
            </w:r>
          </w:p>
        </w:tc>
        <w:tc>
          <w:tcPr>
            <w:tcW w:w="3191" w:type="dxa"/>
          </w:tcPr>
          <w:p w:rsidR="00A24092" w:rsidRPr="00D7456B" w:rsidRDefault="00930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4571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Координирует выполнение задания </w:t>
            </w: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учащимися. Проводит анализ выполнения.</w:t>
            </w:r>
          </w:p>
        </w:tc>
        <w:tc>
          <w:tcPr>
            <w:tcW w:w="3191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тест. </w:t>
            </w: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 взаимопроверку в парах (приложение 2).</w:t>
            </w:r>
          </w:p>
        </w:tc>
      </w:tr>
      <w:tr w:rsidR="00A24092" w:rsidRPr="00D7456B" w:rsidTr="00D7456B">
        <w:tc>
          <w:tcPr>
            <w:tcW w:w="1985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571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Проводит рефлексию. Прием «Продолжи фразу». Анализирует полученные ответы.</w:t>
            </w:r>
          </w:p>
        </w:tc>
        <w:tc>
          <w:tcPr>
            <w:tcW w:w="3191" w:type="dxa"/>
          </w:tcPr>
          <w:p w:rsidR="00A24092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</w:tc>
      </w:tr>
      <w:tr w:rsidR="00C86118" w:rsidRPr="00D7456B" w:rsidTr="00D7456B">
        <w:tc>
          <w:tcPr>
            <w:tcW w:w="1985" w:type="dxa"/>
          </w:tcPr>
          <w:p w:rsidR="00C86118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71" w:type="dxa"/>
          </w:tcPr>
          <w:p w:rsidR="00C86118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домашнее задание. </w:t>
            </w:r>
          </w:p>
        </w:tc>
        <w:tc>
          <w:tcPr>
            <w:tcW w:w="3191" w:type="dxa"/>
          </w:tcPr>
          <w:p w:rsidR="00C86118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</w:tr>
      <w:tr w:rsidR="00C86118" w:rsidRPr="00D7456B" w:rsidTr="00D7456B">
        <w:tc>
          <w:tcPr>
            <w:tcW w:w="1985" w:type="dxa"/>
          </w:tcPr>
          <w:p w:rsidR="00C86118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4571" w:type="dxa"/>
          </w:tcPr>
          <w:p w:rsidR="00C86118" w:rsidRPr="00D7456B" w:rsidRDefault="00C86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Анализирует</w:t>
            </w:r>
            <w:r w:rsidR="00D7456B"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оценивает</w:t>
            </w: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 xml:space="preserve"> работу и активность  учащихся на уроке. Озвучивает полученные отметки.</w:t>
            </w:r>
          </w:p>
        </w:tc>
        <w:tc>
          <w:tcPr>
            <w:tcW w:w="3191" w:type="dxa"/>
          </w:tcPr>
          <w:p w:rsidR="00C86118" w:rsidRPr="00D7456B" w:rsidRDefault="00D74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Подают дневники на подпись учителю.</w:t>
            </w:r>
          </w:p>
        </w:tc>
      </w:tr>
    </w:tbl>
    <w:p w:rsidR="00A24092" w:rsidRPr="00D7456B" w:rsidRDefault="00A24092">
      <w:pPr>
        <w:rPr>
          <w:rFonts w:ascii="Times New Roman" w:hAnsi="Times New Roman" w:cs="Times New Roman"/>
          <w:sz w:val="28"/>
          <w:szCs w:val="28"/>
        </w:rPr>
      </w:pPr>
    </w:p>
    <w:p w:rsidR="00D7456B" w:rsidRPr="00D7456B" w:rsidRDefault="00D7456B" w:rsidP="00D7456B">
      <w:pPr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Приложение 1. Проверка домашнего задания</w:t>
      </w:r>
    </w:p>
    <w:p w:rsidR="00D7456B" w:rsidRPr="00D7456B" w:rsidRDefault="00D7456B" w:rsidP="00D745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Карточка </w:t>
      </w:r>
    </w:p>
    <w:tbl>
      <w:tblPr>
        <w:tblStyle w:val="a3"/>
        <w:tblW w:w="0" w:type="auto"/>
        <w:tblLook w:val="04A0"/>
      </w:tblPr>
      <w:tblGrid>
        <w:gridCol w:w="9571"/>
      </w:tblGrid>
      <w:tr w:rsidR="00D7456B" w:rsidRPr="00D7456B" w:rsidTr="000A2060">
        <w:tc>
          <w:tcPr>
            <w:tcW w:w="9571" w:type="dxa"/>
          </w:tcPr>
          <w:p w:rsidR="00D7456B" w:rsidRPr="00D7456B" w:rsidRDefault="00D7456B" w:rsidP="000A20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1. Назовите оболочки спинного мозга.</w:t>
            </w:r>
          </w:p>
          <w:p w:rsidR="00D7456B" w:rsidRPr="00D7456B" w:rsidRDefault="00D7456B" w:rsidP="000A20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2. Какие функции выполняет спинной мозг. Приведите примеры функций.</w:t>
            </w:r>
          </w:p>
          <w:p w:rsidR="00D7456B" w:rsidRPr="00D7456B" w:rsidRDefault="00D7456B" w:rsidP="000A20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6B">
              <w:rPr>
                <w:rFonts w:ascii="Times New Roman" w:hAnsi="Times New Roman" w:cs="Times New Roman"/>
                <w:sz w:val="28"/>
                <w:szCs w:val="28"/>
              </w:rPr>
              <w:t>3. Соотнесите структурные компоненты спинного мозга и их функции.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05"/>
              <w:gridCol w:w="6935"/>
            </w:tblGrid>
            <w:tr w:rsidR="00D7456B" w:rsidRPr="00D7456B" w:rsidTr="000A2060">
              <w:trPr>
                <w:trHeight w:val="2957"/>
              </w:trPr>
              <w:tc>
                <w:tcPr>
                  <w:tcW w:w="2405" w:type="dxa"/>
                </w:tcPr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белое вещество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серое вещество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3.задние корешки нервов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4.передние корешки нервов</w:t>
                  </w:r>
                </w:p>
              </w:tc>
              <w:tc>
                <w:tcPr>
                  <w:tcW w:w="6935" w:type="dxa"/>
                </w:tcPr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чувствительные нейроны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проводящие пучки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двигательные нейроны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тела нейронов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контакт чувствительного и двигательного нейронов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 передача импульса мышцам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Ж) передача импульса от рецептора в мозг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З) передача импульса «вверх и вниз»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И) проводниковая функция</w:t>
                  </w:r>
                </w:p>
                <w:p w:rsidR="00D7456B" w:rsidRPr="00D7456B" w:rsidRDefault="00D7456B" w:rsidP="000A206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4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К) рефлекторная функция</w:t>
                  </w:r>
                </w:p>
              </w:tc>
            </w:tr>
          </w:tbl>
          <w:p w:rsidR="00D7456B" w:rsidRPr="00D7456B" w:rsidRDefault="00D7456B" w:rsidP="000A20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ab/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 w:rsidRPr="00D7456B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D7456B"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1. Верите ли вы, что нервная система делиться на 3 части?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2. В головном мозге 5 отделов.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3. Промежуточный мо</w:t>
      </w:r>
      <w:proofErr w:type="gramStart"/>
      <w:r w:rsidRPr="00D7456B">
        <w:rPr>
          <w:rFonts w:ascii="Times New Roman" w:hAnsi="Times New Roman" w:cs="Times New Roman"/>
          <w:sz w:val="28"/>
          <w:szCs w:val="28"/>
        </w:rPr>
        <w:t>зг вкл</w:t>
      </w:r>
      <w:proofErr w:type="gramEnd"/>
      <w:r w:rsidRPr="00D7456B">
        <w:rPr>
          <w:rFonts w:ascii="Times New Roman" w:hAnsi="Times New Roman" w:cs="Times New Roman"/>
          <w:sz w:val="28"/>
          <w:szCs w:val="28"/>
        </w:rPr>
        <w:t>ючает в себя таламус и гипоталамус.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4. Задний мо</w:t>
      </w:r>
      <w:proofErr w:type="gramStart"/>
      <w:r w:rsidRPr="00D7456B">
        <w:rPr>
          <w:rFonts w:ascii="Times New Roman" w:hAnsi="Times New Roman" w:cs="Times New Roman"/>
          <w:sz w:val="28"/>
          <w:szCs w:val="28"/>
        </w:rPr>
        <w:t>зг вкл</w:t>
      </w:r>
      <w:proofErr w:type="gramEnd"/>
      <w:r w:rsidRPr="00D7456B">
        <w:rPr>
          <w:rFonts w:ascii="Times New Roman" w:hAnsi="Times New Roman" w:cs="Times New Roman"/>
          <w:sz w:val="28"/>
          <w:szCs w:val="28"/>
        </w:rPr>
        <w:t>ючает мозжечок и мозолистое тело.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5. Автономная нервная система контролирует работу сердца и сосудов.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6. Нейроны подразделяются на 3 группы.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7. В рефлекторной дуге 5 отделов или частей.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8. Пример простейшего двигательного рефлекса является коленный рефлекс. 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9. Спинной мозг состоит из 32 сегментов.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10. Спинной мозг состоит из белого и черного вещества.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11. Спинной мозг выполняет 2 функции.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12. Спинальный шок наступает при повреждении позвоночника.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13. Периферическая нервная система нервами, нервными окончаниями, нервными узлами.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lastRenderedPageBreak/>
        <w:t>14. Автономная нервная система представлена парасимпатическим и симпатическим отделами.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15. Место функционального контакта нейронов называется симпатической щелью.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>16.  Спинной мозг окружен двумя оболочками.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7456B">
        <w:rPr>
          <w:rFonts w:ascii="Times New Roman" w:hAnsi="Times New Roman" w:cs="Times New Roman"/>
          <w:sz w:val="28"/>
          <w:szCs w:val="28"/>
        </w:rPr>
        <w:t>Спинномозговая жидкость спинного мозга выполняет механическую и защитную функции.</w:t>
      </w:r>
      <w:proofErr w:type="gramEnd"/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18. Головной мозг состоит из ствола и конечного мозга. 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456B">
        <w:rPr>
          <w:rFonts w:ascii="Times New Roman" w:hAnsi="Times New Roman" w:cs="Times New Roman"/>
          <w:sz w:val="28"/>
          <w:szCs w:val="28"/>
        </w:rPr>
        <w:t xml:space="preserve">Приложение 2. Закрепление </w:t>
      </w:r>
      <w:r w:rsidR="00D26382">
        <w:rPr>
          <w:rFonts w:ascii="Times New Roman" w:hAnsi="Times New Roman" w:cs="Times New Roman"/>
          <w:sz w:val="28"/>
          <w:szCs w:val="28"/>
        </w:rPr>
        <w:t>изученного материала</w:t>
      </w:r>
    </w:p>
    <w:p w:rsidR="00D7456B" w:rsidRDefault="00D7456B" w:rsidP="00D7456B">
      <w:pPr>
        <w:tabs>
          <w:tab w:val="left" w:pos="835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четные номера, вариант 2 – нечетные номера.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Головной мозг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ствола мозга и промежуточного мозга,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ствола мозга и переднего мозга,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ствола мозга и мозжечка,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ствола мозга и больших полушарий.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ствола мозга входят: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продолговатый мозг и мост,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продолговатый мозг, мост, мозжечок,</w:t>
      </w:r>
    </w:p>
    <w:p w:rsid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продолговатый мозг, мост, мозжечок,</w:t>
      </w:r>
      <w:r w:rsidR="003F22ED">
        <w:rPr>
          <w:rFonts w:ascii="Times New Roman" w:hAnsi="Times New Roman" w:cs="Times New Roman"/>
          <w:sz w:val="28"/>
          <w:szCs w:val="28"/>
        </w:rPr>
        <w:t xml:space="preserve"> средний мозг.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Головной мозг защищен оболочками: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твердой, хрящевой и паутинной,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соединительнотканной, твердой и хрящевой,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твердой, паутинной и мягкой,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соединительнотканной, паутинной и мягкой.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Головной мозг имеет следующее количество желудочков: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        Б) 2, В) 3,         Г) 4.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5.Продолжение спинного мозга является: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продолговатый мозг,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мост,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мозжечок,</w:t>
      </w:r>
    </w:p>
    <w:p w:rsidR="003F22ED" w:rsidRDefault="003F22ED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мозжечок и мост.</w:t>
      </w:r>
    </w:p>
    <w:p w:rsidR="003F22ED" w:rsidRDefault="003F22ED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задний мозг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22ED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моста и мозжечка,</w:t>
      </w:r>
    </w:p>
    <w:p w:rsidR="00614E70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мозжечка и гипоталамуса,</w:t>
      </w:r>
    </w:p>
    <w:p w:rsidR="00614E70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таламуса и среднего мозга,</w:t>
      </w:r>
    </w:p>
    <w:p w:rsidR="00614E70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моста и таламуса.</w:t>
      </w:r>
    </w:p>
    <w:p w:rsidR="00614E70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 головного мозга отходят пар черепных нервов:</w:t>
      </w:r>
    </w:p>
    <w:p w:rsidR="00614E70" w:rsidRDefault="00614E70" w:rsidP="003F22ED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12,     Б) 10,     В) 14,     Г) 9.</w:t>
      </w:r>
    </w:p>
    <w:p w:rsidR="003F22ED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мозговые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нервы по функциям: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чувствительные,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двигательные, 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смешанные,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а+б+в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Мозжечок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продолговатым мозгом,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средним мозгом,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таламусом,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промежуточным мозгом.</w:t>
      </w:r>
    </w:p>
    <w:p w:rsidR="00D7456B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Ретикулярная формация состоит из нейронов: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чувствительные,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двигательные,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вставочных.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Мозжечок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таламуса и гипоталамуса,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нерва и полушарий,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нейронов ретикулярной формации,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мозолистого тела и полушарий.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Гипоталамус и таламус входят с состав: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продолговатого мозга,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среднего мозга,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промежуточного мозга,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переднего мозга.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Дыхательный центр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мозжечке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продолговатом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14E70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мозге,</w:t>
      </w:r>
    </w:p>
    <w:p w:rsidR="00D26382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6382">
        <w:rPr>
          <w:rFonts w:ascii="Times New Roman" w:hAnsi="Times New Roman" w:cs="Times New Roman"/>
          <w:sz w:val="28"/>
          <w:szCs w:val="28"/>
        </w:rPr>
        <w:t xml:space="preserve">больших </w:t>
      </w:r>
      <w:proofErr w:type="gramStart"/>
      <w:r w:rsidR="00D26382">
        <w:rPr>
          <w:rFonts w:ascii="Times New Roman" w:hAnsi="Times New Roman" w:cs="Times New Roman"/>
          <w:sz w:val="28"/>
          <w:szCs w:val="28"/>
        </w:rPr>
        <w:t>полушариях</w:t>
      </w:r>
      <w:proofErr w:type="gramEnd"/>
      <w:r w:rsidR="00D26382">
        <w:rPr>
          <w:rFonts w:ascii="Times New Roman" w:hAnsi="Times New Roman" w:cs="Times New Roman"/>
          <w:sz w:val="28"/>
          <w:szCs w:val="28"/>
        </w:rPr>
        <w:t>.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Центры регуляции обмена веществ, жажды, насыщения, контролирующие поддержание постоянства внутренней среды,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мосту, 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таламусе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гипоталамусе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ретикулярной формации.</w:t>
      </w: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26382" w:rsidRDefault="00D26382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101"/>
        <w:gridCol w:w="992"/>
      </w:tblGrid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</w:t>
            </w:r>
          </w:p>
        </w:tc>
      </w:tr>
      <w:tr w:rsidR="00D26382" w:rsidTr="00D26382">
        <w:tc>
          <w:tcPr>
            <w:tcW w:w="1101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</w:t>
            </w:r>
          </w:p>
        </w:tc>
        <w:tc>
          <w:tcPr>
            <w:tcW w:w="992" w:type="dxa"/>
          </w:tcPr>
          <w:p w:rsidR="00D26382" w:rsidRDefault="00D26382" w:rsidP="00D7456B">
            <w:pPr>
              <w:tabs>
                <w:tab w:val="left" w:pos="8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</w:t>
            </w:r>
          </w:p>
        </w:tc>
      </w:tr>
    </w:tbl>
    <w:p w:rsidR="00614E70" w:rsidRPr="00D7456B" w:rsidRDefault="00614E70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456B" w:rsidRPr="00D7456B" w:rsidRDefault="00D7456B" w:rsidP="00D7456B">
      <w:pPr>
        <w:tabs>
          <w:tab w:val="left" w:pos="8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456B" w:rsidRPr="00D7456B" w:rsidRDefault="00D7456B">
      <w:pPr>
        <w:rPr>
          <w:rFonts w:ascii="Times New Roman" w:hAnsi="Times New Roman" w:cs="Times New Roman"/>
          <w:sz w:val="28"/>
          <w:szCs w:val="28"/>
        </w:rPr>
      </w:pPr>
    </w:p>
    <w:sectPr w:rsidR="00D7456B" w:rsidRPr="00D7456B" w:rsidSect="007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4150"/>
    <w:multiLevelType w:val="hybridMultilevel"/>
    <w:tmpl w:val="2DA2F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92"/>
    <w:rsid w:val="003F22ED"/>
    <w:rsid w:val="00614E70"/>
    <w:rsid w:val="00780826"/>
    <w:rsid w:val="00837611"/>
    <w:rsid w:val="00930543"/>
    <w:rsid w:val="00A24092"/>
    <w:rsid w:val="00C86118"/>
    <w:rsid w:val="00D26382"/>
    <w:rsid w:val="00D7456B"/>
    <w:rsid w:val="00D96810"/>
    <w:rsid w:val="00E32065"/>
    <w:rsid w:val="00E42342"/>
    <w:rsid w:val="00FB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2017-11-08T08:26:00Z</dcterms:created>
  <dcterms:modified xsi:type="dcterms:W3CDTF">2017-11-29T16:33:00Z</dcterms:modified>
</cp:coreProperties>
</file>