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20" w:rsidRPr="009A29E8" w:rsidRDefault="00650D20" w:rsidP="008F06D7">
      <w:pPr>
        <w:spacing w:line="360" w:lineRule="auto"/>
        <w:rPr>
          <w:i/>
        </w:rPr>
      </w:pPr>
    </w:p>
    <w:p w:rsidR="00650D20" w:rsidRPr="009A29E8" w:rsidRDefault="00650D20" w:rsidP="00650D20">
      <w:pPr>
        <w:pStyle w:val="1"/>
        <w:spacing w:before="0" w:beforeAutospacing="0" w:after="0" w:line="360" w:lineRule="auto"/>
        <w:contextualSpacing/>
        <w:mirrorIndents/>
        <w:jc w:val="center"/>
        <w:rPr>
          <w:rFonts w:ascii="Times New Roman" w:hAnsi="Times New Roman" w:cs="Times New Roman"/>
          <w:color w:val="000000"/>
          <w:sz w:val="24"/>
          <w:szCs w:val="24"/>
        </w:rPr>
      </w:pPr>
      <w:r w:rsidRPr="009A29E8">
        <w:rPr>
          <w:rFonts w:ascii="Times New Roman" w:hAnsi="Times New Roman" w:cs="Times New Roman"/>
          <w:color w:val="000000"/>
          <w:sz w:val="24"/>
          <w:szCs w:val="24"/>
        </w:rPr>
        <w:t>Технологическая карта урока по математике</w:t>
      </w:r>
    </w:p>
    <w:p w:rsidR="00A85C4A" w:rsidRPr="009A29E8" w:rsidRDefault="00A85C4A" w:rsidP="008F06D7">
      <w:pPr>
        <w:spacing w:line="360" w:lineRule="auto"/>
      </w:pPr>
      <w:r w:rsidRPr="009A29E8">
        <w:rPr>
          <w:i/>
        </w:rPr>
        <w:t xml:space="preserve">Тип урока: </w:t>
      </w:r>
      <w:r w:rsidRPr="009A29E8">
        <w:t>открытие новых знаний</w:t>
      </w:r>
      <w:r w:rsidRPr="009A29E8">
        <w:rPr>
          <w:i/>
        </w:rPr>
        <w:t xml:space="preserve"> </w:t>
      </w:r>
    </w:p>
    <w:p w:rsidR="00A85C4A" w:rsidRPr="009A29E8" w:rsidRDefault="008F06D7" w:rsidP="00A85C4A">
      <w:pPr>
        <w:spacing w:line="360" w:lineRule="auto"/>
        <w:rPr>
          <w:b/>
        </w:rPr>
      </w:pPr>
      <w:r w:rsidRPr="009A29E8">
        <w:rPr>
          <w:b/>
        </w:rPr>
        <w:t>Тема. «Вычитание</w:t>
      </w:r>
      <w:r w:rsidR="00A85C4A" w:rsidRPr="009A29E8">
        <w:rPr>
          <w:b/>
        </w:rPr>
        <w:t>»</w:t>
      </w:r>
    </w:p>
    <w:p w:rsidR="00650D20" w:rsidRPr="009A29E8" w:rsidRDefault="00650D20" w:rsidP="00650D20">
      <w:pPr>
        <w:spacing w:line="360" w:lineRule="auto"/>
        <w:rPr>
          <w:b/>
        </w:rPr>
      </w:pPr>
      <w:r w:rsidRPr="009A29E8">
        <w:rPr>
          <w:b/>
          <w:bCs/>
        </w:rPr>
        <w:t xml:space="preserve">Цель урока </w:t>
      </w:r>
    </w:p>
    <w:p w:rsidR="00650D20" w:rsidRPr="009A29E8" w:rsidRDefault="00650D20" w:rsidP="00650D20">
      <w:pPr>
        <w:numPr>
          <w:ilvl w:val="0"/>
          <w:numId w:val="3"/>
        </w:numPr>
        <w:tabs>
          <w:tab w:val="left" w:pos="720"/>
        </w:tabs>
        <w:spacing w:after="200" w:line="360" w:lineRule="auto"/>
      </w:pPr>
      <w:r w:rsidRPr="009A29E8">
        <w:rPr>
          <w:b/>
          <w:bCs/>
        </w:rPr>
        <w:t xml:space="preserve">Образовательная: </w:t>
      </w:r>
      <w:r w:rsidRPr="009A29E8">
        <w:rPr>
          <w:bCs/>
        </w:rPr>
        <w:t>вывести правило вычитания положительных и отрицательных чисел</w:t>
      </w:r>
    </w:p>
    <w:p w:rsidR="00650D20" w:rsidRPr="009A29E8" w:rsidRDefault="00650D20" w:rsidP="00650D20">
      <w:pPr>
        <w:numPr>
          <w:ilvl w:val="0"/>
          <w:numId w:val="3"/>
        </w:numPr>
        <w:tabs>
          <w:tab w:val="left" w:pos="720"/>
        </w:tabs>
        <w:spacing w:after="200" w:line="360" w:lineRule="auto"/>
      </w:pPr>
      <w:r w:rsidRPr="009A29E8">
        <w:rPr>
          <w:b/>
          <w:bCs/>
        </w:rPr>
        <w:t xml:space="preserve">Развивающая: </w:t>
      </w:r>
      <w:r w:rsidRPr="009A29E8">
        <w:rPr>
          <w:bCs/>
        </w:rPr>
        <w:t>развивать логическое мышление, память, внимание,</w:t>
      </w:r>
      <w:r w:rsidRPr="009A29E8">
        <w:t xml:space="preserve"> </w:t>
      </w:r>
      <w:r w:rsidRPr="009A29E8">
        <w:rPr>
          <w:bCs/>
        </w:rPr>
        <w:t xml:space="preserve">навыки самостоятельной работы, </w:t>
      </w:r>
      <w:r w:rsidR="00433ED2" w:rsidRPr="009A29E8">
        <w:rPr>
          <w:bCs/>
        </w:rPr>
        <w:t xml:space="preserve">работы в паре, </w:t>
      </w:r>
      <w:r w:rsidRPr="009A29E8">
        <w:rPr>
          <w:bCs/>
        </w:rPr>
        <w:t xml:space="preserve">математической речи, контроля и самоконтроля. </w:t>
      </w:r>
    </w:p>
    <w:p w:rsidR="00A85C4A" w:rsidRPr="009A29E8" w:rsidRDefault="00650D20" w:rsidP="009302EF">
      <w:pPr>
        <w:numPr>
          <w:ilvl w:val="0"/>
          <w:numId w:val="2"/>
        </w:numPr>
        <w:spacing w:line="360" w:lineRule="auto"/>
      </w:pPr>
      <w:r w:rsidRPr="009A29E8">
        <w:rPr>
          <w:b/>
          <w:bCs/>
        </w:rPr>
        <w:t xml:space="preserve">Воспитательная: </w:t>
      </w:r>
      <w:r w:rsidRPr="009A29E8">
        <w:t>воспитывать  осознанное  отношение  к  выполнению   задания; продолжить воспитание в учащихся доброжелательности друг к другу, уважения к мнению  других, умения слушать.</w:t>
      </w:r>
    </w:p>
    <w:p w:rsidR="00A85C4A" w:rsidRPr="009A29E8" w:rsidRDefault="00A85C4A" w:rsidP="009302EF">
      <w:pPr>
        <w:spacing w:line="360" w:lineRule="auto"/>
        <w:rPr>
          <w:b/>
        </w:rPr>
      </w:pPr>
      <w:r w:rsidRPr="009A29E8">
        <w:rPr>
          <w:b/>
        </w:rPr>
        <w:t>Формировать УУД:</w:t>
      </w:r>
    </w:p>
    <w:p w:rsidR="00A85C4A" w:rsidRPr="009A29E8" w:rsidRDefault="00A85C4A" w:rsidP="009302EF">
      <w:pPr>
        <w:spacing w:line="360" w:lineRule="auto"/>
        <w:jc w:val="both"/>
        <w:rPr>
          <w:i/>
        </w:rPr>
      </w:pPr>
      <w:r w:rsidRPr="009A29E8">
        <w:rPr>
          <w:i/>
        </w:rPr>
        <w:t xml:space="preserve"> </w:t>
      </w:r>
      <w:r w:rsidRPr="009A29E8">
        <w:rPr>
          <w:b/>
          <w:i/>
          <w:u w:val="single"/>
        </w:rPr>
        <w:t>Личностные:</w:t>
      </w:r>
      <w:r w:rsidRPr="009A29E8">
        <w:rPr>
          <w:bCs/>
          <w:color w:val="170E02"/>
        </w:rPr>
        <w:t xml:space="preserve"> </w:t>
      </w:r>
      <w:r w:rsidRPr="009A29E8">
        <w:t>определять и высказывать самые простые, общие для всех людей правила поведения при совместной работе и сотрудничестве</w:t>
      </w:r>
      <w:r w:rsidRPr="009A29E8">
        <w:rPr>
          <w:bCs/>
          <w:color w:val="170E02"/>
        </w:rPr>
        <w:t xml:space="preserve"> способность к самооценке на основе критерия успешности учебной деятельности.</w:t>
      </w:r>
    </w:p>
    <w:p w:rsidR="00A85C4A" w:rsidRPr="009A29E8" w:rsidRDefault="00A85C4A" w:rsidP="009302EF">
      <w:pPr>
        <w:spacing w:line="360" w:lineRule="auto"/>
        <w:jc w:val="both"/>
        <w:rPr>
          <w:bCs/>
          <w:color w:val="170E02"/>
        </w:rPr>
      </w:pPr>
      <w:r w:rsidRPr="009A29E8">
        <w:rPr>
          <w:b/>
          <w:bCs/>
          <w:i/>
          <w:color w:val="170E02"/>
          <w:u w:val="single"/>
        </w:rPr>
        <w:t>Регулятивные:</w:t>
      </w:r>
      <w:r w:rsidRPr="009A29E8">
        <w:rPr>
          <w:bCs/>
          <w:color w:val="170E02"/>
        </w:rPr>
        <w:t xml:space="preserve"> умение определять и формулировать цель на уроке с помощью учителя; проговаривать последовательность действий на уроке</w:t>
      </w:r>
      <w:r w:rsidRPr="009A29E8">
        <w:t>;</w:t>
      </w:r>
      <w:r w:rsidRPr="009A29E8">
        <w:rPr>
          <w:i/>
        </w:rPr>
        <w:t xml:space="preserve"> </w:t>
      </w:r>
      <w:r w:rsidRPr="009A29E8">
        <w:rPr>
          <w:bCs/>
          <w:color w:val="170E02"/>
        </w:rPr>
        <w:t xml:space="preserve">работать  по плану; </w:t>
      </w:r>
      <w:r w:rsidRPr="009A29E8">
        <w:t xml:space="preserve">вносить необходимые коррективы в действие после его завершения на основе его оценки и учёта характера сделанных ошибок; </w:t>
      </w:r>
      <w:r w:rsidRPr="009A29E8">
        <w:rPr>
          <w:bCs/>
          <w:color w:val="170E02"/>
        </w:rPr>
        <w:t>высказывать своё предположение; оценивать правильность выполнения действия на уровне адекватной  оценки.</w:t>
      </w:r>
    </w:p>
    <w:p w:rsidR="00A85C4A" w:rsidRPr="009A29E8" w:rsidRDefault="00A85C4A" w:rsidP="009302EF">
      <w:pPr>
        <w:spacing w:line="360" w:lineRule="auto"/>
        <w:rPr>
          <w:bCs/>
          <w:color w:val="170E02"/>
        </w:rPr>
      </w:pPr>
      <w:r w:rsidRPr="009A29E8">
        <w:rPr>
          <w:b/>
          <w:bCs/>
          <w:color w:val="170E02"/>
          <w:u w:val="single"/>
        </w:rPr>
        <w:t xml:space="preserve"> </w:t>
      </w:r>
      <w:r w:rsidRPr="009A29E8">
        <w:rPr>
          <w:b/>
          <w:bCs/>
          <w:i/>
          <w:color w:val="170E02"/>
          <w:u w:val="single"/>
        </w:rPr>
        <w:t>Коммуникативные:</w:t>
      </w:r>
      <w:r w:rsidRPr="009A29E8">
        <w:rPr>
          <w:bCs/>
          <w:i/>
          <w:color w:val="170E02"/>
        </w:rPr>
        <w:t xml:space="preserve"> </w:t>
      </w:r>
      <w:r w:rsidRPr="009A29E8">
        <w:rPr>
          <w:bCs/>
          <w:color w:val="170E02"/>
        </w:rPr>
        <w:t>умение</w:t>
      </w:r>
      <w:r w:rsidRPr="009A29E8">
        <w:rPr>
          <w:bCs/>
          <w:i/>
          <w:color w:val="170E02"/>
        </w:rPr>
        <w:t xml:space="preserve"> </w:t>
      </w:r>
      <w:r w:rsidRPr="009A29E8">
        <w:rPr>
          <w:bCs/>
          <w:color w:val="170E02"/>
        </w:rPr>
        <w:t>оформлять свои мысли в устной форме;</w:t>
      </w:r>
      <w:r w:rsidRPr="009A29E8">
        <w:rPr>
          <w:b/>
          <w:bCs/>
          <w:i/>
          <w:color w:val="170E02"/>
        </w:rPr>
        <w:t xml:space="preserve"> </w:t>
      </w:r>
      <w:r w:rsidRPr="009A29E8">
        <w:rPr>
          <w:bCs/>
          <w:color w:val="170E02"/>
        </w:rPr>
        <w:t>слушать и понимать речь других; совместно договариваться о правилах поведения и общения в школе и следовать им.</w:t>
      </w:r>
    </w:p>
    <w:p w:rsidR="00A85C4A" w:rsidRPr="009A29E8" w:rsidRDefault="00A85C4A" w:rsidP="009302EF">
      <w:pPr>
        <w:spacing w:line="360" w:lineRule="auto"/>
      </w:pPr>
      <w:r w:rsidRPr="009A29E8">
        <w:rPr>
          <w:bCs/>
          <w:color w:val="170E02"/>
        </w:rPr>
        <w:t xml:space="preserve"> </w:t>
      </w:r>
      <w:r w:rsidRPr="009A29E8">
        <w:rPr>
          <w:b/>
          <w:i/>
          <w:u w:val="single"/>
        </w:rPr>
        <w:t>Познавательные:</w:t>
      </w:r>
      <w:r w:rsidRPr="009A29E8">
        <w:t xml:space="preserve"> умение </w:t>
      </w:r>
      <w:r w:rsidRPr="009A29E8">
        <w:rPr>
          <w:bCs/>
          <w:color w:val="170E02"/>
        </w:rPr>
        <w:t>ориентироваться в своей системе знаний:</w:t>
      </w:r>
      <w:r w:rsidRPr="009A29E8">
        <w:rPr>
          <w:b/>
          <w:bCs/>
          <w:i/>
          <w:color w:val="170E02"/>
        </w:rPr>
        <w:t xml:space="preserve"> </w:t>
      </w:r>
      <w:r w:rsidRPr="009A29E8">
        <w:rPr>
          <w:bCs/>
          <w:color w:val="170E02"/>
        </w:rPr>
        <w:t xml:space="preserve">отличать новое от уже известного.  Добывать новые знания: находить ответы на вопросы, используя учебник; </w:t>
      </w:r>
      <w:r w:rsidRPr="009A29E8">
        <w:t>извлекать информацию, представленную в разных формах; перерабатывать полученную информацию: наблюдать и делать  самостоятельные  выводы.</w:t>
      </w:r>
    </w:p>
    <w:p w:rsidR="009A29E8" w:rsidRDefault="00A85C4A" w:rsidP="009302EF">
      <w:pPr>
        <w:spacing w:line="360" w:lineRule="auto"/>
        <w:jc w:val="both"/>
      </w:pPr>
      <w:r w:rsidRPr="009A29E8">
        <w:rPr>
          <w:b/>
        </w:rPr>
        <w:t>Формы урока</w:t>
      </w:r>
      <w:r w:rsidRPr="009A29E8">
        <w:t>: фронтальная и индивидуальная работа,  работа в парах.</w:t>
      </w:r>
      <w:r w:rsidRPr="009A29E8">
        <w:rPr>
          <w:b/>
        </w:rPr>
        <w:t xml:space="preserve">Методы обучения: </w:t>
      </w:r>
      <w:r w:rsidRPr="009A29E8">
        <w:t>наглядные, коммуникационные, частично-поисковые, проблемные.</w:t>
      </w:r>
      <w:r w:rsidR="009A29E8">
        <w:t xml:space="preserve"> </w:t>
      </w:r>
    </w:p>
    <w:p w:rsidR="00A85C4A" w:rsidRPr="009A29E8" w:rsidRDefault="00A85C4A" w:rsidP="009302EF">
      <w:pPr>
        <w:spacing w:line="360" w:lineRule="auto"/>
        <w:jc w:val="both"/>
      </w:pPr>
      <w:r w:rsidRPr="009A29E8">
        <w:rPr>
          <w:b/>
        </w:rPr>
        <w:t>Технологии</w:t>
      </w:r>
      <w:r w:rsidRPr="009A29E8">
        <w:t>: элементы технологии проблемного диалога, элементы технологии продуктивного чтения.</w:t>
      </w:r>
    </w:p>
    <w:p w:rsidR="00A85C4A" w:rsidRPr="009A29E8" w:rsidRDefault="00A85C4A" w:rsidP="009302EF">
      <w:pPr>
        <w:spacing w:line="360" w:lineRule="auto"/>
        <w:jc w:val="both"/>
      </w:pPr>
      <w:r w:rsidRPr="009A29E8">
        <w:rPr>
          <w:b/>
        </w:rPr>
        <w:t xml:space="preserve">Оборудование: </w:t>
      </w:r>
      <w:r w:rsidR="00E761B8" w:rsidRPr="009A29E8">
        <w:t>учебник</w:t>
      </w:r>
      <w:r w:rsidRPr="009A29E8">
        <w:t xml:space="preserve">, карточки, </w:t>
      </w:r>
      <w:r w:rsidR="00E761B8" w:rsidRPr="009A29E8">
        <w:t>листы самооценки,</w:t>
      </w:r>
      <w:r w:rsidRPr="009A29E8">
        <w:t>презентация.</w:t>
      </w:r>
    </w:p>
    <w:p w:rsidR="008B0F7E" w:rsidRPr="009A29E8" w:rsidRDefault="008B0F7E" w:rsidP="008B0F7E">
      <w:pPr>
        <w:spacing w:line="360" w:lineRule="auto"/>
      </w:pPr>
    </w:p>
    <w:tbl>
      <w:tblPr>
        <w:tblpPr w:leftFromText="180" w:rightFromText="180" w:vertAnchor="text" w:horzAnchor="margin" w:tblpY="107"/>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394"/>
        <w:gridCol w:w="4519"/>
        <w:gridCol w:w="2852"/>
      </w:tblGrid>
      <w:tr w:rsidR="009A29E8" w:rsidRPr="009A29E8" w:rsidTr="009A29E8">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rPr>
                <w:b/>
              </w:rPr>
            </w:pPr>
            <w:r w:rsidRPr="009A29E8">
              <w:rPr>
                <w:b/>
              </w:rPr>
              <w:lastRenderedPageBreak/>
              <w:t>Задачи этапа</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rPr>
                <w:b/>
              </w:rPr>
            </w:pPr>
            <w:r w:rsidRPr="009A29E8">
              <w:rPr>
                <w:b/>
              </w:rPr>
              <w:t>Деятельность учителя</w:t>
            </w: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rPr>
                <w:b/>
              </w:rPr>
            </w:pPr>
            <w:r w:rsidRPr="009A29E8">
              <w:rPr>
                <w:b/>
              </w:rPr>
              <w:t>Деятельность учеников</w:t>
            </w: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rPr>
            </w:pPr>
            <w:r w:rsidRPr="009A29E8">
              <w:rPr>
                <w:b/>
              </w:rPr>
              <w:t>Формируемые УУД</w:t>
            </w:r>
          </w:p>
        </w:tc>
      </w:tr>
      <w:tr w:rsidR="009A29E8" w:rsidRPr="009A29E8" w:rsidTr="009A29E8">
        <w:trPr>
          <w:trHeight w:val="421"/>
        </w:trPr>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rPr>
            </w:pPr>
            <w:r w:rsidRPr="009A29E8">
              <w:rPr>
                <w:b/>
              </w:rPr>
              <w:t>1.Организационный этап(3мин)</w:t>
            </w:r>
          </w:p>
        </w:tc>
      </w:tr>
      <w:tr w:rsidR="009A29E8" w:rsidRPr="009A29E8" w:rsidTr="009A29E8">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t>Создать благоприятный психологический настрой на работу</w:t>
            </w:r>
          </w:p>
        </w:tc>
        <w:tc>
          <w:tcPr>
            <w:tcW w:w="4394" w:type="dxa"/>
            <w:tcBorders>
              <w:top w:val="single" w:sz="4" w:space="0" w:color="000000"/>
              <w:left w:val="single" w:sz="4" w:space="0" w:color="000000"/>
              <w:bottom w:val="single" w:sz="4" w:space="0" w:color="000000"/>
              <w:right w:val="single" w:sz="4" w:space="0" w:color="000000"/>
            </w:tcBorders>
          </w:tcPr>
          <w:p w:rsidR="009A29E8" w:rsidRPr="009A29E8" w:rsidRDefault="009A29E8" w:rsidP="009A29E8">
            <w:pPr>
              <w:tabs>
                <w:tab w:val="left" w:pos="272"/>
                <w:tab w:val="left" w:pos="300"/>
                <w:tab w:val="left" w:pos="442"/>
              </w:tabs>
              <w:rPr>
                <w:color w:val="000000"/>
              </w:rPr>
            </w:pPr>
            <w:r w:rsidRPr="009A29E8">
              <w:rPr>
                <w:bCs/>
                <w:color w:val="000000"/>
              </w:rPr>
              <w:t xml:space="preserve">Учитель приветствует учащихся, проверяет их готовность к уроку, </w:t>
            </w:r>
            <w:r w:rsidRPr="009A29E8">
              <w:t xml:space="preserve"> организует внимания детей, </w:t>
            </w:r>
            <w:r w:rsidRPr="009A29E8">
              <w:rPr>
                <w:color w:val="000000"/>
              </w:rPr>
              <w:t xml:space="preserve"> инструктаж по работе с листом самооценки. (Приложение 1)</w:t>
            </w:r>
          </w:p>
          <w:p w:rsidR="009A29E8" w:rsidRPr="009A29E8" w:rsidRDefault="009A29E8" w:rsidP="009A29E8">
            <w:pPr>
              <w:pStyle w:val="aa"/>
              <w:jc w:val="both"/>
              <w:rPr>
                <w:rFonts w:ascii="Times New Roman" w:hAnsi="Times New Roman"/>
                <w:bCs/>
                <w:i/>
                <w:sz w:val="24"/>
                <w:szCs w:val="24"/>
              </w:rPr>
            </w:pPr>
            <w:r w:rsidRPr="009A29E8">
              <w:rPr>
                <w:rFonts w:ascii="Times New Roman" w:hAnsi="Times New Roman"/>
                <w:sz w:val="24"/>
                <w:szCs w:val="24"/>
              </w:rPr>
              <w:t>На доске записано высказывание</w:t>
            </w:r>
            <w:r w:rsidRPr="009A29E8">
              <w:rPr>
                <w:rFonts w:ascii="Times New Roman" w:hAnsi="Times New Roman"/>
                <w:bCs/>
                <w:i/>
                <w:sz w:val="24"/>
                <w:szCs w:val="24"/>
              </w:rPr>
              <w:t>: «Считай несчастный тот день или тот час, в который ты не усвоил ничего нового  и ничего не прибавил к своему образованию»</w:t>
            </w:r>
          </w:p>
          <w:p w:rsidR="009A29E8" w:rsidRPr="009A29E8" w:rsidRDefault="009A29E8" w:rsidP="009A29E8">
            <w:pPr>
              <w:pStyle w:val="aa"/>
              <w:jc w:val="right"/>
              <w:rPr>
                <w:rFonts w:ascii="Times New Roman" w:hAnsi="Times New Roman"/>
                <w:b/>
                <w:bCs/>
                <w:sz w:val="24"/>
                <w:szCs w:val="24"/>
              </w:rPr>
            </w:pPr>
            <w:r w:rsidRPr="009A29E8">
              <w:rPr>
                <w:rFonts w:ascii="Times New Roman" w:hAnsi="Times New Roman"/>
                <w:b/>
                <w:bCs/>
                <w:sz w:val="24"/>
                <w:szCs w:val="24"/>
              </w:rPr>
              <w:t>Ян Амос Каменский</w:t>
            </w:r>
          </w:p>
          <w:p w:rsidR="009A29E8" w:rsidRPr="009A29E8" w:rsidRDefault="009A29E8" w:rsidP="009A29E8">
            <w:pPr>
              <w:pStyle w:val="aa"/>
              <w:jc w:val="both"/>
              <w:rPr>
                <w:rFonts w:ascii="Times New Roman" w:hAnsi="Times New Roman"/>
                <w:bCs/>
                <w:i/>
                <w:sz w:val="24"/>
                <w:szCs w:val="24"/>
              </w:rPr>
            </w:pPr>
            <w:r w:rsidRPr="009A29E8">
              <w:rPr>
                <w:rFonts w:ascii="Times New Roman" w:hAnsi="Times New Roman"/>
                <w:bCs/>
                <w:i/>
                <w:sz w:val="24"/>
                <w:szCs w:val="24"/>
              </w:rPr>
              <w:t>- Как вы понимаете эти слова?</w:t>
            </w:r>
          </w:p>
          <w:p w:rsidR="009A29E8" w:rsidRPr="009A29E8" w:rsidRDefault="009A29E8" w:rsidP="009A29E8">
            <w:pPr>
              <w:jc w:val="both"/>
            </w:pPr>
            <w:r w:rsidRPr="009A29E8">
              <w:rPr>
                <w:bCs/>
                <w:i/>
              </w:rPr>
              <w:t>-И сегодняшний день не будет несчастным потому, что мы опять будем узнавать что – то новое.</w:t>
            </w:r>
          </w:p>
        </w:tc>
        <w:tc>
          <w:tcPr>
            <w:tcW w:w="4519" w:type="dxa"/>
            <w:tcBorders>
              <w:top w:val="single" w:sz="4" w:space="0" w:color="000000"/>
              <w:left w:val="single" w:sz="4" w:space="0" w:color="000000"/>
              <w:bottom w:val="single" w:sz="4" w:space="0" w:color="000000"/>
              <w:right w:val="single" w:sz="4" w:space="0" w:color="000000"/>
            </w:tcBorders>
          </w:tcPr>
          <w:p w:rsidR="009A29E8" w:rsidRPr="009A29E8" w:rsidRDefault="009A29E8" w:rsidP="009A29E8">
            <w:pPr>
              <w:jc w:val="both"/>
            </w:pPr>
            <w:r w:rsidRPr="009A29E8">
              <w:t>Включаются в деловой ритм урока.</w:t>
            </w:r>
          </w:p>
          <w:p w:rsidR="009A29E8" w:rsidRPr="009A29E8" w:rsidRDefault="009A29E8" w:rsidP="009A29E8">
            <w:pPr>
              <w:snapToGrid w:val="0"/>
              <w:spacing w:line="200" w:lineRule="atLeast"/>
            </w:pPr>
            <w:r w:rsidRPr="009A29E8">
              <w:t>Знакомятся с листом самооценки, уточняют критерии оценки.</w:t>
            </w:r>
          </w:p>
          <w:p w:rsidR="009A29E8" w:rsidRPr="009A29E8" w:rsidRDefault="009A29E8" w:rsidP="009A29E8">
            <w:r w:rsidRPr="009A29E8">
              <w:t>Настраиваются на рабочий лад.</w:t>
            </w:r>
          </w:p>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Pr>
              <w:jc w:val="both"/>
              <w:rPr>
                <w:i/>
              </w:rPr>
            </w:pPr>
            <w:r w:rsidRPr="009A29E8">
              <w:rPr>
                <w:i/>
              </w:rPr>
              <w:t>Если мы не узнаем ничего нового, не получим новых знаний, то этот день можно считать пропавшим или несчастным. Надо</w:t>
            </w:r>
            <w:r>
              <w:rPr>
                <w:i/>
              </w:rPr>
              <w:t xml:space="preserve"> </w:t>
            </w:r>
            <w:r w:rsidRPr="009A29E8">
              <w:rPr>
                <w:i/>
              </w:rPr>
              <w:t>стремиться к</w:t>
            </w:r>
          </w:p>
          <w:p w:rsidR="009A29E8" w:rsidRPr="009A29E8" w:rsidRDefault="009A29E8" w:rsidP="009A29E8">
            <w:pPr>
              <w:jc w:val="both"/>
              <w:rPr>
                <w:i/>
              </w:rPr>
            </w:pPr>
            <w:r w:rsidRPr="009A29E8">
              <w:rPr>
                <w:i/>
              </w:rPr>
              <w:t>получению новых знаний.</w:t>
            </w: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rPr>
                <w:b/>
              </w:rPr>
              <w:t>Коммуникативные:</w:t>
            </w:r>
            <w:r w:rsidRPr="009A29E8">
              <w:t xml:space="preserve"> планирование учебного сотрудничества с</w:t>
            </w:r>
          </w:p>
          <w:p w:rsidR="009A29E8" w:rsidRPr="009A29E8" w:rsidRDefault="009A29E8" w:rsidP="009A29E8">
            <w:pPr>
              <w:jc w:val="both"/>
            </w:pPr>
            <w:r w:rsidRPr="009A29E8">
              <w:t>учителем и</w:t>
            </w:r>
          </w:p>
          <w:p w:rsidR="009A29E8" w:rsidRPr="009A29E8" w:rsidRDefault="009A29E8" w:rsidP="009A29E8">
            <w:pPr>
              <w:jc w:val="both"/>
            </w:pPr>
            <w:r w:rsidRPr="009A29E8">
              <w:t>сверстниками.</w:t>
            </w:r>
          </w:p>
          <w:p w:rsidR="009A29E8" w:rsidRPr="009A29E8" w:rsidRDefault="009A29E8" w:rsidP="009A29E8">
            <w:pPr>
              <w:jc w:val="both"/>
            </w:pPr>
            <w:r w:rsidRPr="009A29E8">
              <w:rPr>
                <w:b/>
                <w:bCs/>
                <w:color w:val="170E02"/>
              </w:rPr>
              <w:t xml:space="preserve">Регулятивные: </w:t>
            </w:r>
            <w:r w:rsidRPr="009A29E8">
              <w:t xml:space="preserve"> способность к</w:t>
            </w:r>
          </w:p>
          <w:p w:rsidR="009A29E8" w:rsidRPr="009A29E8" w:rsidRDefault="009A29E8" w:rsidP="009A29E8">
            <w:pPr>
              <w:jc w:val="both"/>
            </w:pPr>
            <w:r w:rsidRPr="009A29E8">
              <w:t>рефлексии собственной</w:t>
            </w:r>
          </w:p>
          <w:p w:rsidR="009A29E8" w:rsidRPr="009A29E8" w:rsidRDefault="009A29E8" w:rsidP="009A29E8">
            <w:pPr>
              <w:jc w:val="both"/>
            </w:pPr>
            <w:r w:rsidRPr="009A29E8">
              <w:t>деятельности и</w:t>
            </w:r>
          </w:p>
          <w:p w:rsidR="009A29E8" w:rsidRPr="009A29E8" w:rsidRDefault="009A29E8" w:rsidP="009A29E8">
            <w:pPr>
              <w:jc w:val="both"/>
            </w:pPr>
            <w:r w:rsidRPr="009A29E8">
              <w:t>деятельности товарищей</w:t>
            </w:r>
          </w:p>
          <w:p w:rsidR="009A29E8" w:rsidRPr="009A29E8" w:rsidRDefault="009A29E8" w:rsidP="009A29E8">
            <w:pPr>
              <w:jc w:val="both"/>
            </w:pPr>
            <w:r w:rsidRPr="009A29E8">
              <w:rPr>
                <w:b/>
              </w:rPr>
              <w:t xml:space="preserve">Личностные: </w:t>
            </w:r>
            <w:r w:rsidRPr="009A29E8">
              <w:t>мотивация учения</w:t>
            </w:r>
          </w:p>
        </w:tc>
      </w:tr>
      <w:tr w:rsidR="009A29E8" w:rsidRPr="009A29E8" w:rsidTr="009A29E8">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rPr>
            </w:pPr>
            <w:r w:rsidRPr="009A29E8">
              <w:rPr>
                <w:b/>
              </w:rPr>
              <w:t>2. Актуализация знаний(5 мин)</w:t>
            </w:r>
          </w:p>
        </w:tc>
      </w:tr>
      <w:tr w:rsidR="009A29E8" w:rsidRPr="009A29E8" w:rsidTr="009A29E8">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t>Актуализация опорных знаний и способов действий.</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rPr>
                <w:bCs/>
                <w:i/>
              </w:rPr>
            </w:pPr>
            <w:r w:rsidRPr="009A29E8">
              <w:rPr>
                <w:bCs/>
                <w:i/>
              </w:rPr>
              <w:t>-Для того чтобы изучить новый материал, надо повторить пройденный. Дома было задание – повторить правила и сейчас вы покажите свои знания, поработав с контрольными вопросами.</w:t>
            </w:r>
          </w:p>
          <w:p w:rsidR="009A29E8" w:rsidRPr="009A29E8" w:rsidRDefault="009A29E8" w:rsidP="009A29E8">
            <w:pPr>
              <w:rPr>
                <w:bCs/>
              </w:rPr>
            </w:pPr>
            <w:r w:rsidRPr="009A29E8">
              <w:rPr>
                <w:bCs/>
              </w:rPr>
              <w:t>1.Взаимотренажер (Приложение1)</w:t>
            </w:r>
          </w:p>
          <w:p w:rsidR="009A29E8" w:rsidRPr="009A29E8" w:rsidRDefault="009A29E8" w:rsidP="009A29E8">
            <w:pPr>
              <w:rPr>
                <w:bCs/>
              </w:rPr>
            </w:pPr>
            <w:r w:rsidRPr="009A29E8">
              <w:rPr>
                <w:bCs/>
              </w:rPr>
              <w:t>(Контрольные вопросы по теме «Положительные и отрицательные числа»)</w:t>
            </w:r>
          </w:p>
          <w:p w:rsidR="009A29E8" w:rsidRPr="009A29E8" w:rsidRDefault="009A29E8" w:rsidP="009A29E8">
            <w:pPr>
              <w:rPr>
                <w:bCs/>
                <w:i/>
              </w:rPr>
            </w:pPr>
            <w:r w:rsidRPr="009A29E8">
              <w:rPr>
                <w:bCs/>
              </w:rPr>
              <w:t>-</w:t>
            </w:r>
            <w:r w:rsidRPr="009A29E8">
              <w:rPr>
                <w:bCs/>
                <w:i/>
              </w:rPr>
              <w:t>Какие вопросы были наиболее трудными?</w:t>
            </w:r>
          </w:p>
          <w:p w:rsidR="009A29E8" w:rsidRPr="009A29E8" w:rsidRDefault="009A29E8" w:rsidP="009A29E8">
            <w:pPr>
              <w:rPr>
                <w:bCs/>
              </w:rPr>
            </w:pPr>
            <w:r w:rsidRPr="009A29E8">
              <w:rPr>
                <w:bCs/>
                <w:i/>
              </w:rPr>
              <w:t>- Что нужно для успешной сдачи контрольных вопросов</w:t>
            </w:r>
            <w:r w:rsidRPr="009A29E8">
              <w:rPr>
                <w:bCs/>
              </w:rPr>
              <w:t>?</w:t>
            </w:r>
          </w:p>
          <w:p w:rsidR="009A29E8" w:rsidRPr="009A29E8" w:rsidRDefault="009A29E8" w:rsidP="009A29E8">
            <w:pPr>
              <w:rPr>
                <w:bCs/>
              </w:rPr>
            </w:pPr>
            <w:r w:rsidRPr="009A29E8">
              <w:rPr>
                <w:bCs/>
              </w:rPr>
              <w:t>2.Устная работа с комментированием</w:t>
            </w:r>
          </w:p>
          <w:p w:rsidR="009A29E8" w:rsidRPr="009A29E8" w:rsidRDefault="009A29E8" w:rsidP="009A29E8">
            <w:pPr>
              <w:rPr>
                <w:bCs/>
              </w:rPr>
            </w:pPr>
            <w:r w:rsidRPr="009A29E8">
              <w:rPr>
                <w:bCs/>
              </w:rPr>
              <w:t>-45 + (-45) =</w:t>
            </w:r>
          </w:p>
          <w:p w:rsidR="009A29E8" w:rsidRPr="009A29E8" w:rsidRDefault="009A29E8" w:rsidP="009A29E8">
            <w:pPr>
              <w:rPr>
                <w:bCs/>
              </w:rPr>
            </w:pPr>
            <w:r w:rsidRPr="009A29E8">
              <w:rPr>
                <w:bCs/>
              </w:rPr>
              <w:t>-3,5 +(-2,4) =</w:t>
            </w:r>
          </w:p>
          <w:p w:rsidR="009A29E8" w:rsidRPr="009A29E8" w:rsidRDefault="009A29E8" w:rsidP="009A29E8">
            <w:r w:rsidRPr="009A29E8">
              <w:rPr>
                <w:bCs/>
              </w:rPr>
              <w:t>-</w:t>
            </w:r>
            <m:oMath>
              <m:f>
                <m:fPr>
                  <m:ctrlPr>
                    <w:rPr>
                      <w:rFonts w:ascii="Cambria Math" w:hAnsi="Cambria Math"/>
                      <w:i/>
                    </w:rPr>
                  </m:ctrlPr>
                </m:fPr>
                <m:num>
                  <m:r>
                    <w:rPr>
                      <w:rFonts w:ascii="Cambria Math"/>
                    </w:rPr>
                    <m:t>17</m:t>
                  </m:r>
                </m:num>
                <m:den>
                  <m:r>
                    <w:rPr>
                      <w:rFonts w:ascii="Cambria Math"/>
                    </w:rPr>
                    <m:t>70</m:t>
                  </m:r>
                </m:den>
              </m:f>
              <m:r>
                <w:rPr>
                  <w:rFonts w:ascii="Cambria Math"/>
                </w:rPr>
                <m:t>+ (</m:t>
              </m:r>
              <m:r>
                <w:rPr>
                  <w:rFonts w:ascii="Cambria Math"/>
                </w:rPr>
                <m:t>-</m:t>
              </m:r>
              <m:f>
                <m:fPr>
                  <m:ctrlPr>
                    <w:rPr>
                      <w:rFonts w:ascii="Cambria Math" w:hAnsi="Cambria Math"/>
                      <w:i/>
                    </w:rPr>
                  </m:ctrlPr>
                </m:fPr>
                <m:num>
                  <m:r>
                    <w:rPr>
                      <w:rFonts w:ascii="Cambria Math"/>
                    </w:rPr>
                    <m:t>26</m:t>
                  </m:r>
                </m:num>
                <m:den>
                  <m:r>
                    <w:rPr>
                      <w:rFonts w:ascii="Cambria Math"/>
                    </w:rPr>
                    <m:t>70</m:t>
                  </m:r>
                </m:den>
              </m:f>
              <m:r>
                <w:rPr>
                  <w:rFonts w:ascii="Cambria Math"/>
                </w:rPr>
                <m:t>)</m:t>
              </m:r>
            </m:oMath>
            <w:r w:rsidRPr="009A29E8">
              <w:t>=</w:t>
            </w:r>
          </w:p>
          <w:p w:rsidR="009A29E8" w:rsidRPr="009A29E8" w:rsidRDefault="009A29E8" w:rsidP="009A29E8">
            <w:r w:rsidRPr="009A29E8">
              <w:t>-20 + 15 =</w:t>
            </w:r>
          </w:p>
          <w:p w:rsidR="009A29E8" w:rsidRPr="009A29E8" w:rsidRDefault="009A29E8" w:rsidP="009A29E8">
            <w:pPr>
              <w:tabs>
                <w:tab w:val="center" w:pos="1921"/>
              </w:tabs>
            </w:pPr>
            <w:r w:rsidRPr="009A29E8">
              <w:t>6,5 + (-8,7)=</w:t>
            </w:r>
            <w:r w:rsidRPr="009A29E8">
              <w:tab/>
            </w:r>
          </w:p>
          <w:p w:rsidR="009A29E8" w:rsidRPr="009A29E8" w:rsidRDefault="009A29E8" w:rsidP="009A29E8">
            <w:pPr>
              <w:jc w:val="center"/>
              <w:rPr>
                <w:bCs/>
              </w:rPr>
            </w:pP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aa"/>
              <w:rPr>
                <w:rFonts w:ascii="Times New Roman" w:hAnsi="Times New Roman"/>
                <w:sz w:val="24"/>
                <w:szCs w:val="24"/>
              </w:rPr>
            </w:pPr>
            <w:r w:rsidRPr="009A29E8">
              <w:rPr>
                <w:rFonts w:ascii="Times New Roman" w:hAnsi="Times New Roman"/>
                <w:sz w:val="24"/>
                <w:szCs w:val="24"/>
              </w:rPr>
              <w:lastRenderedPageBreak/>
              <w:t>Результаты работы отмечают в таблице.</w:t>
            </w:r>
          </w:p>
          <w:p w:rsidR="009A29E8" w:rsidRPr="009A29E8" w:rsidRDefault="009A29E8" w:rsidP="009A29E8">
            <w:pPr>
              <w:jc w:val="both"/>
              <w:rPr>
                <w:i/>
              </w:rPr>
            </w:pPr>
          </w:p>
          <w:p w:rsidR="009A29E8" w:rsidRP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i/>
                <w:sz w:val="24"/>
                <w:szCs w:val="24"/>
              </w:rPr>
            </w:pPr>
          </w:p>
          <w:p w:rsidR="009A29E8" w:rsidRDefault="009A29E8" w:rsidP="009A29E8">
            <w:pPr>
              <w:pStyle w:val="aa"/>
              <w:rPr>
                <w:rFonts w:ascii="Times New Roman" w:hAnsi="Times New Roman"/>
                <w:i/>
                <w:sz w:val="24"/>
                <w:szCs w:val="24"/>
              </w:rPr>
            </w:pPr>
          </w:p>
          <w:p w:rsidR="009A29E8" w:rsidRDefault="009A29E8" w:rsidP="009A29E8">
            <w:pPr>
              <w:pStyle w:val="aa"/>
              <w:rPr>
                <w:rFonts w:ascii="Times New Roman" w:hAnsi="Times New Roman"/>
                <w:i/>
                <w:sz w:val="24"/>
                <w:szCs w:val="24"/>
              </w:rPr>
            </w:pPr>
          </w:p>
          <w:p w:rsidR="009A29E8" w:rsidRDefault="009A29E8" w:rsidP="009A29E8">
            <w:pPr>
              <w:pStyle w:val="aa"/>
              <w:rPr>
                <w:rFonts w:ascii="Times New Roman" w:hAnsi="Times New Roman"/>
                <w:i/>
                <w:sz w:val="24"/>
                <w:szCs w:val="24"/>
              </w:rPr>
            </w:pPr>
          </w:p>
          <w:p w:rsid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i/>
                <w:sz w:val="24"/>
                <w:szCs w:val="24"/>
              </w:rPr>
            </w:pPr>
          </w:p>
          <w:p w:rsidR="009A29E8" w:rsidRDefault="009A29E8" w:rsidP="009A29E8">
            <w:pPr>
              <w:pStyle w:val="aa"/>
              <w:rPr>
                <w:rFonts w:ascii="Times New Roman" w:hAnsi="Times New Roman"/>
                <w:i/>
                <w:sz w:val="24"/>
                <w:szCs w:val="24"/>
              </w:rPr>
            </w:pPr>
            <w:r w:rsidRPr="009A29E8">
              <w:rPr>
                <w:rFonts w:ascii="Times New Roman" w:hAnsi="Times New Roman"/>
                <w:i/>
                <w:sz w:val="24"/>
                <w:szCs w:val="24"/>
              </w:rPr>
              <w:t>- Знать правила</w:t>
            </w:r>
          </w:p>
          <w:p w:rsidR="009A29E8" w:rsidRPr="009A29E8" w:rsidRDefault="009A29E8" w:rsidP="009A29E8">
            <w:pPr>
              <w:pStyle w:val="aa"/>
              <w:rPr>
                <w:rFonts w:ascii="Times New Roman" w:hAnsi="Times New Roman"/>
                <w:i/>
                <w:sz w:val="24"/>
                <w:szCs w:val="24"/>
              </w:rPr>
            </w:pPr>
          </w:p>
          <w:p w:rsidR="009A29E8" w:rsidRPr="009A29E8" w:rsidRDefault="009A29E8" w:rsidP="009A29E8">
            <w:pPr>
              <w:pStyle w:val="aa"/>
              <w:rPr>
                <w:rFonts w:ascii="Times New Roman" w:hAnsi="Times New Roman"/>
                <w:sz w:val="24"/>
                <w:szCs w:val="24"/>
              </w:rPr>
            </w:pPr>
            <w:r w:rsidRPr="009A29E8">
              <w:rPr>
                <w:rFonts w:ascii="Times New Roman" w:hAnsi="Times New Roman"/>
                <w:sz w:val="24"/>
                <w:szCs w:val="24"/>
              </w:rPr>
              <w:t>Вычисляют устно и дают ответы с комментариями</w:t>
            </w:r>
          </w:p>
          <w:p w:rsidR="009A29E8" w:rsidRPr="009A29E8" w:rsidRDefault="009A29E8" w:rsidP="009A29E8">
            <w:pPr>
              <w:jc w:val="both"/>
              <w:rPr>
                <w:i/>
              </w:rPr>
            </w:pP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b/>
                <w:bCs/>
                <w:color w:val="170E02"/>
              </w:rPr>
            </w:pPr>
            <w:r w:rsidRPr="009A29E8">
              <w:rPr>
                <w:b/>
                <w:bCs/>
                <w:color w:val="170E02"/>
              </w:rPr>
              <w:t xml:space="preserve">Познавательные: </w:t>
            </w:r>
            <w:r w:rsidRPr="009A29E8">
              <w:rPr>
                <w:bCs/>
                <w:color w:val="170E02"/>
              </w:rPr>
              <w:t>структурирование собственных знаний.</w:t>
            </w:r>
          </w:p>
          <w:p w:rsidR="009A29E8" w:rsidRPr="009A29E8" w:rsidRDefault="009A29E8" w:rsidP="009A29E8">
            <w:pPr>
              <w:jc w:val="both"/>
            </w:pPr>
            <w:r w:rsidRPr="009A29E8">
              <w:rPr>
                <w:b/>
                <w:bCs/>
                <w:color w:val="170E02"/>
              </w:rPr>
              <w:t>Коммуникативные:</w:t>
            </w:r>
            <w:r w:rsidRPr="009A29E8">
              <w:t xml:space="preserve"> </w:t>
            </w:r>
          </w:p>
          <w:p w:rsidR="009A29E8" w:rsidRPr="009A29E8" w:rsidRDefault="009A29E8" w:rsidP="009A29E8">
            <w:pPr>
              <w:jc w:val="both"/>
              <w:rPr>
                <w:bCs/>
                <w:color w:val="170E02"/>
              </w:rPr>
            </w:pPr>
            <w:r w:rsidRPr="009A29E8">
              <w:rPr>
                <w:bCs/>
                <w:color w:val="170E02"/>
              </w:rPr>
              <w:t>уметь оформлять</w:t>
            </w:r>
          </w:p>
          <w:p w:rsidR="009A29E8" w:rsidRPr="009A29E8" w:rsidRDefault="009A29E8" w:rsidP="009A29E8">
            <w:pPr>
              <w:jc w:val="both"/>
              <w:rPr>
                <w:bCs/>
                <w:color w:val="170E02"/>
              </w:rPr>
            </w:pPr>
            <w:r w:rsidRPr="009A29E8">
              <w:rPr>
                <w:bCs/>
                <w:color w:val="170E02"/>
              </w:rPr>
              <w:t>свои мысли в устной форме; слушать и понимать речь</w:t>
            </w:r>
          </w:p>
          <w:p w:rsidR="009A29E8" w:rsidRPr="009A29E8" w:rsidRDefault="009A29E8" w:rsidP="009A29E8">
            <w:pPr>
              <w:jc w:val="both"/>
              <w:rPr>
                <w:bCs/>
                <w:color w:val="170E02"/>
              </w:rPr>
            </w:pPr>
            <w:r w:rsidRPr="009A29E8">
              <w:rPr>
                <w:bCs/>
                <w:color w:val="170E02"/>
              </w:rPr>
              <w:t>других;</w:t>
            </w:r>
            <w:r w:rsidRPr="009A29E8">
              <w:t xml:space="preserve"> взаимодействие учащихся в парной работе.</w:t>
            </w:r>
          </w:p>
          <w:p w:rsidR="009A29E8" w:rsidRPr="009A29E8" w:rsidRDefault="009A29E8" w:rsidP="009A29E8">
            <w:pPr>
              <w:jc w:val="both"/>
              <w:rPr>
                <w:b/>
                <w:bCs/>
                <w:color w:val="170E02"/>
              </w:rPr>
            </w:pPr>
            <w:r w:rsidRPr="009A29E8">
              <w:rPr>
                <w:b/>
                <w:bCs/>
                <w:color w:val="170E02"/>
              </w:rPr>
              <w:t xml:space="preserve">Регулятивные: </w:t>
            </w:r>
          </w:p>
          <w:p w:rsidR="009A29E8" w:rsidRPr="009A29E8" w:rsidRDefault="009A29E8" w:rsidP="009A29E8">
            <w:pPr>
              <w:jc w:val="both"/>
            </w:pPr>
            <w:r w:rsidRPr="009A29E8">
              <w:t>организовывать и планировать учебное сотрудничество с</w:t>
            </w:r>
          </w:p>
          <w:p w:rsidR="009A29E8" w:rsidRPr="009A29E8" w:rsidRDefault="009A29E8" w:rsidP="009A29E8">
            <w:pPr>
              <w:jc w:val="both"/>
            </w:pPr>
            <w:r w:rsidRPr="009A29E8">
              <w:t>учителем и</w:t>
            </w:r>
          </w:p>
          <w:p w:rsidR="009A29E8" w:rsidRPr="009A29E8" w:rsidRDefault="009A29E8" w:rsidP="009A29E8">
            <w:pPr>
              <w:jc w:val="both"/>
              <w:rPr>
                <w:bCs/>
              </w:rPr>
            </w:pPr>
            <w:r w:rsidRPr="009A29E8">
              <w:t>сверстниками.</w:t>
            </w:r>
            <w:r w:rsidRPr="009A29E8">
              <w:rPr>
                <w:bCs/>
                <w:i/>
              </w:rPr>
              <w:t xml:space="preserve"> </w:t>
            </w:r>
            <w:r w:rsidRPr="009A29E8">
              <w:rPr>
                <w:bCs/>
                <w:color w:val="170E02"/>
              </w:rPr>
              <w:t xml:space="preserve"> </w:t>
            </w:r>
          </w:p>
          <w:p w:rsidR="009A29E8" w:rsidRPr="009A29E8" w:rsidRDefault="009A29E8" w:rsidP="009A29E8">
            <w:pPr>
              <w:jc w:val="both"/>
            </w:pPr>
            <w:r w:rsidRPr="009A29E8">
              <w:rPr>
                <w:b/>
              </w:rPr>
              <w:t xml:space="preserve">Личностные: </w:t>
            </w:r>
            <w:r w:rsidRPr="009A29E8">
              <w:rPr>
                <w:bCs/>
                <w:color w:val="170E02"/>
              </w:rPr>
              <w:t xml:space="preserve"> оценивание усваиваемого материала.</w:t>
            </w:r>
          </w:p>
        </w:tc>
      </w:tr>
      <w:tr w:rsidR="009A29E8" w:rsidRPr="009A29E8" w:rsidTr="009A29E8">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rPr>
            </w:pPr>
            <w:r w:rsidRPr="009A29E8">
              <w:rPr>
                <w:b/>
              </w:rPr>
              <w:lastRenderedPageBreak/>
              <w:t>3.Постановка цели и задач урока. Мотивация учебной деятельности учащихся.(6 мин)</w:t>
            </w:r>
          </w:p>
        </w:tc>
      </w:tr>
      <w:tr w:rsidR="009A29E8" w:rsidRPr="009A29E8" w:rsidTr="009A29E8">
        <w:trPr>
          <w:trHeight w:val="988"/>
        </w:trPr>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t>Обеспечение мотивации учения детьми, принятие ими целей урока.</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a8"/>
              <w:spacing w:before="0" w:beforeAutospacing="0" w:after="0" w:afterAutospacing="0"/>
              <w:rPr>
                <w:b/>
                <w:bCs/>
              </w:rPr>
            </w:pPr>
            <w:r w:rsidRPr="009A29E8">
              <w:rPr>
                <w:b/>
                <w:bCs/>
              </w:rPr>
              <w:t>Проблемная ситуация</w:t>
            </w:r>
          </w:p>
          <w:p w:rsidR="009A29E8" w:rsidRPr="009A29E8" w:rsidRDefault="009A29E8" w:rsidP="009A29E8">
            <w:pPr>
              <w:pStyle w:val="aa"/>
              <w:rPr>
                <w:rFonts w:ascii="Times New Roman" w:hAnsi="Times New Roman"/>
                <w:bCs/>
                <w:sz w:val="24"/>
                <w:szCs w:val="24"/>
              </w:rPr>
            </w:pPr>
            <w:r w:rsidRPr="009A29E8">
              <w:rPr>
                <w:rFonts w:ascii="Times New Roman" w:hAnsi="Times New Roman"/>
                <w:bCs/>
                <w:sz w:val="24"/>
                <w:szCs w:val="24"/>
              </w:rPr>
              <w:t>Самостоятельная работа по карточкам</w:t>
            </w:r>
          </w:p>
          <w:tbl>
            <w:tblPr>
              <w:tblStyle w:val="ad"/>
              <w:tblW w:w="0" w:type="auto"/>
              <w:tblLayout w:type="fixed"/>
              <w:tblLook w:val="04A0"/>
            </w:tblPr>
            <w:tblGrid>
              <w:gridCol w:w="2295"/>
              <w:gridCol w:w="1197"/>
            </w:tblGrid>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-6,5 + (-6,3)</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- 4991 +(-2001)</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76 + (-99)</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-14+47</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-123,5 +(-25,05)</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r w:rsidR="009A29E8" w:rsidRPr="009A29E8" w:rsidTr="00BB4548">
              <w:tc>
                <w:tcPr>
                  <w:tcW w:w="2295"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r w:rsidRPr="009A29E8">
                    <w:rPr>
                      <w:rFonts w:ascii="Times New Roman" w:hAnsi="Times New Roman"/>
                      <w:bCs/>
                      <w:sz w:val="24"/>
                      <w:szCs w:val="24"/>
                    </w:rPr>
                    <w:t>64,8 – 78,9</w:t>
                  </w:r>
                </w:p>
              </w:tc>
              <w:tc>
                <w:tcPr>
                  <w:tcW w:w="1197" w:type="dxa"/>
                </w:tcPr>
                <w:p w:rsidR="009A29E8" w:rsidRPr="009A29E8" w:rsidRDefault="009A29E8" w:rsidP="009A29E8">
                  <w:pPr>
                    <w:pStyle w:val="aa"/>
                    <w:framePr w:hSpace="180" w:wrap="around" w:vAnchor="text" w:hAnchor="margin" w:y="107"/>
                    <w:suppressOverlap/>
                    <w:rPr>
                      <w:rFonts w:ascii="Times New Roman" w:hAnsi="Times New Roman"/>
                      <w:bCs/>
                      <w:sz w:val="24"/>
                      <w:szCs w:val="24"/>
                    </w:rPr>
                  </w:pPr>
                </w:p>
              </w:tc>
            </w:tr>
          </w:tbl>
          <w:p w:rsidR="009A29E8" w:rsidRPr="009A29E8" w:rsidRDefault="009A29E8" w:rsidP="009A29E8">
            <w:pPr>
              <w:pStyle w:val="aa"/>
              <w:rPr>
                <w:rFonts w:ascii="Times New Roman" w:hAnsi="Times New Roman"/>
                <w:bCs/>
                <w:i/>
                <w:sz w:val="24"/>
                <w:szCs w:val="24"/>
              </w:rPr>
            </w:pPr>
            <w:r w:rsidRPr="009A29E8">
              <w:rPr>
                <w:rFonts w:ascii="Times New Roman" w:hAnsi="Times New Roman"/>
                <w:bCs/>
                <w:i/>
                <w:sz w:val="24"/>
                <w:szCs w:val="24"/>
              </w:rPr>
              <w:t>-Какой пример вызвал у вас затруднение?</w:t>
            </w:r>
          </w:p>
          <w:p w:rsidR="009A29E8" w:rsidRPr="009A29E8" w:rsidRDefault="009A29E8" w:rsidP="009A29E8">
            <w:pPr>
              <w:pStyle w:val="aa"/>
              <w:rPr>
                <w:rFonts w:ascii="Times New Roman" w:hAnsi="Times New Roman"/>
                <w:bCs/>
                <w:sz w:val="24"/>
                <w:szCs w:val="24"/>
              </w:rPr>
            </w:pPr>
            <w:r w:rsidRPr="009A29E8">
              <w:rPr>
                <w:rFonts w:ascii="Times New Roman" w:hAnsi="Times New Roman"/>
                <w:bCs/>
                <w:i/>
                <w:sz w:val="24"/>
                <w:szCs w:val="24"/>
              </w:rPr>
              <w:t>-Почему последний пример вызвал у вас затруднение</w:t>
            </w:r>
            <w:r w:rsidRPr="009A29E8">
              <w:rPr>
                <w:rFonts w:ascii="Times New Roman" w:hAnsi="Times New Roman"/>
                <w:bCs/>
                <w:sz w:val="24"/>
                <w:szCs w:val="24"/>
              </w:rPr>
              <w:t>?</w:t>
            </w:r>
          </w:p>
          <w:p w:rsidR="009A29E8" w:rsidRPr="009A29E8" w:rsidRDefault="009A29E8" w:rsidP="009A29E8">
            <w:pPr>
              <w:pStyle w:val="aa"/>
              <w:rPr>
                <w:rFonts w:ascii="Times New Roman" w:hAnsi="Times New Roman"/>
                <w:b/>
                <w:bCs/>
                <w:sz w:val="24"/>
                <w:szCs w:val="24"/>
              </w:rPr>
            </w:pPr>
            <w:r w:rsidRPr="009A29E8">
              <w:rPr>
                <w:rFonts w:ascii="Times New Roman" w:hAnsi="Times New Roman"/>
                <w:b/>
                <w:bCs/>
                <w:sz w:val="24"/>
                <w:szCs w:val="24"/>
              </w:rPr>
              <w:t>Цель урока</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 Какая цель нашего урока?</w:t>
            </w:r>
          </w:p>
          <w:p w:rsidR="009A29E8" w:rsidRPr="009A29E8" w:rsidRDefault="009A29E8" w:rsidP="009A29E8">
            <w:pPr>
              <w:jc w:val="both"/>
              <w:rPr>
                <w:i/>
              </w:rPr>
            </w:pP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p>
          <w:p w:rsidR="009A29E8" w:rsidRPr="009A29E8" w:rsidRDefault="009A29E8" w:rsidP="009A29E8">
            <w:pPr>
              <w:pStyle w:val="aa"/>
              <w:rPr>
                <w:rFonts w:ascii="Times New Roman" w:hAnsi="Times New Roman"/>
                <w:iCs/>
                <w:sz w:val="24"/>
                <w:szCs w:val="24"/>
              </w:rPr>
            </w:pPr>
            <w:r w:rsidRPr="009A29E8">
              <w:rPr>
                <w:rFonts w:ascii="Times New Roman" w:hAnsi="Times New Roman"/>
                <w:iCs/>
                <w:sz w:val="24"/>
                <w:szCs w:val="24"/>
              </w:rPr>
              <w:t>Выполняют  самостоятельную работу с самопроверкой</w:t>
            </w:r>
          </w:p>
          <w:p w:rsidR="009A29E8" w:rsidRPr="009A29E8" w:rsidRDefault="009A29E8" w:rsidP="009A29E8">
            <w:pPr>
              <w:pStyle w:val="aa"/>
              <w:rPr>
                <w:rFonts w:ascii="Times New Roman" w:hAnsi="Times New Roman"/>
                <w:iCs/>
                <w:sz w:val="24"/>
                <w:szCs w:val="24"/>
              </w:rPr>
            </w:pPr>
            <w:r w:rsidRPr="009A29E8">
              <w:rPr>
                <w:rFonts w:ascii="Times New Roman" w:hAnsi="Times New Roman"/>
                <w:iCs/>
                <w:sz w:val="24"/>
                <w:szCs w:val="24"/>
              </w:rPr>
              <w:t xml:space="preserve">( открывается во время проверки) </w:t>
            </w:r>
          </w:p>
          <w:p w:rsidR="009A29E8" w:rsidRPr="009A29E8" w:rsidRDefault="009A29E8" w:rsidP="009A29E8">
            <w:pPr>
              <w:pStyle w:val="aa"/>
              <w:rPr>
                <w:rFonts w:ascii="Times New Roman" w:hAnsi="Times New Roman"/>
                <w:sz w:val="24"/>
                <w:szCs w:val="24"/>
              </w:rPr>
            </w:pPr>
            <w:r w:rsidRPr="009A29E8">
              <w:rPr>
                <w:rFonts w:ascii="Times New Roman" w:hAnsi="Times New Roman"/>
                <w:sz w:val="24"/>
                <w:szCs w:val="24"/>
              </w:rPr>
              <w:t>Результаты работы отмечают в таблице.</w:t>
            </w:r>
          </w:p>
          <w:p w:rsidR="009A29E8" w:rsidRPr="009A29E8" w:rsidRDefault="009A29E8" w:rsidP="009A29E8">
            <w:pPr>
              <w:pStyle w:val="aa"/>
              <w:rPr>
                <w:rFonts w:ascii="Times New Roman" w:hAnsi="Times New Roman"/>
                <w:i/>
                <w:iCs/>
                <w:sz w:val="24"/>
                <w:szCs w:val="24"/>
              </w:rPr>
            </w:pPr>
          </w:p>
          <w:p w:rsidR="009A29E8" w:rsidRPr="009A29E8" w:rsidRDefault="009A29E8" w:rsidP="009A29E8">
            <w:pPr>
              <w:pStyle w:val="aa"/>
              <w:rPr>
                <w:rFonts w:ascii="Times New Roman" w:hAnsi="Times New Roman"/>
                <w:i/>
                <w:iCs/>
                <w:sz w:val="24"/>
                <w:szCs w:val="24"/>
              </w:rPr>
            </w:pPr>
          </w:p>
          <w:p w:rsidR="009A29E8" w:rsidRDefault="009A29E8" w:rsidP="009A29E8">
            <w:pPr>
              <w:pStyle w:val="aa"/>
              <w:rPr>
                <w:rFonts w:ascii="Times New Roman" w:hAnsi="Times New Roman"/>
                <w:i/>
                <w:iCs/>
                <w:sz w:val="24"/>
                <w:szCs w:val="24"/>
              </w:rPr>
            </w:pPr>
          </w:p>
          <w:p w:rsidR="009A29E8" w:rsidRPr="009A29E8" w:rsidRDefault="009A29E8" w:rsidP="009A29E8">
            <w:pPr>
              <w:pStyle w:val="aa"/>
              <w:rPr>
                <w:rFonts w:ascii="Times New Roman" w:hAnsi="Times New Roman"/>
                <w:i/>
                <w:iCs/>
                <w:sz w:val="24"/>
                <w:szCs w:val="24"/>
              </w:rPr>
            </w:pPr>
          </w:p>
          <w:p w:rsidR="009A29E8" w:rsidRDefault="009A29E8" w:rsidP="009A29E8">
            <w:pPr>
              <w:pStyle w:val="aa"/>
              <w:rPr>
                <w:rFonts w:ascii="Times New Roman" w:hAnsi="Times New Roman"/>
                <w:i/>
                <w:iCs/>
                <w:sz w:val="24"/>
                <w:szCs w:val="24"/>
              </w:rPr>
            </w:pPr>
            <w:r w:rsidRPr="009A29E8">
              <w:rPr>
                <w:rFonts w:ascii="Times New Roman" w:hAnsi="Times New Roman"/>
                <w:i/>
                <w:iCs/>
                <w:sz w:val="24"/>
                <w:szCs w:val="24"/>
              </w:rPr>
              <w:t>-Последний пример</w:t>
            </w:r>
          </w:p>
          <w:p w:rsidR="009A29E8" w:rsidRPr="009A29E8" w:rsidRDefault="009A29E8" w:rsidP="009A29E8">
            <w:pPr>
              <w:pStyle w:val="aa"/>
              <w:rPr>
                <w:rFonts w:ascii="Times New Roman" w:hAnsi="Times New Roman"/>
                <w:i/>
                <w:iCs/>
                <w:sz w:val="24"/>
                <w:szCs w:val="24"/>
              </w:rPr>
            </w:pPr>
          </w:p>
          <w:p w:rsidR="009A29E8" w:rsidRPr="009A29E8" w:rsidRDefault="009A29E8" w:rsidP="009A29E8">
            <w:pPr>
              <w:pStyle w:val="aa"/>
              <w:rPr>
                <w:rFonts w:ascii="Times New Roman" w:hAnsi="Times New Roman"/>
                <w:i/>
                <w:iCs/>
                <w:sz w:val="24"/>
                <w:szCs w:val="24"/>
              </w:rPr>
            </w:pPr>
            <w:r w:rsidRPr="009A29E8">
              <w:rPr>
                <w:rFonts w:ascii="Times New Roman" w:hAnsi="Times New Roman"/>
                <w:i/>
                <w:iCs/>
                <w:sz w:val="24"/>
                <w:szCs w:val="24"/>
              </w:rPr>
              <w:t>-Мы не знаем правила вычитания</w:t>
            </w:r>
          </w:p>
          <w:p w:rsidR="009A29E8" w:rsidRPr="009A29E8" w:rsidRDefault="009A29E8" w:rsidP="009A29E8">
            <w:pPr>
              <w:jc w:val="both"/>
            </w:pPr>
          </w:p>
          <w:p w:rsidR="009A29E8" w:rsidRPr="009A29E8" w:rsidRDefault="009A29E8" w:rsidP="009A29E8">
            <w:pPr>
              <w:jc w:val="both"/>
            </w:pPr>
            <w:r w:rsidRPr="009A29E8">
              <w:t xml:space="preserve">Формулируют тему и цели урока.  </w:t>
            </w: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bCs/>
                <w:color w:val="170E02"/>
              </w:rPr>
            </w:pPr>
            <w:r w:rsidRPr="009A29E8">
              <w:rPr>
                <w:b/>
                <w:bCs/>
                <w:color w:val="170E02"/>
              </w:rPr>
              <w:t>Познавательные:</w:t>
            </w:r>
            <w:r w:rsidRPr="009A29E8">
              <w:rPr>
                <w:bCs/>
                <w:color w:val="170E02"/>
              </w:rPr>
              <w:t xml:space="preserve"> умение осознанно и произвольно строить речевое высказывание в</w:t>
            </w:r>
          </w:p>
          <w:p w:rsidR="009A29E8" w:rsidRPr="009A29E8" w:rsidRDefault="009A29E8" w:rsidP="009A29E8">
            <w:pPr>
              <w:jc w:val="both"/>
            </w:pPr>
            <w:r w:rsidRPr="009A29E8">
              <w:rPr>
                <w:bCs/>
                <w:color w:val="170E02"/>
              </w:rPr>
              <w:t>устной форме.</w:t>
            </w:r>
          </w:p>
          <w:p w:rsidR="009A29E8" w:rsidRPr="009A29E8" w:rsidRDefault="009A29E8" w:rsidP="009A29E8">
            <w:pPr>
              <w:jc w:val="both"/>
            </w:pPr>
            <w:r w:rsidRPr="009A29E8">
              <w:rPr>
                <w:b/>
              </w:rPr>
              <w:t>Личностные:</w:t>
            </w:r>
            <w:r w:rsidRPr="009A29E8">
              <w:t xml:space="preserve"> самоопределение.</w:t>
            </w:r>
          </w:p>
          <w:p w:rsidR="009A29E8" w:rsidRPr="009A29E8" w:rsidRDefault="009A29E8" w:rsidP="009A29E8">
            <w:r w:rsidRPr="009A29E8">
              <w:rPr>
                <w:b/>
              </w:rPr>
              <w:t>Регулятивные:</w:t>
            </w:r>
            <w:r w:rsidRPr="009A29E8">
              <w:t xml:space="preserve">  определять и формулировать цель деятельности на уроке с помощью учителя.</w:t>
            </w:r>
          </w:p>
          <w:p w:rsidR="009A29E8" w:rsidRPr="009A29E8" w:rsidRDefault="009A29E8" w:rsidP="009A29E8">
            <w:pPr>
              <w:jc w:val="both"/>
            </w:pPr>
            <w:r w:rsidRPr="009A29E8">
              <w:rPr>
                <w:b/>
                <w:bCs/>
                <w:color w:val="170E02"/>
              </w:rPr>
              <w:t>Коммуникативные:</w:t>
            </w:r>
            <w:r w:rsidRPr="009A29E8">
              <w:rPr>
                <w:bCs/>
                <w:i/>
                <w:color w:val="170E02"/>
              </w:rPr>
              <w:t xml:space="preserve"> </w:t>
            </w:r>
            <w:r w:rsidRPr="009A29E8">
              <w:rPr>
                <w:bCs/>
                <w:color w:val="170E02"/>
              </w:rPr>
              <w:t xml:space="preserve">умение вступать в диалог, участвовать в коллективном обсуждении вопроса. </w:t>
            </w:r>
            <w:r w:rsidRPr="009A29E8">
              <w:t>Умение высказывать свою точку зрения и аргументировать ее</w:t>
            </w:r>
          </w:p>
          <w:p w:rsidR="009A29E8" w:rsidRPr="009A29E8" w:rsidRDefault="009A29E8" w:rsidP="009A29E8">
            <w:pPr>
              <w:jc w:val="both"/>
              <w:rPr>
                <w:bCs/>
                <w:color w:val="170E02"/>
              </w:rPr>
            </w:pPr>
          </w:p>
        </w:tc>
      </w:tr>
      <w:tr w:rsidR="009A29E8" w:rsidRPr="009A29E8" w:rsidTr="009A29E8">
        <w:trPr>
          <w:trHeight w:val="334"/>
        </w:trPr>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tabs>
                <w:tab w:val="left" w:pos="6153"/>
                <w:tab w:val="center" w:pos="6892"/>
              </w:tabs>
              <w:rPr>
                <w:b/>
              </w:rPr>
            </w:pPr>
            <w:r w:rsidRPr="009A29E8">
              <w:rPr>
                <w:b/>
              </w:rPr>
              <w:t xml:space="preserve">                                                             4. Усвоение новых знаний и способов усвоения (6 мин)</w:t>
            </w:r>
          </w:p>
        </w:tc>
      </w:tr>
      <w:tr w:rsidR="009A29E8" w:rsidRPr="009A29E8" w:rsidTr="009A29E8">
        <w:trPr>
          <w:trHeight w:val="1539"/>
        </w:trPr>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t>Обеспечение восприятия, осмысления и первичного запоминания  детьми изучаемой темы: вычитание  чисел с разными знаками</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-Откроем тетради запишем дату, классная работа, тему урока «Вычитание».</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 Вычитание отрицательных чисел имеет тот же смысл, что и вычитание</w:t>
            </w:r>
            <w:r w:rsidRPr="009A29E8">
              <w:rPr>
                <w:rFonts w:ascii="Times New Roman" w:hAnsi="Times New Roman"/>
                <w:sz w:val="24"/>
                <w:szCs w:val="24"/>
              </w:rPr>
              <w:t xml:space="preserve"> </w:t>
            </w:r>
            <w:r w:rsidRPr="009A29E8">
              <w:rPr>
                <w:rFonts w:ascii="Times New Roman" w:hAnsi="Times New Roman"/>
                <w:i/>
                <w:sz w:val="24"/>
                <w:szCs w:val="24"/>
              </w:rPr>
              <w:t>положительных чисел. Расскажите правило вычитание положительных чисел.</w:t>
            </w:r>
          </w:p>
          <w:p w:rsidR="009A29E8" w:rsidRPr="009A29E8" w:rsidRDefault="009A29E8" w:rsidP="009A29E8">
            <w:pPr>
              <w:pStyle w:val="aa"/>
              <w:rPr>
                <w:rFonts w:ascii="Times New Roman" w:hAnsi="Times New Roman"/>
                <w:i/>
                <w:sz w:val="24"/>
                <w:szCs w:val="24"/>
              </w:rPr>
            </w:pPr>
            <w:r w:rsidRPr="009A29E8">
              <w:rPr>
                <w:rFonts w:ascii="Times New Roman" w:hAnsi="Times New Roman"/>
                <w:b/>
                <w:bCs/>
                <w:sz w:val="24"/>
                <w:szCs w:val="24"/>
              </w:rPr>
              <w:t>-</w:t>
            </w:r>
            <w:r w:rsidRPr="009A29E8">
              <w:rPr>
                <w:rFonts w:ascii="Times New Roman" w:hAnsi="Times New Roman"/>
                <w:sz w:val="24"/>
                <w:szCs w:val="24"/>
              </w:rPr>
              <w:t xml:space="preserve"> </w:t>
            </w:r>
            <w:r w:rsidRPr="009A29E8">
              <w:rPr>
                <w:rFonts w:ascii="Times New Roman" w:hAnsi="Times New Roman"/>
                <w:i/>
                <w:sz w:val="24"/>
                <w:szCs w:val="24"/>
              </w:rPr>
              <w:t>Приведите пример</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-Как еще мы можем получить число 5:</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 xml:space="preserve">Число 4: </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Числа 4 и -4, 5 и -5 какие числа?</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-Кто попробует сформулировать правило вычитание чисел? А как записать на математическом языке?</w:t>
            </w:r>
          </w:p>
          <w:p w:rsidR="009A29E8" w:rsidRPr="009A29E8" w:rsidRDefault="009A29E8" w:rsidP="009A29E8">
            <w:pPr>
              <w:pStyle w:val="aa"/>
              <w:rPr>
                <w:rFonts w:ascii="Times New Roman" w:hAnsi="Times New Roman"/>
                <w:sz w:val="24"/>
                <w:szCs w:val="24"/>
              </w:rPr>
            </w:pPr>
            <w:r w:rsidRPr="009A29E8">
              <w:rPr>
                <w:rFonts w:ascii="Times New Roman" w:hAnsi="Times New Roman"/>
                <w:i/>
                <w:sz w:val="24"/>
                <w:szCs w:val="24"/>
              </w:rPr>
              <w:lastRenderedPageBreak/>
              <w:t>Ребята, вы сейчас сами сформулировали правило вычитания чисел. Ваши предположения мы назовем гипотезой. Вы выполнили очень важную интеллектуальную работу. Подобно ученым выдвинули гипотезу и открыли новое правило. Сверим вашу гипотезу с правилом в учебнике.</w:t>
            </w:r>
          </w:p>
          <w:p w:rsidR="009A29E8" w:rsidRPr="009A29E8" w:rsidRDefault="009A29E8" w:rsidP="009A29E8">
            <w:pPr>
              <w:pStyle w:val="aa"/>
              <w:rPr>
                <w:rFonts w:ascii="Times New Roman" w:hAnsi="Times New Roman"/>
                <w:i/>
                <w:sz w:val="24"/>
                <w:szCs w:val="24"/>
              </w:rPr>
            </w:pPr>
            <w:r w:rsidRPr="009A29E8">
              <w:rPr>
                <w:rFonts w:ascii="Times New Roman" w:hAnsi="Times New Roman"/>
                <w:sz w:val="24"/>
                <w:szCs w:val="24"/>
              </w:rPr>
              <w:t>Работа с учебником  стр 185</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Вернемся к нашему примеру 64,8 – 78,9 = 64,8 + ( - 78,9) = - 14,1</w:t>
            </w:r>
          </w:p>
          <w:p w:rsidR="009A29E8" w:rsidRPr="009A29E8" w:rsidRDefault="009A29E8" w:rsidP="009A29E8">
            <w:pPr>
              <w:pStyle w:val="a8"/>
              <w:spacing w:before="0" w:beforeAutospacing="0" w:after="0" w:afterAutospacing="0"/>
              <w:rPr>
                <w:b/>
                <w:bCs/>
              </w:rPr>
            </w:pP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lastRenderedPageBreak/>
              <w:t>Записывают дату в тетрадь, определяют тему и цель урока.</w:t>
            </w:r>
          </w:p>
          <w:p w:rsidR="009A29E8" w:rsidRPr="009A29E8" w:rsidRDefault="009A29E8" w:rsidP="009A29E8">
            <w:pPr>
              <w:jc w:val="both"/>
            </w:pPr>
            <w:r w:rsidRPr="009A29E8">
              <w:t>Отвечают на вопросы</w:t>
            </w:r>
          </w:p>
          <w:p w:rsidR="009A29E8" w:rsidRPr="009A29E8" w:rsidRDefault="009A29E8" w:rsidP="009A29E8">
            <w:pPr>
              <w:jc w:val="both"/>
              <w:rPr>
                <w:i/>
              </w:rPr>
            </w:pPr>
            <w:r w:rsidRPr="009A29E8">
              <w:rPr>
                <w:i/>
              </w:rPr>
              <w:t>-Вычитание – действие, с помощью которого по сумме и одному из слагаемых находят другое слагаемое</w:t>
            </w:r>
          </w:p>
          <w:p w:rsidR="009A29E8" w:rsidRPr="009A29E8" w:rsidRDefault="009A29E8" w:rsidP="009A29E8">
            <w:pPr>
              <w:jc w:val="both"/>
              <w:rPr>
                <w:i/>
              </w:rPr>
            </w:pPr>
            <w:r w:rsidRPr="009A29E8">
              <w:rPr>
                <w:i/>
              </w:rPr>
              <w:t>4 +5 = 9, поэтому 9 – 4 = 5 или 9 – 5 =4</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9 + (-4) = 5</w:t>
            </w:r>
          </w:p>
          <w:p w:rsidR="009A29E8" w:rsidRPr="009A29E8" w:rsidRDefault="009A29E8" w:rsidP="009A29E8">
            <w:pPr>
              <w:pStyle w:val="aa"/>
              <w:rPr>
                <w:rFonts w:ascii="Times New Roman" w:hAnsi="Times New Roman"/>
                <w:i/>
                <w:sz w:val="24"/>
                <w:szCs w:val="24"/>
              </w:rPr>
            </w:pPr>
            <w:r w:rsidRPr="009A29E8">
              <w:rPr>
                <w:rFonts w:ascii="Times New Roman" w:hAnsi="Times New Roman"/>
                <w:i/>
                <w:sz w:val="24"/>
                <w:szCs w:val="24"/>
              </w:rPr>
              <w:t>9 + ( - 5) = 4</w:t>
            </w:r>
          </w:p>
          <w:p w:rsidR="009A29E8" w:rsidRDefault="009A29E8" w:rsidP="009A29E8">
            <w:pPr>
              <w:jc w:val="both"/>
              <w:rPr>
                <w:i/>
              </w:rPr>
            </w:pPr>
          </w:p>
          <w:p w:rsidR="009A29E8" w:rsidRPr="009A29E8" w:rsidRDefault="009A29E8" w:rsidP="009A29E8">
            <w:pPr>
              <w:jc w:val="both"/>
              <w:rPr>
                <w:i/>
              </w:rPr>
            </w:pPr>
          </w:p>
          <w:p w:rsidR="009A29E8" w:rsidRPr="009A29E8" w:rsidRDefault="009A29E8" w:rsidP="009A29E8">
            <w:pPr>
              <w:jc w:val="both"/>
              <w:rPr>
                <w:i/>
              </w:rPr>
            </w:pPr>
            <w:r w:rsidRPr="009A29E8">
              <w:rPr>
                <w:i/>
              </w:rPr>
              <w:t>Противоположные</w:t>
            </w:r>
          </w:p>
          <w:p w:rsidR="009A29E8" w:rsidRPr="009A29E8" w:rsidRDefault="009A29E8" w:rsidP="009A29E8">
            <w:pPr>
              <w:jc w:val="both"/>
            </w:pPr>
            <w:r w:rsidRPr="009A29E8">
              <w:t>Формулируют правило.</w:t>
            </w:r>
            <w:r w:rsidRPr="009A29E8">
              <w:rPr>
                <w:color w:val="FF0000"/>
              </w:rPr>
              <w:t xml:space="preserve"> </w:t>
            </w:r>
            <w:r w:rsidRPr="009A29E8">
              <w:t>Пр</w:t>
            </w:r>
            <w:r>
              <w:t>оговаривают свои предположения</w:t>
            </w:r>
            <w:r w:rsidRPr="009A29E8">
              <w:t>, делают выводы</w:t>
            </w:r>
          </w:p>
          <w:p w:rsidR="009A29E8" w:rsidRPr="009A29E8" w:rsidRDefault="009A29E8" w:rsidP="009A29E8">
            <w:pPr>
              <w:pStyle w:val="aa"/>
              <w:rPr>
                <w:rFonts w:ascii="Times New Roman" w:hAnsi="Times New Roman"/>
                <w:sz w:val="24"/>
                <w:szCs w:val="24"/>
              </w:rPr>
            </w:pPr>
            <w:r w:rsidRPr="009A29E8">
              <w:rPr>
                <w:rFonts w:ascii="Times New Roman" w:hAnsi="Times New Roman"/>
                <w:sz w:val="24"/>
                <w:szCs w:val="24"/>
              </w:rPr>
              <w:t xml:space="preserve">Работают по учебнику, сравнивают со </w:t>
            </w:r>
            <w:r w:rsidRPr="009A29E8">
              <w:rPr>
                <w:rFonts w:ascii="Times New Roman" w:hAnsi="Times New Roman"/>
                <w:sz w:val="24"/>
                <w:szCs w:val="24"/>
              </w:rPr>
              <w:lastRenderedPageBreak/>
              <w:t>своей формулировкой</w:t>
            </w:r>
          </w:p>
          <w:p w:rsidR="009A29E8" w:rsidRPr="009A29E8" w:rsidRDefault="009A29E8" w:rsidP="009A29E8">
            <w:pPr>
              <w:jc w:val="both"/>
            </w:pP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rPr>
                <w:b/>
                <w:bCs/>
                <w:color w:val="170E02"/>
              </w:rPr>
              <w:lastRenderedPageBreak/>
              <w:t>Познавательные:</w:t>
            </w:r>
            <w:r w:rsidRPr="009A29E8">
              <w:rPr>
                <w:bCs/>
                <w:color w:val="170E02"/>
              </w:rPr>
              <w:t xml:space="preserve"> </w:t>
            </w:r>
            <w:r w:rsidRPr="009A29E8">
              <w:t xml:space="preserve"> умение находить и выделять необходимую информацию; умение делать предположения и обосновывать их; </w:t>
            </w:r>
          </w:p>
          <w:p w:rsidR="009A29E8" w:rsidRPr="009A29E8" w:rsidRDefault="009A29E8" w:rsidP="009A29E8">
            <w:r w:rsidRPr="009A29E8">
              <w:rPr>
                <w:b/>
              </w:rPr>
              <w:t>Личностные:</w:t>
            </w:r>
            <w:r w:rsidRPr="009A29E8">
              <w:t xml:space="preserve"> самоопределение.</w:t>
            </w:r>
          </w:p>
          <w:p w:rsidR="009A29E8" w:rsidRPr="009A29E8" w:rsidRDefault="009A29E8" w:rsidP="009A29E8">
            <w:r w:rsidRPr="009A29E8">
              <w:rPr>
                <w:b/>
              </w:rPr>
              <w:t>Регулятивные:</w:t>
            </w:r>
            <w:r w:rsidRPr="009A29E8">
              <w:t xml:space="preserve">  проговаривание последовательность действий на уроке; формирование познавательной инициативы.</w:t>
            </w:r>
          </w:p>
          <w:p w:rsidR="009A29E8" w:rsidRPr="009A29E8" w:rsidRDefault="009A29E8" w:rsidP="009A29E8">
            <w:pPr>
              <w:rPr>
                <w:bCs/>
                <w:color w:val="170E02"/>
              </w:rPr>
            </w:pPr>
            <w:r w:rsidRPr="009A29E8">
              <w:rPr>
                <w:b/>
                <w:bCs/>
                <w:color w:val="170E02"/>
              </w:rPr>
              <w:lastRenderedPageBreak/>
              <w:t>Коммуникативные:</w:t>
            </w:r>
            <w:r w:rsidRPr="009A29E8">
              <w:rPr>
                <w:bCs/>
                <w:i/>
                <w:color w:val="170E02"/>
              </w:rPr>
              <w:t xml:space="preserve"> </w:t>
            </w:r>
            <w:r w:rsidRPr="009A29E8">
              <w:rPr>
                <w:bCs/>
                <w:color w:val="170E02"/>
              </w:rPr>
              <w:t xml:space="preserve">умение вступать в диалог, участвовать в коллективном обсуждении вопроса. </w:t>
            </w:r>
            <w:r w:rsidRPr="009A29E8">
              <w:t>Умение высказывать свою точку зрения и аргументировать ее.</w:t>
            </w:r>
          </w:p>
          <w:p w:rsidR="009A29E8" w:rsidRPr="009A29E8" w:rsidRDefault="009A29E8" w:rsidP="009A29E8"/>
        </w:tc>
      </w:tr>
      <w:tr w:rsidR="009A29E8" w:rsidRPr="009A29E8" w:rsidTr="009A29E8">
        <w:trPr>
          <w:trHeight w:val="412"/>
        </w:trPr>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rPr>
            </w:pPr>
            <w:r w:rsidRPr="009A29E8">
              <w:rPr>
                <w:b/>
              </w:rPr>
              <w:lastRenderedPageBreak/>
              <w:t>4.Применение знаний и умений в новой ситуации(10мин)</w:t>
            </w:r>
          </w:p>
        </w:tc>
      </w:tr>
      <w:tr w:rsidR="009A29E8" w:rsidRPr="009A29E8" w:rsidTr="009A29E8">
        <w:trPr>
          <w:trHeight w:val="704"/>
        </w:trPr>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1"/>
              <w:spacing w:before="0" w:beforeAutospacing="0" w:after="0"/>
              <w:rPr>
                <w:rFonts w:ascii="Times New Roman" w:hAnsi="Times New Roman" w:cs="Times New Roman"/>
                <w:b w:val="0"/>
                <w:bCs w:val="0"/>
                <w:color w:val="auto"/>
                <w:sz w:val="24"/>
                <w:szCs w:val="24"/>
              </w:rPr>
            </w:pPr>
            <w:r w:rsidRPr="009A29E8">
              <w:rPr>
                <w:rFonts w:ascii="Times New Roman" w:hAnsi="Times New Roman" w:cs="Times New Roman"/>
                <w:b w:val="0"/>
                <w:bCs w:val="0"/>
                <w:color w:val="auto"/>
                <w:sz w:val="24"/>
                <w:szCs w:val="24"/>
              </w:rPr>
              <w:t>Установление</w:t>
            </w:r>
          </w:p>
          <w:p w:rsidR="009A29E8" w:rsidRPr="009A29E8" w:rsidRDefault="009A29E8" w:rsidP="009A29E8">
            <w:pPr>
              <w:pStyle w:val="1"/>
              <w:spacing w:before="0" w:beforeAutospacing="0" w:after="0"/>
              <w:rPr>
                <w:rFonts w:ascii="Times New Roman" w:hAnsi="Times New Roman" w:cs="Times New Roman"/>
                <w:b w:val="0"/>
                <w:bCs w:val="0"/>
                <w:color w:val="auto"/>
                <w:sz w:val="24"/>
                <w:szCs w:val="24"/>
              </w:rPr>
            </w:pPr>
            <w:r w:rsidRPr="009A29E8">
              <w:rPr>
                <w:rFonts w:ascii="Times New Roman" w:hAnsi="Times New Roman" w:cs="Times New Roman"/>
                <w:b w:val="0"/>
                <w:bCs w:val="0"/>
                <w:color w:val="auto"/>
                <w:sz w:val="24"/>
                <w:szCs w:val="24"/>
              </w:rPr>
              <w:t>Правильности осознанности изучения темы «Вычитание».</w:t>
            </w:r>
          </w:p>
          <w:p w:rsidR="009A29E8" w:rsidRPr="009A29E8" w:rsidRDefault="009A29E8" w:rsidP="009A29E8">
            <w:pPr>
              <w:ind w:left="-57"/>
            </w:pPr>
            <w:r w:rsidRPr="009A29E8">
              <w:t>Выявление пробелов первичного осмысления изученного материала, коррекция выявленных пробелов, обеспечение закрепления в памяти детей знаний и способов действий, которые им необходимы для самостоятельной работы по новому материалу.</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Default="009A29E8" w:rsidP="009A29E8">
            <w:pPr>
              <w:pStyle w:val="aa"/>
              <w:rPr>
                <w:rFonts w:ascii="Times New Roman" w:hAnsi="Times New Roman"/>
                <w:bCs/>
                <w:sz w:val="24"/>
                <w:szCs w:val="24"/>
              </w:rPr>
            </w:pPr>
            <w:r w:rsidRPr="009A29E8">
              <w:rPr>
                <w:rFonts w:ascii="Times New Roman" w:hAnsi="Times New Roman"/>
                <w:bCs/>
                <w:sz w:val="24"/>
                <w:szCs w:val="24"/>
              </w:rPr>
              <w:t xml:space="preserve">Работа около доски </w:t>
            </w:r>
          </w:p>
          <w:p w:rsidR="009A29E8" w:rsidRPr="009A29E8" w:rsidRDefault="009A29E8" w:rsidP="009A29E8">
            <w:pPr>
              <w:pStyle w:val="aa"/>
              <w:rPr>
                <w:rFonts w:ascii="Times New Roman" w:hAnsi="Times New Roman"/>
                <w:bCs/>
                <w:sz w:val="24"/>
                <w:szCs w:val="24"/>
              </w:rPr>
            </w:pPr>
            <w:r w:rsidRPr="009A29E8">
              <w:rPr>
                <w:rFonts w:ascii="Times New Roman" w:hAnsi="Times New Roman"/>
                <w:bCs/>
                <w:sz w:val="24"/>
                <w:szCs w:val="24"/>
              </w:rPr>
              <w:t xml:space="preserve">Учебник – с 186 № 1091 </w:t>
            </w:r>
          </w:p>
          <w:p w:rsidR="009A29E8" w:rsidRPr="009A29E8" w:rsidRDefault="009A29E8" w:rsidP="009A29E8">
            <w:pPr>
              <w:tabs>
                <w:tab w:val="left" w:pos="388"/>
              </w:tabs>
            </w:pPr>
            <w:r w:rsidRPr="009A29E8">
              <w:rPr>
                <w:bCs/>
                <w:i/>
              </w:rPr>
              <w:t>-Сравните уменьшаемое и вычитание в каждой разности. Какой вывод можно сделать?</w:t>
            </w: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p w:rsidR="009A29E8" w:rsidRPr="009A29E8" w:rsidRDefault="009A29E8" w:rsidP="009A29E8">
            <w:pPr>
              <w:tabs>
                <w:tab w:val="left" w:pos="388"/>
              </w:tabs>
            </w:pP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rPr>
                <w:bCs/>
              </w:rPr>
              <w:t xml:space="preserve">работают около доски, </w:t>
            </w:r>
            <w:r>
              <w:rPr>
                <w:bCs/>
              </w:rPr>
              <w:t>затем в тетради</w:t>
            </w:r>
            <w:r w:rsidRPr="009A29E8">
              <w:rPr>
                <w:bCs/>
              </w:rPr>
              <w:t>.</w:t>
            </w:r>
            <w:r w:rsidRPr="009A29E8">
              <w:t xml:space="preserve"> Выполняют задание, затем вместе с учителем проверяют верность выполненного задания, </w:t>
            </w:r>
            <w:r>
              <w:t>анализируют свои ответы</w:t>
            </w:r>
            <w:r w:rsidRPr="009A29E8">
              <w:t>, отвечают на вопрос.</w:t>
            </w:r>
          </w:p>
          <w:p w:rsidR="009A29E8" w:rsidRPr="009A29E8" w:rsidRDefault="009A29E8" w:rsidP="009A29E8">
            <w:pPr>
              <w:pStyle w:val="aa"/>
              <w:rPr>
                <w:rFonts w:ascii="Times New Roman" w:hAnsi="Times New Roman"/>
                <w:sz w:val="24"/>
                <w:szCs w:val="24"/>
              </w:rPr>
            </w:pPr>
            <w:r w:rsidRPr="009A29E8">
              <w:rPr>
                <w:rFonts w:ascii="Times New Roman" w:hAnsi="Times New Roman"/>
                <w:sz w:val="24"/>
                <w:szCs w:val="24"/>
              </w:rPr>
              <w:t>Делают вывод:</w:t>
            </w:r>
          </w:p>
          <w:p w:rsidR="009A29E8" w:rsidRPr="009A29E8" w:rsidRDefault="009A29E8" w:rsidP="009A29E8">
            <w:pPr>
              <w:pStyle w:val="aa"/>
              <w:numPr>
                <w:ilvl w:val="0"/>
                <w:numId w:val="10"/>
              </w:numPr>
              <w:rPr>
                <w:rFonts w:ascii="Times New Roman" w:hAnsi="Times New Roman"/>
                <w:i/>
                <w:sz w:val="24"/>
                <w:szCs w:val="24"/>
              </w:rPr>
            </w:pPr>
            <w:r w:rsidRPr="009A29E8">
              <w:rPr>
                <w:rFonts w:ascii="Times New Roman" w:hAnsi="Times New Roman"/>
                <w:i/>
                <w:sz w:val="24"/>
                <w:szCs w:val="24"/>
              </w:rPr>
              <w:t>Если уменьшаемое равно вычитаемому, то их разность равна нулю.</w:t>
            </w:r>
          </w:p>
          <w:p w:rsidR="009A29E8" w:rsidRPr="009A29E8" w:rsidRDefault="009A29E8" w:rsidP="009A29E8">
            <w:pPr>
              <w:pStyle w:val="aa"/>
              <w:numPr>
                <w:ilvl w:val="0"/>
                <w:numId w:val="10"/>
              </w:numPr>
              <w:rPr>
                <w:rFonts w:ascii="Times New Roman" w:hAnsi="Times New Roman"/>
                <w:i/>
                <w:sz w:val="24"/>
                <w:szCs w:val="24"/>
              </w:rPr>
            </w:pPr>
            <w:r w:rsidRPr="009A29E8">
              <w:rPr>
                <w:rFonts w:ascii="Times New Roman" w:hAnsi="Times New Roman"/>
                <w:i/>
                <w:sz w:val="24"/>
                <w:szCs w:val="24"/>
              </w:rPr>
              <w:t>Если уменьшаемое меньше вычитаемого, то их разность равна отрицательному числу.</w:t>
            </w:r>
          </w:p>
          <w:p w:rsidR="009A29E8" w:rsidRPr="009A29E8" w:rsidRDefault="009A29E8" w:rsidP="009A29E8">
            <w:pPr>
              <w:pStyle w:val="aa"/>
              <w:numPr>
                <w:ilvl w:val="0"/>
                <w:numId w:val="10"/>
              </w:numPr>
              <w:rPr>
                <w:rFonts w:ascii="Times New Roman" w:hAnsi="Times New Roman"/>
                <w:i/>
                <w:sz w:val="24"/>
                <w:szCs w:val="24"/>
              </w:rPr>
            </w:pPr>
            <w:r w:rsidRPr="009A29E8">
              <w:rPr>
                <w:rFonts w:ascii="Times New Roman" w:hAnsi="Times New Roman"/>
                <w:i/>
                <w:sz w:val="24"/>
                <w:szCs w:val="24"/>
              </w:rPr>
              <w:t>Если уменьшаемое больше вычитаемого, то их разность равна положительному числу.</w:t>
            </w:r>
          </w:p>
          <w:p w:rsidR="009A29E8" w:rsidRPr="009A29E8" w:rsidRDefault="009A29E8" w:rsidP="009A29E8"/>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b/>
                <w:bCs/>
                <w:color w:val="170E02"/>
              </w:rPr>
            </w:pPr>
            <w:r w:rsidRPr="009A29E8">
              <w:rPr>
                <w:b/>
                <w:bCs/>
                <w:color w:val="170E02"/>
              </w:rPr>
              <w:t xml:space="preserve">Познавательные: </w:t>
            </w:r>
            <w:r w:rsidRPr="009A29E8">
              <w:rPr>
                <w:bCs/>
                <w:color w:val="170E02"/>
              </w:rPr>
              <w:t>формирование интереса к данной теме.</w:t>
            </w:r>
          </w:p>
          <w:p w:rsidR="009A29E8" w:rsidRPr="009A29E8" w:rsidRDefault="009A29E8" w:rsidP="009A29E8">
            <w:pPr>
              <w:jc w:val="both"/>
              <w:rPr>
                <w:bCs/>
                <w:color w:val="170E02"/>
              </w:rPr>
            </w:pPr>
            <w:r w:rsidRPr="009A29E8">
              <w:rPr>
                <w:b/>
                <w:bCs/>
                <w:color w:val="170E02"/>
              </w:rPr>
              <w:t xml:space="preserve">Личностные: </w:t>
            </w:r>
            <w:r w:rsidRPr="009A29E8">
              <w:rPr>
                <w:bCs/>
                <w:color w:val="170E02"/>
              </w:rPr>
              <w:t>формирование готовности к самообразованию.</w:t>
            </w:r>
          </w:p>
          <w:p w:rsidR="009A29E8" w:rsidRPr="009A29E8" w:rsidRDefault="009A29E8" w:rsidP="009A29E8">
            <w:pPr>
              <w:jc w:val="both"/>
              <w:rPr>
                <w:bCs/>
                <w:color w:val="170E02"/>
              </w:rPr>
            </w:pPr>
            <w:r w:rsidRPr="009A29E8">
              <w:rPr>
                <w:b/>
                <w:bCs/>
                <w:color w:val="170E02"/>
              </w:rPr>
              <w:t>Коммуникативные:</w:t>
            </w:r>
            <w:r w:rsidRPr="009A29E8">
              <w:rPr>
                <w:bCs/>
                <w:i/>
                <w:color w:val="170E02"/>
              </w:rPr>
              <w:t xml:space="preserve"> </w:t>
            </w:r>
            <w:r w:rsidRPr="009A29E8">
              <w:rPr>
                <w:bCs/>
                <w:color w:val="170E02"/>
              </w:rPr>
              <w:t>уметь оформлять свои мысли в устной форме; слушать и понимать речь других;</w:t>
            </w:r>
            <w:r w:rsidRPr="009A29E8">
              <w:t xml:space="preserve"> взаимодействие учащихся в парной работе.</w:t>
            </w:r>
          </w:p>
          <w:p w:rsidR="009A29E8" w:rsidRPr="009A29E8" w:rsidRDefault="009A29E8" w:rsidP="009A29E8">
            <w:pPr>
              <w:jc w:val="both"/>
            </w:pPr>
            <w:r w:rsidRPr="009A29E8">
              <w:rPr>
                <w:b/>
                <w:bCs/>
                <w:color w:val="170E02"/>
              </w:rPr>
              <w:t xml:space="preserve">Регулятивные: </w:t>
            </w:r>
            <w:r w:rsidRPr="009A29E8">
              <w:rPr>
                <w:bCs/>
                <w:color w:val="170E02"/>
              </w:rPr>
              <w:t>п</w:t>
            </w:r>
            <w:r w:rsidRPr="009A29E8">
              <w:t>ланирование своей деятельности для решения поставленной задачи и контроль</w:t>
            </w:r>
          </w:p>
          <w:p w:rsidR="009A29E8" w:rsidRPr="009A29E8" w:rsidRDefault="009A29E8" w:rsidP="009A29E8">
            <w:pPr>
              <w:jc w:val="both"/>
            </w:pPr>
            <w:r w:rsidRPr="009A29E8">
              <w:t>полученного результата.</w:t>
            </w:r>
          </w:p>
        </w:tc>
      </w:tr>
      <w:tr w:rsidR="009A29E8" w:rsidRPr="009A29E8" w:rsidTr="009A29E8">
        <w:trPr>
          <w:trHeight w:val="466"/>
        </w:trPr>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rPr>
                <w:b/>
              </w:rPr>
            </w:pPr>
            <w:r w:rsidRPr="009A29E8">
              <w:rPr>
                <w:b/>
              </w:rPr>
              <w:t xml:space="preserve">                                                                          5. Физминутка (выполняется стоя)(2мин)</w:t>
            </w:r>
          </w:p>
        </w:tc>
      </w:tr>
      <w:tr w:rsidR="009A29E8" w:rsidRPr="009A29E8" w:rsidTr="009A29E8">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t xml:space="preserve">Сменить деятельность, обеспечить эмоциональную </w:t>
            </w:r>
            <w:r w:rsidRPr="009A29E8">
              <w:lastRenderedPageBreak/>
              <w:t>разгрузку учащихся.</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lastRenderedPageBreak/>
              <w:t>Сменить деятельность, обеспечить эмоциональную разгрузку учащихся.</w:t>
            </w:r>
          </w:p>
          <w:p w:rsidR="009A29E8" w:rsidRPr="009A29E8" w:rsidRDefault="009A29E8" w:rsidP="009A29E8">
            <w:r w:rsidRPr="009A29E8">
              <w:t>- Давайте немного отдохнем.</w:t>
            </w:r>
          </w:p>
          <w:p w:rsidR="009A29E8" w:rsidRPr="009A29E8" w:rsidRDefault="009A29E8" w:rsidP="009A29E8">
            <w:pPr>
              <w:rPr>
                <w:bCs/>
              </w:rPr>
            </w:pPr>
            <w:r w:rsidRPr="009A29E8">
              <w:rPr>
                <w:bCs/>
              </w:rPr>
              <w:t xml:space="preserve">Человек обладает положительными и </w:t>
            </w:r>
            <w:r w:rsidRPr="009A29E8">
              <w:rPr>
                <w:bCs/>
              </w:rPr>
              <w:lastRenderedPageBreak/>
              <w:t>отрицательными качествами</w:t>
            </w:r>
          </w:p>
          <w:p w:rsidR="009A29E8" w:rsidRPr="009A29E8" w:rsidRDefault="009A29E8" w:rsidP="009A29E8">
            <w:pPr>
              <w:pStyle w:val="aa"/>
              <w:rPr>
                <w:rFonts w:ascii="Times New Roman" w:hAnsi="Times New Roman"/>
                <w:bCs/>
                <w:sz w:val="24"/>
                <w:szCs w:val="24"/>
              </w:rPr>
            </w:pPr>
            <w:r w:rsidRPr="009A29E8">
              <w:rPr>
                <w:rFonts w:ascii="Times New Roman" w:hAnsi="Times New Roman"/>
                <w:bCs/>
                <w:sz w:val="24"/>
                <w:szCs w:val="24"/>
              </w:rPr>
              <w:t>Если качества отрицательное – хлопаем один раз, положительное – два раза. Будьте внимательны!</w:t>
            </w:r>
          </w:p>
          <w:p w:rsidR="009A29E8" w:rsidRPr="009A29E8" w:rsidRDefault="009A29E8" w:rsidP="009A29E8">
            <w:pPr>
              <w:rPr>
                <w:i/>
              </w:rPr>
            </w:pPr>
            <w:r w:rsidRPr="009A29E8">
              <w:rPr>
                <w:bCs/>
              </w:rPr>
              <w:t>Доброта, злость, жадность, взаимовыручка, взаимопонимание, грубость, и, конечно же, сила воли и стремление к победе, которые вам сейчас потребуются, так как впереди у вас самостоятельная работа.</w:t>
            </w: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iCs/>
              </w:rPr>
            </w:pPr>
            <w:r w:rsidRPr="009A29E8">
              <w:rPr>
                <w:iCs/>
                <w:color w:val="000000"/>
              </w:rPr>
              <w:lastRenderedPageBreak/>
              <w:t xml:space="preserve">Учащиеся </w:t>
            </w:r>
            <w:r w:rsidRPr="009A29E8">
              <w:rPr>
                <w:iCs/>
              </w:rPr>
              <w:t>поднимаются с мест,</w:t>
            </w:r>
          </w:p>
          <w:p w:rsidR="009A29E8" w:rsidRPr="009A29E8" w:rsidRDefault="009A29E8" w:rsidP="009A29E8">
            <w:pPr>
              <w:jc w:val="both"/>
              <w:rPr>
                <w:iCs/>
                <w:color w:val="000000"/>
              </w:rPr>
            </w:pPr>
            <w:r w:rsidRPr="009A29E8">
              <w:rPr>
                <w:iCs/>
              </w:rPr>
              <w:t>повторяют действия за учителем.</w:t>
            </w:r>
          </w:p>
          <w:p w:rsidR="009A29E8" w:rsidRPr="009A29E8" w:rsidRDefault="009A29E8" w:rsidP="009A29E8">
            <w:pPr>
              <w:jc w:val="both"/>
            </w:pPr>
          </w:p>
          <w:p w:rsidR="009A29E8" w:rsidRPr="009A29E8" w:rsidRDefault="009A29E8" w:rsidP="009A29E8">
            <w:pPr>
              <w:jc w:val="both"/>
            </w:pPr>
          </w:p>
          <w:p w:rsidR="009A29E8" w:rsidRPr="009A29E8" w:rsidRDefault="009A29E8" w:rsidP="009A29E8">
            <w:pPr>
              <w:jc w:val="both"/>
            </w:pPr>
            <w:r w:rsidRPr="009A29E8">
              <w:lastRenderedPageBreak/>
              <w:t>Учащиеся сменили вид</w:t>
            </w:r>
          </w:p>
          <w:p w:rsidR="009A29E8" w:rsidRPr="009A29E8" w:rsidRDefault="009A29E8" w:rsidP="009A29E8">
            <w:pPr>
              <w:jc w:val="both"/>
            </w:pPr>
            <w:r w:rsidRPr="009A29E8">
              <w:t>деятельности и готовы продолжить работу.</w:t>
            </w:r>
          </w:p>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 w:rsidR="009A29E8" w:rsidRPr="009A29E8" w:rsidRDefault="009A29E8" w:rsidP="009A29E8">
            <w:pPr>
              <w:jc w:val="center"/>
            </w:pPr>
          </w:p>
        </w:tc>
        <w:tc>
          <w:tcPr>
            <w:tcW w:w="2852" w:type="dxa"/>
            <w:tcBorders>
              <w:top w:val="single" w:sz="4" w:space="0" w:color="000000"/>
              <w:left w:val="single" w:sz="4" w:space="0" w:color="000000"/>
              <w:bottom w:val="single" w:sz="4" w:space="0" w:color="000000"/>
              <w:right w:val="single" w:sz="4" w:space="0" w:color="000000"/>
            </w:tcBorders>
          </w:tcPr>
          <w:p w:rsidR="009A29E8" w:rsidRPr="009A29E8" w:rsidRDefault="009A29E8" w:rsidP="009A29E8"/>
        </w:tc>
      </w:tr>
      <w:tr w:rsidR="009A29E8" w:rsidRPr="009A29E8" w:rsidTr="009A29E8">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1"/>
              <w:jc w:val="center"/>
              <w:rPr>
                <w:rFonts w:ascii="Times New Roman" w:hAnsi="Times New Roman" w:cs="Times New Roman"/>
                <w:bCs w:val="0"/>
                <w:color w:val="auto"/>
                <w:sz w:val="24"/>
                <w:szCs w:val="24"/>
              </w:rPr>
            </w:pPr>
            <w:r w:rsidRPr="009A29E8">
              <w:rPr>
                <w:rFonts w:ascii="Times New Roman" w:hAnsi="Times New Roman" w:cs="Times New Roman"/>
                <w:color w:val="auto"/>
                <w:sz w:val="24"/>
                <w:szCs w:val="24"/>
              </w:rPr>
              <w:lastRenderedPageBreak/>
              <w:t>6.</w:t>
            </w:r>
            <w:r w:rsidRPr="009A29E8">
              <w:rPr>
                <w:rFonts w:ascii="Times New Roman" w:hAnsi="Times New Roman" w:cs="Times New Roman"/>
                <w:sz w:val="24"/>
                <w:szCs w:val="24"/>
              </w:rPr>
              <w:t xml:space="preserve"> </w:t>
            </w:r>
            <w:r w:rsidRPr="009A29E8">
              <w:rPr>
                <w:rFonts w:ascii="Times New Roman" w:hAnsi="Times New Roman" w:cs="Times New Roman"/>
                <w:bCs w:val="0"/>
                <w:color w:val="auto"/>
                <w:sz w:val="24"/>
                <w:szCs w:val="24"/>
              </w:rPr>
              <w:t xml:space="preserve"> Организация первичного контроля (10 мин)</w:t>
            </w:r>
          </w:p>
        </w:tc>
      </w:tr>
      <w:tr w:rsidR="009A29E8" w:rsidRPr="009A29E8" w:rsidTr="009A29E8">
        <w:trPr>
          <w:trHeight w:val="846"/>
        </w:trPr>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t>Умение самостоятельно применять свои знания в стандартной, но новой ситуации,</w:t>
            </w:r>
          </w:p>
          <w:p w:rsidR="009A29E8" w:rsidRPr="009A29E8" w:rsidRDefault="009A29E8" w:rsidP="009A29E8">
            <w:pPr>
              <w:jc w:val="both"/>
            </w:pPr>
            <w:r w:rsidRPr="009A29E8">
              <w:t>самоконтроль, самопроверка</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t>Самостоятельная работа с последующей взаимопроверкой.</w:t>
            </w:r>
          </w:p>
          <w:tbl>
            <w:tblPr>
              <w:tblStyle w:val="ad"/>
              <w:tblW w:w="0" w:type="auto"/>
              <w:tblLayout w:type="fixed"/>
              <w:tblLook w:val="04A0"/>
            </w:tblPr>
            <w:tblGrid>
              <w:gridCol w:w="2081"/>
              <w:gridCol w:w="2082"/>
            </w:tblGrid>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Вариант 1</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Вариант 2</w:t>
                  </w:r>
                </w:p>
              </w:tc>
            </w:tr>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20 - 100</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-100 - 30</w:t>
                  </w:r>
                </w:p>
              </w:tc>
            </w:tr>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-100 - 20</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30 - 100</w:t>
                  </w:r>
                </w:p>
              </w:tc>
            </w:tr>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28 - 56</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-73 - 28</w:t>
                  </w:r>
                </w:p>
              </w:tc>
            </w:tr>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- 4,61 – 2,2</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3,15 – 5,74</w:t>
                  </w:r>
                </w:p>
              </w:tc>
            </w:tr>
            <w:tr w:rsidR="009A29E8" w:rsidRPr="009A29E8" w:rsidTr="00BB4548">
              <w:tc>
                <w:tcPr>
                  <w:tcW w:w="2081" w:type="dxa"/>
                </w:tcPr>
                <w:p w:rsidR="009A29E8" w:rsidRPr="009A29E8" w:rsidRDefault="009A29E8" w:rsidP="009A29E8">
                  <w:pPr>
                    <w:framePr w:hSpace="180" w:wrap="around" w:vAnchor="text" w:hAnchor="margin" w:y="107"/>
                    <w:suppressOverlap/>
                    <w:rPr>
                      <w:sz w:val="24"/>
                      <w:szCs w:val="24"/>
                    </w:rPr>
                  </w:pPr>
                  <w:r w:rsidRPr="009A29E8">
                    <w:rPr>
                      <w:sz w:val="24"/>
                      <w:szCs w:val="24"/>
                    </w:rPr>
                    <w:t>43 - 65</w:t>
                  </w:r>
                </w:p>
              </w:tc>
              <w:tc>
                <w:tcPr>
                  <w:tcW w:w="2082" w:type="dxa"/>
                </w:tcPr>
                <w:p w:rsidR="009A29E8" w:rsidRPr="009A29E8" w:rsidRDefault="009A29E8" w:rsidP="009A29E8">
                  <w:pPr>
                    <w:framePr w:hSpace="180" w:wrap="around" w:vAnchor="text" w:hAnchor="margin" w:y="107"/>
                    <w:suppressOverlap/>
                    <w:rPr>
                      <w:sz w:val="24"/>
                      <w:szCs w:val="24"/>
                    </w:rPr>
                  </w:pPr>
                  <w:r w:rsidRPr="009A29E8">
                    <w:rPr>
                      <w:sz w:val="24"/>
                      <w:szCs w:val="24"/>
                    </w:rPr>
                    <w:t>35 - 43</w:t>
                  </w:r>
                </w:p>
              </w:tc>
            </w:tr>
          </w:tbl>
          <w:p w:rsidR="009A29E8" w:rsidRPr="009A29E8" w:rsidRDefault="009A29E8" w:rsidP="009A29E8"/>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t>Учащиеся выполняют</w:t>
            </w:r>
          </w:p>
          <w:p w:rsidR="009A29E8" w:rsidRPr="009A29E8" w:rsidRDefault="009A29E8" w:rsidP="009A29E8">
            <w:pPr>
              <w:jc w:val="both"/>
            </w:pPr>
            <w:r w:rsidRPr="009A29E8">
              <w:t>самостоятельную работу по</w:t>
            </w:r>
          </w:p>
          <w:p w:rsidR="009A29E8" w:rsidRPr="009A29E8" w:rsidRDefault="009A29E8" w:rsidP="009A29E8">
            <w:pPr>
              <w:jc w:val="both"/>
            </w:pPr>
            <w:r w:rsidRPr="009A29E8">
              <w:t>карточкам.</w:t>
            </w:r>
          </w:p>
          <w:p w:rsidR="009A29E8" w:rsidRPr="009A29E8" w:rsidRDefault="009A29E8" w:rsidP="009A29E8">
            <w:pPr>
              <w:jc w:val="both"/>
              <w:rPr>
                <w:i/>
              </w:rPr>
            </w:pPr>
          </w:p>
          <w:p w:rsidR="009A29E8" w:rsidRPr="009A29E8" w:rsidRDefault="009A29E8" w:rsidP="009A29E8">
            <w:pPr>
              <w:pStyle w:val="aa"/>
              <w:rPr>
                <w:rFonts w:ascii="Times New Roman" w:hAnsi="Times New Roman"/>
                <w:sz w:val="24"/>
                <w:szCs w:val="24"/>
              </w:rPr>
            </w:pPr>
            <w:r>
              <w:rPr>
                <w:rFonts w:ascii="Times New Roman" w:hAnsi="Times New Roman"/>
                <w:sz w:val="24"/>
                <w:szCs w:val="24"/>
              </w:rPr>
              <w:t xml:space="preserve">Осуществляют </w:t>
            </w:r>
            <w:r w:rsidRPr="009A29E8">
              <w:rPr>
                <w:rFonts w:ascii="Times New Roman" w:hAnsi="Times New Roman"/>
                <w:sz w:val="24"/>
                <w:szCs w:val="24"/>
              </w:rPr>
              <w:t>проверку самостоятельной работы. Результаты работы отмечают в таблице.</w:t>
            </w:r>
          </w:p>
          <w:p w:rsidR="009A29E8" w:rsidRPr="009A29E8" w:rsidRDefault="009A29E8" w:rsidP="009A29E8">
            <w:pPr>
              <w:jc w:val="both"/>
            </w:pPr>
            <w:r w:rsidRPr="009A29E8">
              <w:t>Учащиеся сдают самостоятельную работу учителю.</w:t>
            </w: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b/>
                <w:bCs/>
                <w:color w:val="170E02"/>
              </w:rPr>
            </w:pPr>
            <w:r w:rsidRPr="009A29E8">
              <w:rPr>
                <w:b/>
                <w:bCs/>
                <w:color w:val="170E02"/>
              </w:rPr>
              <w:t xml:space="preserve">Личностные: </w:t>
            </w:r>
            <w:r w:rsidRPr="009A29E8">
              <w:rPr>
                <w:bCs/>
                <w:color w:val="170E02"/>
              </w:rPr>
              <w:t>формирование позитивной самооценки</w:t>
            </w:r>
          </w:p>
          <w:p w:rsidR="009A29E8" w:rsidRPr="009A29E8" w:rsidRDefault="009A29E8" w:rsidP="009A29E8">
            <w:pPr>
              <w:jc w:val="both"/>
              <w:rPr>
                <w:bCs/>
                <w:color w:val="170E02"/>
              </w:rPr>
            </w:pPr>
            <w:r w:rsidRPr="009A29E8">
              <w:rPr>
                <w:b/>
                <w:bCs/>
                <w:color w:val="170E02"/>
              </w:rPr>
              <w:t>Коммуникативные:</w:t>
            </w:r>
            <w:r w:rsidRPr="009A29E8">
              <w:rPr>
                <w:bCs/>
                <w:i/>
                <w:color w:val="170E02"/>
              </w:rPr>
              <w:t xml:space="preserve"> </w:t>
            </w:r>
          </w:p>
          <w:p w:rsidR="009A29E8" w:rsidRPr="009A29E8" w:rsidRDefault="009A29E8" w:rsidP="009A29E8">
            <w:pPr>
              <w:jc w:val="both"/>
              <w:rPr>
                <w:bCs/>
                <w:color w:val="170E02"/>
              </w:rPr>
            </w:pPr>
            <w:r w:rsidRPr="009A29E8">
              <w:rPr>
                <w:b/>
                <w:bCs/>
                <w:color w:val="170E02"/>
              </w:rPr>
              <w:t xml:space="preserve">Регулятивные: </w:t>
            </w:r>
            <w:r w:rsidRPr="009A29E8">
              <w:rPr>
                <w:bCs/>
                <w:color w:val="170E02"/>
              </w:rPr>
              <w:t>умение самостоятельно адекватно анализировать правильность выполнения действий и вносить</w:t>
            </w:r>
          </w:p>
          <w:p w:rsidR="009A29E8" w:rsidRPr="009A29E8" w:rsidRDefault="009A29E8" w:rsidP="009A29E8">
            <w:pPr>
              <w:jc w:val="both"/>
              <w:rPr>
                <w:b/>
                <w:bCs/>
                <w:color w:val="170E02"/>
              </w:rPr>
            </w:pPr>
            <w:r w:rsidRPr="009A29E8">
              <w:rPr>
                <w:bCs/>
                <w:color w:val="170E02"/>
              </w:rPr>
              <w:t>необходимые коррективы.</w:t>
            </w:r>
          </w:p>
        </w:tc>
      </w:tr>
      <w:tr w:rsidR="009A29E8" w:rsidRPr="009A29E8" w:rsidTr="009A29E8">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1"/>
              <w:jc w:val="center"/>
              <w:rPr>
                <w:rFonts w:ascii="Times New Roman" w:hAnsi="Times New Roman" w:cs="Times New Roman"/>
                <w:color w:val="auto"/>
                <w:sz w:val="24"/>
                <w:szCs w:val="24"/>
              </w:rPr>
            </w:pPr>
            <w:r w:rsidRPr="009A29E8">
              <w:rPr>
                <w:rFonts w:ascii="Times New Roman" w:hAnsi="Times New Roman" w:cs="Times New Roman"/>
                <w:color w:val="auto"/>
                <w:sz w:val="24"/>
                <w:szCs w:val="24"/>
              </w:rPr>
              <w:t>7.Информация о домашнем задании(1мин)</w:t>
            </w:r>
          </w:p>
        </w:tc>
      </w:tr>
      <w:tr w:rsidR="009A29E8" w:rsidRPr="009A29E8" w:rsidTr="009A29E8">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pPr>
            <w:r w:rsidRPr="009A29E8">
              <w:t>Обеспечение понимания детьми цели, содержания и способов</w:t>
            </w:r>
          </w:p>
          <w:p w:rsidR="009A29E8" w:rsidRPr="009A29E8" w:rsidRDefault="009A29E8" w:rsidP="009A29E8">
            <w:pPr>
              <w:jc w:val="both"/>
            </w:pPr>
            <w:r w:rsidRPr="009A29E8">
              <w:t>выполнения дом. задания</w:t>
            </w: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r w:rsidRPr="009A29E8">
              <w:t>Учитель  дает комментарий к домашнему заданию</w:t>
            </w:r>
          </w:p>
          <w:p w:rsidR="009A29E8" w:rsidRPr="009A29E8" w:rsidRDefault="009A29E8" w:rsidP="009A29E8">
            <w:r w:rsidRPr="009A29E8">
              <w:t xml:space="preserve">Прочитать теоретический материал учебника стр. 186 -187,№ 1109, № </w:t>
            </w:r>
            <w:bookmarkStart w:id="0" w:name="_GoBack"/>
            <w:bookmarkEnd w:id="0"/>
            <w:r w:rsidRPr="009A29E8">
              <w:t>1116, творческая работа: составить кроссворд по теме сложение и вычитание.</w:t>
            </w: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i/>
              </w:rPr>
            </w:pPr>
            <w:r w:rsidRPr="009A29E8">
              <w:t>Учащиеся записывают в дневники задание</w:t>
            </w:r>
          </w:p>
        </w:tc>
        <w:tc>
          <w:tcPr>
            <w:tcW w:w="2852"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both"/>
              <w:rPr>
                <w:b/>
              </w:rPr>
            </w:pPr>
            <w:r w:rsidRPr="009A29E8">
              <w:rPr>
                <w:b/>
              </w:rPr>
              <w:t>Познавательные:</w:t>
            </w:r>
          </w:p>
          <w:p w:rsidR="009A29E8" w:rsidRPr="009A29E8" w:rsidRDefault="009A29E8" w:rsidP="009A29E8">
            <w:pPr>
              <w:jc w:val="both"/>
            </w:pPr>
            <w:r w:rsidRPr="009A29E8">
              <w:t>Выделение существенной информации из слов учителя.</w:t>
            </w:r>
          </w:p>
          <w:p w:rsidR="009A29E8" w:rsidRPr="009A29E8" w:rsidRDefault="009A29E8" w:rsidP="009A29E8">
            <w:pPr>
              <w:jc w:val="both"/>
            </w:pPr>
            <w:r w:rsidRPr="009A29E8">
              <w:rPr>
                <w:b/>
              </w:rPr>
              <w:t>Коммуникативные:</w:t>
            </w:r>
            <w:r w:rsidRPr="009A29E8">
              <w:t xml:space="preserve"> планирование учебного сотрудничества с</w:t>
            </w:r>
          </w:p>
          <w:p w:rsidR="009A29E8" w:rsidRPr="009A29E8" w:rsidRDefault="009A29E8" w:rsidP="009A29E8">
            <w:pPr>
              <w:jc w:val="both"/>
            </w:pPr>
            <w:r w:rsidRPr="009A29E8">
              <w:t>учителем и</w:t>
            </w:r>
          </w:p>
          <w:p w:rsidR="009A29E8" w:rsidRPr="009A29E8" w:rsidRDefault="009A29E8" w:rsidP="009A29E8">
            <w:pPr>
              <w:jc w:val="both"/>
            </w:pPr>
            <w:r w:rsidRPr="009A29E8">
              <w:t>сверстниками.</w:t>
            </w:r>
          </w:p>
          <w:p w:rsidR="009A29E8" w:rsidRPr="009A29E8" w:rsidRDefault="009A29E8" w:rsidP="009A29E8">
            <w:pPr>
              <w:jc w:val="both"/>
              <w:rPr>
                <w:b/>
                <w:bCs/>
                <w:color w:val="170E02"/>
              </w:rPr>
            </w:pPr>
            <w:r w:rsidRPr="009A29E8">
              <w:rPr>
                <w:b/>
                <w:bCs/>
                <w:color w:val="170E02"/>
              </w:rPr>
              <w:t xml:space="preserve">Регулятивные: </w:t>
            </w:r>
            <w:r w:rsidRPr="009A29E8">
              <w:t>регуляция учебной деятельности.</w:t>
            </w:r>
          </w:p>
        </w:tc>
      </w:tr>
      <w:tr w:rsidR="009A29E8" w:rsidRPr="009A29E8" w:rsidTr="009A29E8">
        <w:tc>
          <w:tcPr>
            <w:tcW w:w="14283" w:type="dxa"/>
            <w:gridSpan w:val="4"/>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jc w:val="center"/>
              <w:rPr>
                <w:b/>
                <w:bCs/>
                <w:color w:val="170E02"/>
              </w:rPr>
            </w:pPr>
            <w:r w:rsidRPr="009A29E8">
              <w:rPr>
                <w:b/>
              </w:rPr>
              <w:t>8. Рефлексия (2 мин)</w:t>
            </w:r>
          </w:p>
        </w:tc>
      </w:tr>
      <w:tr w:rsidR="009A29E8" w:rsidRPr="009A29E8" w:rsidTr="009A29E8">
        <w:trPr>
          <w:trHeight w:val="2834"/>
        </w:trPr>
        <w:tc>
          <w:tcPr>
            <w:tcW w:w="2518"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snapToGrid w:val="0"/>
              <w:jc w:val="both"/>
              <w:rPr>
                <w:color w:val="000000"/>
              </w:rPr>
            </w:pPr>
            <w:r w:rsidRPr="009A29E8">
              <w:rPr>
                <w:color w:val="000000"/>
              </w:rPr>
              <w:lastRenderedPageBreak/>
              <w:t>Инициировать рефлексию детей по поводу</w:t>
            </w:r>
          </w:p>
          <w:p w:rsidR="009A29E8" w:rsidRPr="009A29E8" w:rsidRDefault="009A29E8" w:rsidP="009A29E8">
            <w:pPr>
              <w:snapToGrid w:val="0"/>
              <w:jc w:val="both"/>
              <w:rPr>
                <w:color w:val="000000"/>
              </w:rPr>
            </w:pPr>
            <w:r w:rsidRPr="009A29E8">
              <w:rPr>
                <w:color w:val="000000"/>
              </w:rPr>
              <w:t>Психоэмоционального состояния,</w:t>
            </w:r>
          </w:p>
          <w:p w:rsidR="009A29E8" w:rsidRPr="009A29E8" w:rsidRDefault="009A29E8" w:rsidP="009A29E8">
            <w:pPr>
              <w:snapToGrid w:val="0"/>
              <w:jc w:val="both"/>
              <w:rPr>
                <w:color w:val="000000"/>
              </w:rPr>
            </w:pPr>
            <w:r w:rsidRPr="009A29E8">
              <w:rPr>
                <w:color w:val="000000"/>
              </w:rPr>
              <w:t>мотивации, их</w:t>
            </w:r>
          </w:p>
          <w:p w:rsidR="009A29E8" w:rsidRPr="009A29E8" w:rsidRDefault="009A29E8" w:rsidP="009A29E8">
            <w:pPr>
              <w:snapToGrid w:val="0"/>
              <w:jc w:val="both"/>
              <w:rPr>
                <w:color w:val="000000"/>
              </w:rPr>
            </w:pPr>
            <w:r w:rsidRPr="009A29E8">
              <w:rPr>
                <w:color w:val="000000"/>
              </w:rPr>
              <w:t>собственной</w:t>
            </w:r>
          </w:p>
          <w:p w:rsidR="009A29E8" w:rsidRPr="009A29E8" w:rsidRDefault="009A29E8" w:rsidP="009A29E8">
            <w:pPr>
              <w:snapToGrid w:val="0"/>
              <w:jc w:val="both"/>
              <w:rPr>
                <w:color w:val="000000"/>
              </w:rPr>
            </w:pPr>
            <w:r w:rsidRPr="009A29E8">
              <w:rPr>
                <w:color w:val="000000"/>
              </w:rPr>
              <w:t>деятельности и</w:t>
            </w:r>
          </w:p>
          <w:p w:rsidR="009A29E8" w:rsidRPr="009A29E8" w:rsidRDefault="009A29E8" w:rsidP="009A29E8">
            <w:pPr>
              <w:snapToGrid w:val="0"/>
              <w:jc w:val="both"/>
              <w:rPr>
                <w:color w:val="000000"/>
              </w:rPr>
            </w:pPr>
            <w:r w:rsidRPr="009A29E8">
              <w:rPr>
                <w:color w:val="000000"/>
              </w:rPr>
              <w:t>взаимодействия с</w:t>
            </w:r>
          </w:p>
          <w:p w:rsidR="009A29E8" w:rsidRPr="009A29E8" w:rsidRDefault="009A29E8" w:rsidP="009A29E8">
            <w:pPr>
              <w:snapToGrid w:val="0"/>
              <w:jc w:val="both"/>
              <w:rPr>
                <w:color w:val="000000"/>
              </w:rPr>
            </w:pPr>
            <w:r w:rsidRPr="009A29E8">
              <w:rPr>
                <w:color w:val="000000"/>
              </w:rPr>
              <w:t xml:space="preserve">учителем </w:t>
            </w:r>
          </w:p>
          <w:p w:rsidR="009A29E8" w:rsidRPr="009A29E8" w:rsidRDefault="009A29E8" w:rsidP="009A29E8">
            <w:pPr>
              <w:snapToGrid w:val="0"/>
              <w:jc w:val="both"/>
              <w:rPr>
                <w:color w:val="000000"/>
              </w:rPr>
            </w:pPr>
          </w:p>
        </w:tc>
        <w:tc>
          <w:tcPr>
            <w:tcW w:w="4394"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a9"/>
              <w:tabs>
                <w:tab w:val="left" w:pos="284"/>
              </w:tabs>
              <w:spacing w:after="0" w:line="240" w:lineRule="auto"/>
              <w:ind w:left="0"/>
              <w:rPr>
                <w:rFonts w:ascii="Times New Roman" w:hAnsi="Times New Roman"/>
                <w:bCs/>
                <w:color w:val="000000"/>
                <w:sz w:val="24"/>
                <w:szCs w:val="24"/>
              </w:rPr>
            </w:pPr>
            <w:r w:rsidRPr="009A29E8">
              <w:rPr>
                <w:rFonts w:ascii="Times New Roman" w:hAnsi="Times New Roman"/>
                <w:bCs/>
                <w:color w:val="000000"/>
                <w:sz w:val="24"/>
                <w:szCs w:val="24"/>
              </w:rPr>
              <w:t>В течение всего урока вы заполняли лист самооценки, посчитайте количество верно выполненных заданий и выставьте себе оценку за урок</w:t>
            </w:r>
            <w:r>
              <w:rPr>
                <w:rFonts w:ascii="Times New Roman" w:hAnsi="Times New Roman"/>
                <w:bCs/>
                <w:color w:val="000000"/>
                <w:sz w:val="24"/>
                <w:szCs w:val="24"/>
              </w:rPr>
              <w:t>.</w:t>
            </w:r>
            <w:r w:rsidRPr="009A29E8">
              <w:rPr>
                <w:rFonts w:ascii="Times New Roman" w:hAnsi="Times New Roman"/>
                <w:bCs/>
                <w:color w:val="000000"/>
                <w:sz w:val="24"/>
                <w:szCs w:val="24"/>
              </w:rPr>
              <w:t>. Постарайтесь объяснить свое оценивание.</w:t>
            </w:r>
          </w:p>
          <w:p w:rsidR="009A29E8" w:rsidRPr="009A29E8" w:rsidRDefault="009A29E8" w:rsidP="009A29E8">
            <w:pPr>
              <w:pStyle w:val="a9"/>
              <w:tabs>
                <w:tab w:val="left" w:pos="284"/>
              </w:tabs>
              <w:spacing w:after="0" w:line="240" w:lineRule="auto"/>
              <w:ind w:left="0"/>
              <w:rPr>
                <w:rFonts w:ascii="Times New Roman" w:hAnsi="Times New Roman"/>
                <w:bCs/>
                <w:color w:val="000000"/>
                <w:sz w:val="24"/>
                <w:szCs w:val="24"/>
              </w:rPr>
            </w:pPr>
            <w:r w:rsidRPr="009A29E8">
              <w:rPr>
                <w:rFonts w:ascii="Times New Roman" w:hAnsi="Times New Roman"/>
                <w:bCs/>
                <w:color w:val="000000"/>
                <w:sz w:val="24"/>
                <w:szCs w:val="24"/>
              </w:rPr>
              <w:t>Какую цель мы поставили в начале урока? Достигли ли вы цели?</w:t>
            </w:r>
          </w:p>
          <w:p w:rsidR="009A29E8" w:rsidRPr="009A29E8" w:rsidRDefault="009A29E8" w:rsidP="009A29E8">
            <w:r w:rsidRPr="009A29E8">
              <w:rPr>
                <w:bCs/>
                <w:color w:val="000000"/>
              </w:rPr>
              <w:t>Ребята, если вы хорошо усвоили тему урока, достигли цели урока, прикрепите своего улыбающегося смайлика на дереве познания. Если остались непонятными какие-то моменты – грустного смайлика.</w:t>
            </w:r>
          </w:p>
        </w:tc>
        <w:tc>
          <w:tcPr>
            <w:tcW w:w="4519" w:type="dxa"/>
            <w:tcBorders>
              <w:top w:val="single" w:sz="4" w:space="0" w:color="000000"/>
              <w:left w:val="single" w:sz="4" w:space="0" w:color="000000"/>
              <w:bottom w:val="single" w:sz="4" w:space="0" w:color="000000"/>
              <w:right w:val="single" w:sz="4" w:space="0" w:color="000000"/>
            </w:tcBorders>
            <w:hideMark/>
          </w:tcPr>
          <w:p w:rsidR="009A29E8" w:rsidRPr="009A29E8" w:rsidRDefault="009A29E8" w:rsidP="009A29E8">
            <w:pPr>
              <w:pStyle w:val="a8"/>
              <w:tabs>
                <w:tab w:val="left" w:pos="227"/>
                <w:tab w:val="left" w:pos="284"/>
              </w:tabs>
              <w:spacing w:before="0" w:beforeAutospacing="0" w:after="0" w:afterAutospacing="0"/>
            </w:pPr>
            <w:r w:rsidRPr="009A29E8">
              <w:t xml:space="preserve">Участвуют в </w:t>
            </w:r>
            <w:r>
              <w:t>беседе по обсуждению достижений</w:t>
            </w:r>
            <w:r w:rsidRPr="009A29E8">
              <w:t>.</w:t>
            </w:r>
          </w:p>
          <w:p w:rsidR="009A29E8" w:rsidRPr="009A29E8" w:rsidRDefault="009A29E8" w:rsidP="009A29E8">
            <w:pPr>
              <w:rPr>
                <w:color w:val="000000"/>
              </w:rPr>
            </w:pPr>
            <w:r w:rsidRPr="009A29E8">
              <w:t>Делают выводы, осуществляют самооценку достижений</w:t>
            </w:r>
            <w:r>
              <w:t>.</w:t>
            </w:r>
            <w:r w:rsidRPr="009A29E8">
              <w:rPr>
                <w:iCs/>
                <w:color w:val="000000"/>
              </w:rPr>
              <w:t xml:space="preserve"> Показывают с помощью сигнальных карт</w:t>
            </w:r>
            <w:r>
              <w:rPr>
                <w:iCs/>
                <w:color w:val="000000"/>
              </w:rPr>
              <w:t xml:space="preserve"> </w:t>
            </w:r>
            <w:r w:rsidRPr="009A29E8">
              <w:rPr>
                <w:iCs/>
                <w:color w:val="000000"/>
              </w:rPr>
              <w:t>(смайл</w:t>
            </w:r>
            <w:r>
              <w:rPr>
                <w:iCs/>
                <w:color w:val="000000"/>
              </w:rPr>
              <w:t>ики) степень усвоения материала</w:t>
            </w:r>
            <w:r w:rsidRPr="009A29E8">
              <w:rPr>
                <w:iCs/>
                <w:color w:val="000000"/>
              </w:rPr>
              <w:t>.</w:t>
            </w:r>
          </w:p>
        </w:tc>
        <w:tc>
          <w:tcPr>
            <w:tcW w:w="2852" w:type="dxa"/>
            <w:tcBorders>
              <w:top w:val="single" w:sz="4" w:space="0" w:color="000000"/>
              <w:left w:val="single" w:sz="4" w:space="0" w:color="000000"/>
              <w:bottom w:val="single" w:sz="4" w:space="0" w:color="000000"/>
              <w:right w:val="single" w:sz="4" w:space="0" w:color="000000"/>
            </w:tcBorders>
          </w:tcPr>
          <w:p w:rsidR="009A29E8" w:rsidRPr="009A29E8" w:rsidRDefault="009A29E8" w:rsidP="009A29E8">
            <w:pPr>
              <w:jc w:val="both"/>
            </w:pPr>
            <w:r w:rsidRPr="009A29E8">
              <w:rPr>
                <w:b/>
              </w:rPr>
              <w:t>Регулятивные:</w:t>
            </w:r>
            <w:r w:rsidRPr="009A29E8">
              <w:t xml:space="preserve"> оценивание собственной деятельности на уроке</w:t>
            </w:r>
          </w:p>
          <w:p w:rsidR="009A29E8" w:rsidRPr="009A29E8" w:rsidRDefault="009A29E8" w:rsidP="009A29E8">
            <w:pPr>
              <w:jc w:val="both"/>
            </w:pPr>
            <w:r w:rsidRPr="009A29E8">
              <w:rPr>
                <w:b/>
              </w:rPr>
              <w:t>Познавательные:</w:t>
            </w:r>
            <w:r w:rsidRPr="009A29E8">
              <w:t xml:space="preserve"> рефлексия способов и условий действия, адекватное понимание причин</w:t>
            </w:r>
          </w:p>
          <w:p w:rsidR="009A29E8" w:rsidRPr="009A29E8" w:rsidRDefault="009A29E8" w:rsidP="009A29E8">
            <w:pPr>
              <w:jc w:val="both"/>
            </w:pPr>
            <w:r w:rsidRPr="009A29E8">
              <w:t>успеха и неудач,</w:t>
            </w:r>
          </w:p>
          <w:p w:rsidR="009A29E8" w:rsidRPr="009A29E8" w:rsidRDefault="009A29E8" w:rsidP="009A29E8">
            <w:pPr>
              <w:jc w:val="both"/>
            </w:pPr>
            <w:r w:rsidRPr="009A29E8">
              <w:t>контроль и оценка</w:t>
            </w:r>
          </w:p>
          <w:p w:rsidR="009A29E8" w:rsidRPr="009A29E8" w:rsidRDefault="009A29E8" w:rsidP="009A29E8">
            <w:pPr>
              <w:jc w:val="both"/>
            </w:pPr>
            <w:r w:rsidRPr="009A29E8">
              <w:t>процесса и</w:t>
            </w:r>
          </w:p>
          <w:p w:rsidR="009A29E8" w:rsidRPr="009A29E8" w:rsidRDefault="009A29E8" w:rsidP="009A29E8">
            <w:pPr>
              <w:jc w:val="both"/>
              <w:rPr>
                <w:color w:val="000000"/>
              </w:rPr>
            </w:pPr>
            <w:r w:rsidRPr="009A29E8">
              <w:t>результатов деятельности</w:t>
            </w:r>
          </w:p>
          <w:p w:rsidR="009A29E8" w:rsidRPr="009A29E8" w:rsidRDefault="009A29E8" w:rsidP="009A29E8">
            <w:pPr>
              <w:jc w:val="both"/>
            </w:pPr>
          </w:p>
        </w:tc>
      </w:tr>
    </w:tbl>
    <w:p w:rsidR="008B0F7E" w:rsidRPr="009A29E8" w:rsidRDefault="008B0F7E" w:rsidP="008B0F7E">
      <w:pPr>
        <w:spacing w:line="360" w:lineRule="auto"/>
      </w:pPr>
    </w:p>
    <w:p w:rsidR="001949DD" w:rsidRPr="009A29E8" w:rsidRDefault="001949DD" w:rsidP="008B0F7E"/>
    <w:p w:rsidR="00927409" w:rsidRPr="009A29E8" w:rsidRDefault="00927409" w:rsidP="00E8294D"/>
    <w:p w:rsidR="00E8294D" w:rsidRPr="009A29E8" w:rsidRDefault="00E8294D" w:rsidP="00E8294D">
      <w:r w:rsidRPr="009A29E8">
        <w:t>Приложение 1.</w:t>
      </w:r>
    </w:p>
    <w:p w:rsidR="00F771D2" w:rsidRPr="009A29E8" w:rsidRDefault="00F771D2" w:rsidP="00F771D2">
      <w:pPr>
        <w:jc w:val="center"/>
        <w:rPr>
          <w:b/>
        </w:rPr>
      </w:pPr>
      <w:r w:rsidRPr="009A29E8">
        <w:rPr>
          <w:b/>
        </w:rPr>
        <w:t>Лист самооценки</w:t>
      </w:r>
    </w:p>
    <w:p w:rsidR="00F771D2" w:rsidRPr="009A29E8" w:rsidRDefault="00F771D2" w:rsidP="00F771D2">
      <w:pPr>
        <w:rPr>
          <w:b/>
        </w:rPr>
      </w:pPr>
      <w:r w:rsidRPr="009A29E8">
        <w:rPr>
          <w:b/>
        </w:rPr>
        <w:t>Фамилия Имя___________________________________________________________________________</w:t>
      </w:r>
    </w:p>
    <w:p w:rsidR="00F771D2" w:rsidRPr="009A29E8" w:rsidRDefault="00F771D2" w:rsidP="00F771D2">
      <w:pPr>
        <w:rPr>
          <w:b/>
        </w:rPr>
      </w:pPr>
    </w:p>
    <w:tbl>
      <w:tblPr>
        <w:tblStyle w:val="ad"/>
        <w:tblW w:w="0" w:type="auto"/>
        <w:tblLook w:val="04A0"/>
      </w:tblPr>
      <w:tblGrid>
        <w:gridCol w:w="2395"/>
        <w:gridCol w:w="2069"/>
        <w:gridCol w:w="2069"/>
        <w:gridCol w:w="2069"/>
        <w:gridCol w:w="2070"/>
        <w:gridCol w:w="2070"/>
        <w:gridCol w:w="2044"/>
      </w:tblGrid>
      <w:tr w:rsidR="00DB0F13" w:rsidRPr="009A29E8" w:rsidTr="00DB0F13">
        <w:tc>
          <w:tcPr>
            <w:tcW w:w="2395"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r w:rsidRPr="009A29E8">
              <w:rPr>
                <w:b/>
                <w:sz w:val="24"/>
                <w:szCs w:val="24"/>
              </w:rPr>
              <w:t>1</w:t>
            </w:r>
          </w:p>
        </w:tc>
        <w:tc>
          <w:tcPr>
            <w:tcW w:w="2069" w:type="dxa"/>
          </w:tcPr>
          <w:p w:rsidR="00DB0F13" w:rsidRPr="009A29E8" w:rsidRDefault="00DB0F13" w:rsidP="00F771D2">
            <w:pPr>
              <w:rPr>
                <w:b/>
                <w:sz w:val="24"/>
                <w:szCs w:val="24"/>
              </w:rPr>
            </w:pPr>
            <w:r w:rsidRPr="009A29E8">
              <w:rPr>
                <w:b/>
                <w:sz w:val="24"/>
                <w:szCs w:val="24"/>
              </w:rPr>
              <w:t>2</w:t>
            </w:r>
          </w:p>
        </w:tc>
        <w:tc>
          <w:tcPr>
            <w:tcW w:w="2069" w:type="dxa"/>
          </w:tcPr>
          <w:p w:rsidR="00DB0F13" w:rsidRPr="009A29E8" w:rsidRDefault="00DB0F13" w:rsidP="00F771D2">
            <w:pPr>
              <w:rPr>
                <w:b/>
                <w:sz w:val="24"/>
                <w:szCs w:val="24"/>
              </w:rPr>
            </w:pPr>
            <w:r w:rsidRPr="009A29E8">
              <w:rPr>
                <w:b/>
                <w:sz w:val="24"/>
                <w:szCs w:val="24"/>
              </w:rPr>
              <w:t>3</w:t>
            </w:r>
          </w:p>
        </w:tc>
        <w:tc>
          <w:tcPr>
            <w:tcW w:w="2070" w:type="dxa"/>
          </w:tcPr>
          <w:p w:rsidR="00DB0F13" w:rsidRPr="009A29E8" w:rsidRDefault="00DB0F13" w:rsidP="00F771D2">
            <w:pPr>
              <w:rPr>
                <w:b/>
                <w:sz w:val="24"/>
                <w:szCs w:val="24"/>
              </w:rPr>
            </w:pPr>
            <w:r w:rsidRPr="009A29E8">
              <w:rPr>
                <w:b/>
                <w:sz w:val="24"/>
                <w:szCs w:val="24"/>
              </w:rPr>
              <w:t>4</w:t>
            </w:r>
          </w:p>
        </w:tc>
        <w:tc>
          <w:tcPr>
            <w:tcW w:w="2070" w:type="dxa"/>
          </w:tcPr>
          <w:p w:rsidR="00DB0F13" w:rsidRPr="009A29E8" w:rsidRDefault="00DB0F13" w:rsidP="00F771D2">
            <w:pPr>
              <w:rPr>
                <w:b/>
                <w:sz w:val="24"/>
                <w:szCs w:val="24"/>
              </w:rPr>
            </w:pPr>
            <w:r w:rsidRPr="009A29E8">
              <w:rPr>
                <w:b/>
                <w:sz w:val="24"/>
                <w:szCs w:val="24"/>
              </w:rPr>
              <w:t>5</w:t>
            </w:r>
          </w:p>
        </w:tc>
        <w:tc>
          <w:tcPr>
            <w:tcW w:w="2044" w:type="dxa"/>
          </w:tcPr>
          <w:p w:rsidR="00DB0F13" w:rsidRPr="009A29E8" w:rsidRDefault="00DB0F13" w:rsidP="00F771D2">
            <w:pPr>
              <w:rPr>
                <w:b/>
                <w:sz w:val="24"/>
                <w:szCs w:val="24"/>
              </w:rPr>
            </w:pPr>
            <w:r w:rsidRPr="009A29E8">
              <w:rPr>
                <w:b/>
                <w:sz w:val="24"/>
                <w:szCs w:val="24"/>
              </w:rPr>
              <w:t>Оценка</w:t>
            </w:r>
          </w:p>
        </w:tc>
      </w:tr>
      <w:tr w:rsidR="00DB0F13" w:rsidRPr="009A29E8" w:rsidTr="00DB0F13">
        <w:tc>
          <w:tcPr>
            <w:tcW w:w="2395" w:type="dxa"/>
          </w:tcPr>
          <w:p w:rsidR="00DB0F13" w:rsidRPr="009A29E8" w:rsidRDefault="00DB0F13" w:rsidP="00F771D2">
            <w:pPr>
              <w:rPr>
                <w:b/>
                <w:sz w:val="24"/>
                <w:szCs w:val="24"/>
              </w:rPr>
            </w:pPr>
            <w:r w:rsidRPr="009A29E8">
              <w:rPr>
                <w:b/>
                <w:sz w:val="24"/>
                <w:szCs w:val="24"/>
              </w:rPr>
              <w:t>К/вопросы</w:t>
            </w: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44" w:type="dxa"/>
          </w:tcPr>
          <w:p w:rsidR="00DB0F13" w:rsidRPr="009A29E8" w:rsidRDefault="00DB0F13" w:rsidP="00F771D2">
            <w:pPr>
              <w:rPr>
                <w:b/>
                <w:sz w:val="24"/>
                <w:szCs w:val="24"/>
              </w:rPr>
            </w:pPr>
          </w:p>
        </w:tc>
      </w:tr>
      <w:tr w:rsidR="00DB0F13" w:rsidRPr="009A29E8" w:rsidTr="00DB0F13">
        <w:tc>
          <w:tcPr>
            <w:tcW w:w="2395" w:type="dxa"/>
          </w:tcPr>
          <w:p w:rsidR="00DB0F13" w:rsidRPr="009A29E8" w:rsidRDefault="00DB0F13" w:rsidP="00F771D2">
            <w:pPr>
              <w:rPr>
                <w:b/>
                <w:sz w:val="24"/>
                <w:szCs w:val="24"/>
              </w:rPr>
            </w:pPr>
            <w:r w:rsidRPr="009A29E8">
              <w:rPr>
                <w:b/>
                <w:sz w:val="24"/>
                <w:szCs w:val="24"/>
              </w:rPr>
              <w:t>Сам/работа№1</w:t>
            </w: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44" w:type="dxa"/>
          </w:tcPr>
          <w:p w:rsidR="00DB0F13" w:rsidRPr="009A29E8" w:rsidRDefault="00DB0F13" w:rsidP="00F771D2">
            <w:pPr>
              <w:rPr>
                <w:b/>
                <w:sz w:val="24"/>
                <w:szCs w:val="24"/>
              </w:rPr>
            </w:pPr>
          </w:p>
        </w:tc>
      </w:tr>
      <w:tr w:rsidR="00DB0F13" w:rsidRPr="009A29E8" w:rsidTr="00DB0F13">
        <w:tc>
          <w:tcPr>
            <w:tcW w:w="2395" w:type="dxa"/>
          </w:tcPr>
          <w:p w:rsidR="00DB0F13" w:rsidRPr="009A29E8" w:rsidRDefault="00DB0F13" w:rsidP="00F771D2">
            <w:pPr>
              <w:rPr>
                <w:b/>
                <w:sz w:val="24"/>
                <w:szCs w:val="24"/>
              </w:rPr>
            </w:pPr>
            <w:r w:rsidRPr="009A29E8">
              <w:rPr>
                <w:b/>
                <w:sz w:val="24"/>
                <w:szCs w:val="24"/>
              </w:rPr>
              <w:t>Сам/работа№2</w:t>
            </w: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44" w:type="dxa"/>
          </w:tcPr>
          <w:p w:rsidR="00DB0F13" w:rsidRPr="009A29E8" w:rsidRDefault="00DB0F13" w:rsidP="00F771D2">
            <w:pPr>
              <w:rPr>
                <w:b/>
                <w:sz w:val="24"/>
                <w:szCs w:val="24"/>
              </w:rPr>
            </w:pPr>
          </w:p>
        </w:tc>
      </w:tr>
      <w:tr w:rsidR="00DB0F13" w:rsidRPr="009A29E8" w:rsidTr="00DB0F13">
        <w:tc>
          <w:tcPr>
            <w:tcW w:w="2395" w:type="dxa"/>
          </w:tcPr>
          <w:p w:rsidR="00DB0F13" w:rsidRPr="009A29E8" w:rsidRDefault="00DB0F13" w:rsidP="00F771D2">
            <w:pPr>
              <w:rPr>
                <w:b/>
                <w:sz w:val="24"/>
                <w:szCs w:val="24"/>
              </w:rPr>
            </w:pPr>
            <w:r w:rsidRPr="009A29E8">
              <w:rPr>
                <w:b/>
                <w:sz w:val="24"/>
                <w:szCs w:val="24"/>
              </w:rPr>
              <w:t>Итог</w:t>
            </w: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69"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70" w:type="dxa"/>
          </w:tcPr>
          <w:p w:rsidR="00DB0F13" w:rsidRPr="009A29E8" w:rsidRDefault="00DB0F13" w:rsidP="00F771D2">
            <w:pPr>
              <w:rPr>
                <w:b/>
                <w:sz w:val="24"/>
                <w:szCs w:val="24"/>
              </w:rPr>
            </w:pPr>
          </w:p>
        </w:tc>
        <w:tc>
          <w:tcPr>
            <w:tcW w:w="2044" w:type="dxa"/>
          </w:tcPr>
          <w:p w:rsidR="00DB0F13" w:rsidRPr="009A29E8" w:rsidRDefault="00DB0F13" w:rsidP="00F771D2">
            <w:pPr>
              <w:rPr>
                <w:b/>
                <w:sz w:val="24"/>
                <w:szCs w:val="24"/>
              </w:rPr>
            </w:pPr>
          </w:p>
        </w:tc>
      </w:tr>
    </w:tbl>
    <w:p w:rsidR="00F771D2" w:rsidRPr="009A29E8" w:rsidRDefault="00F771D2" w:rsidP="00F771D2">
      <w:pPr>
        <w:rPr>
          <w:b/>
        </w:rPr>
      </w:pPr>
    </w:p>
    <w:p w:rsidR="00F771D2" w:rsidRPr="009A29E8" w:rsidRDefault="00DB0F13" w:rsidP="00203252">
      <w:pPr>
        <w:spacing w:line="360" w:lineRule="auto"/>
      </w:pPr>
      <w:r w:rsidRPr="009A29E8">
        <w:t>Ответы на вопрос или на пример « + » правильно, « - » неправильно.</w:t>
      </w:r>
    </w:p>
    <w:p w:rsidR="00DB0F13" w:rsidRPr="009A29E8" w:rsidRDefault="00DB0F13" w:rsidP="00203252">
      <w:pPr>
        <w:spacing w:line="360" w:lineRule="auto"/>
      </w:pPr>
      <w:r w:rsidRPr="009A29E8">
        <w:t>Критерии оценки: 5 –«5», 4 – «4», 3 – «3»</w:t>
      </w:r>
    </w:p>
    <w:p w:rsidR="00F771D2" w:rsidRPr="009A29E8" w:rsidRDefault="00F771D2" w:rsidP="00203252">
      <w:pPr>
        <w:spacing w:line="360" w:lineRule="auto"/>
        <w:jc w:val="center"/>
        <w:rPr>
          <w:b/>
        </w:rPr>
      </w:pPr>
    </w:p>
    <w:p w:rsidR="00F771D2" w:rsidRPr="009A29E8" w:rsidRDefault="00F771D2" w:rsidP="00E8294D">
      <w:pPr>
        <w:jc w:val="center"/>
        <w:rPr>
          <w:b/>
        </w:rPr>
      </w:pPr>
    </w:p>
    <w:p w:rsidR="00F771D2" w:rsidRPr="009A29E8" w:rsidRDefault="00F771D2"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E8294D">
      <w:pPr>
        <w:jc w:val="center"/>
        <w:rPr>
          <w:b/>
        </w:rPr>
      </w:pPr>
    </w:p>
    <w:p w:rsidR="00DB0F13" w:rsidRPr="009A29E8" w:rsidRDefault="00DB0F13" w:rsidP="00203252">
      <w:pPr>
        <w:rPr>
          <w:b/>
        </w:rPr>
      </w:pPr>
    </w:p>
    <w:p w:rsidR="00F771D2" w:rsidRPr="009A29E8" w:rsidRDefault="00F771D2" w:rsidP="00203252">
      <w:pPr>
        <w:rPr>
          <w:b/>
        </w:rPr>
      </w:pPr>
    </w:p>
    <w:p w:rsidR="00DB0F13" w:rsidRPr="009A29E8" w:rsidRDefault="00DB0F13" w:rsidP="00DB0F13">
      <w:r w:rsidRPr="009A29E8">
        <w:t>Приложение 2.</w:t>
      </w:r>
    </w:p>
    <w:p w:rsidR="00E8294D" w:rsidRPr="009A29E8" w:rsidRDefault="00E8294D" w:rsidP="0058755C">
      <w:pPr>
        <w:spacing w:line="360" w:lineRule="auto"/>
        <w:jc w:val="center"/>
        <w:rPr>
          <w:b/>
        </w:rPr>
      </w:pPr>
      <w:r w:rsidRPr="009A29E8">
        <w:rPr>
          <w:b/>
        </w:rPr>
        <w:t xml:space="preserve">Методика взаимотренажа </w:t>
      </w:r>
    </w:p>
    <w:p w:rsidR="00E8294D" w:rsidRPr="009A29E8" w:rsidRDefault="00E8294D" w:rsidP="0058755C">
      <w:pPr>
        <w:spacing w:line="360" w:lineRule="auto"/>
      </w:pPr>
      <w:r w:rsidRPr="009A29E8">
        <w:t>Эта методика предназначена для организации процессов повторения, закрепления, тренировки. Помимо этого предназначения она имеет вполне определенную образовательную и оргуправленческую значимость.</w:t>
      </w:r>
    </w:p>
    <w:p w:rsidR="00E8294D" w:rsidRPr="009A29E8" w:rsidRDefault="00E8294D" w:rsidP="0058755C">
      <w:pPr>
        <w:tabs>
          <w:tab w:val="center" w:pos="7285"/>
          <w:tab w:val="left" w:pos="13127"/>
        </w:tabs>
        <w:spacing w:line="360" w:lineRule="auto"/>
        <w:rPr>
          <w:b/>
        </w:rPr>
      </w:pPr>
      <w:r w:rsidRPr="009A29E8">
        <w:rPr>
          <w:b/>
        </w:rPr>
        <w:tab/>
        <w:t>Работа в паре</w:t>
      </w:r>
      <w:r w:rsidRPr="009A29E8">
        <w:rPr>
          <w:b/>
        </w:rPr>
        <w:tab/>
      </w:r>
    </w:p>
    <w:p w:rsidR="00E8294D" w:rsidRPr="009A29E8" w:rsidRDefault="00E8294D" w:rsidP="0058755C">
      <w:pPr>
        <w:spacing w:line="360" w:lineRule="auto"/>
        <w:jc w:val="both"/>
      </w:pPr>
      <w:r w:rsidRPr="009A29E8">
        <w:t>Один ученик имеет при себе одну карточку ( вопрос – ответ), а другой ученик – другу</w:t>
      </w:r>
      <w:r w:rsidR="0058755C" w:rsidRPr="009A29E8">
        <w:t>ю (</w:t>
      </w:r>
      <w:r w:rsidRPr="009A29E8">
        <w:t xml:space="preserve"> вопрос – ответ). Первый ученик диктует второму первый вопрос из своей карточки </w:t>
      </w:r>
      <w:r w:rsidR="0058755C" w:rsidRPr="009A29E8">
        <w:t>(</w:t>
      </w:r>
      <w:r w:rsidRPr="009A29E8">
        <w:t>не говоря ответ), второй отвечает на поставленный вопрос. Первый ученик по своей карточке сверяет ответ. Если ответ правильный, то он диктует второй вопрос. Если же ответ неправильный, то он предлагает товарищу еще раз ответить на вопрос. Если напарник ошибается несколько раз, то первый ученик говорит ему правильный ответ, а затем переходит к следующему вопросу.</w:t>
      </w:r>
    </w:p>
    <w:p w:rsidR="00E8294D" w:rsidRPr="009A29E8" w:rsidRDefault="00E8294D" w:rsidP="0058755C">
      <w:pPr>
        <w:spacing w:line="360" w:lineRule="auto"/>
        <w:jc w:val="both"/>
      </w:pPr>
      <w:r w:rsidRPr="009A29E8">
        <w:t>Когда первый продиктует все вопросы своей карточки, напарники меняются ролями. Теперь второй ученик задает вопросы своей карточки, а первый  отвечает на эти вопросы. Когда все вопросы продиктованы, ученики заканчивают работу, благодаря друг друга за работу.</w:t>
      </w:r>
    </w:p>
    <w:p w:rsidR="00E8294D" w:rsidRPr="009A29E8" w:rsidRDefault="00E8294D" w:rsidP="0058755C">
      <w:pPr>
        <w:spacing w:line="360" w:lineRule="auto"/>
        <w:jc w:val="both"/>
      </w:pPr>
      <w:r w:rsidRPr="009A29E8">
        <w:t>Работа в роли учителя интересна всем ученикам, не зависимо от их успеваемости, общего развития и индивидуальных особенностей. Здесь работают все, все включены в учебный процесс.</w:t>
      </w:r>
    </w:p>
    <w:tbl>
      <w:tblPr>
        <w:tblStyle w:val="ad"/>
        <w:tblW w:w="0" w:type="auto"/>
        <w:tblLook w:val="04A0"/>
      </w:tblPr>
      <w:tblGrid>
        <w:gridCol w:w="7393"/>
        <w:gridCol w:w="7393"/>
      </w:tblGrid>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Как называются числа расположены справа от начала координат?</w:t>
            </w:r>
          </w:p>
        </w:tc>
        <w:tc>
          <w:tcPr>
            <w:tcW w:w="7393" w:type="dxa"/>
          </w:tcPr>
          <w:p w:rsidR="00E8294D" w:rsidRPr="009A29E8" w:rsidRDefault="00E8294D" w:rsidP="0058755C">
            <w:pPr>
              <w:spacing w:line="360" w:lineRule="auto"/>
              <w:jc w:val="both"/>
              <w:rPr>
                <w:sz w:val="24"/>
                <w:szCs w:val="24"/>
              </w:rPr>
            </w:pPr>
            <w:r w:rsidRPr="009A29E8">
              <w:rPr>
                <w:sz w:val="24"/>
                <w:szCs w:val="24"/>
              </w:rPr>
              <w:t xml:space="preserve">Положительные </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Какие числа называют противоположными?</w:t>
            </w:r>
          </w:p>
        </w:tc>
        <w:tc>
          <w:tcPr>
            <w:tcW w:w="7393" w:type="dxa"/>
          </w:tcPr>
          <w:p w:rsidR="00E8294D" w:rsidRPr="009A29E8" w:rsidRDefault="00E8294D" w:rsidP="0058755C">
            <w:pPr>
              <w:spacing w:line="360" w:lineRule="auto"/>
              <w:jc w:val="both"/>
              <w:rPr>
                <w:sz w:val="24"/>
                <w:szCs w:val="24"/>
              </w:rPr>
            </w:pPr>
            <w:r w:rsidRPr="009A29E8">
              <w:rPr>
                <w:sz w:val="24"/>
                <w:szCs w:val="24"/>
              </w:rPr>
              <w:t>Два числа отличающиеся друг от друга только знаками, называются противоположными</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Что называют модулем числа?</w:t>
            </w:r>
          </w:p>
        </w:tc>
        <w:tc>
          <w:tcPr>
            <w:tcW w:w="7393" w:type="dxa"/>
          </w:tcPr>
          <w:p w:rsidR="00E8294D" w:rsidRPr="009A29E8" w:rsidRDefault="00E8294D" w:rsidP="0058755C">
            <w:pPr>
              <w:spacing w:line="360" w:lineRule="auto"/>
              <w:jc w:val="both"/>
              <w:rPr>
                <w:sz w:val="24"/>
                <w:szCs w:val="24"/>
              </w:rPr>
            </w:pPr>
            <w:r w:rsidRPr="009A29E8">
              <w:rPr>
                <w:sz w:val="24"/>
                <w:szCs w:val="24"/>
              </w:rPr>
              <w:t>Расстояние от точки А(а) до начала от счета, называют модулем числа</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Как обозначают модуль числа?</w:t>
            </w:r>
          </w:p>
        </w:tc>
        <w:tc>
          <w:tcPr>
            <w:tcW w:w="7393" w:type="dxa"/>
          </w:tcPr>
          <w:p w:rsidR="00E8294D" w:rsidRPr="009A29E8" w:rsidRDefault="00E8294D" w:rsidP="0058755C">
            <w:pPr>
              <w:spacing w:line="360" w:lineRule="auto"/>
              <w:jc w:val="both"/>
              <w:rPr>
                <w:sz w:val="24"/>
                <w:szCs w:val="24"/>
              </w:rPr>
            </w:pPr>
            <w:r w:rsidRPr="009A29E8">
              <w:rPr>
                <w:sz w:val="24"/>
                <w:szCs w:val="24"/>
              </w:rPr>
              <w:t>Прямыми скобками</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Сформулируйте правило сложения отрицательных чисел?</w:t>
            </w:r>
          </w:p>
        </w:tc>
        <w:tc>
          <w:tcPr>
            <w:tcW w:w="7393" w:type="dxa"/>
          </w:tcPr>
          <w:p w:rsidR="00E8294D" w:rsidRPr="009A29E8" w:rsidRDefault="00E8294D" w:rsidP="0058755C">
            <w:pPr>
              <w:spacing w:line="360" w:lineRule="auto"/>
              <w:jc w:val="both"/>
              <w:rPr>
                <w:sz w:val="24"/>
                <w:szCs w:val="24"/>
              </w:rPr>
            </w:pPr>
            <w:r w:rsidRPr="009A29E8">
              <w:rPr>
                <w:sz w:val="24"/>
                <w:szCs w:val="24"/>
              </w:rPr>
              <w:t xml:space="preserve">Чтобы сложить два отрицательных числа, надо сложить их модули и </w:t>
            </w:r>
            <w:r w:rsidRPr="009A29E8">
              <w:rPr>
                <w:sz w:val="24"/>
                <w:szCs w:val="24"/>
              </w:rPr>
              <w:lastRenderedPageBreak/>
              <w:t>поставить знак минус</w:t>
            </w:r>
          </w:p>
        </w:tc>
      </w:tr>
    </w:tbl>
    <w:p w:rsidR="00E8294D" w:rsidRPr="009A29E8" w:rsidRDefault="00E8294D" w:rsidP="0058755C">
      <w:pPr>
        <w:spacing w:line="360" w:lineRule="auto"/>
        <w:jc w:val="both"/>
      </w:pPr>
    </w:p>
    <w:tbl>
      <w:tblPr>
        <w:tblStyle w:val="ad"/>
        <w:tblW w:w="0" w:type="auto"/>
        <w:tblLook w:val="04A0"/>
      </w:tblPr>
      <w:tblGrid>
        <w:gridCol w:w="7393"/>
        <w:gridCol w:w="7393"/>
      </w:tblGrid>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Как называются числа расположены слева от начала координат?</w:t>
            </w:r>
          </w:p>
        </w:tc>
        <w:tc>
          <w:tcPr>
            <w:tcW w:w="7393" w:type="dxa"/>
          </w:tcPr>
          <w:p w:rsidR="00E8294D" w:rsidRPr="009A29E8" w:rsidRDefault="00E8294D" w:rsidP="0058755C">
            <w:pPr>
              <w:spacing w:line="360" w:lineRule="auto"/>
              <w:jc w:val="both"/>
              <w:rPr>
                <w:sz w:val="24"/>
                <w:szCs w:val="24"/>
              </w:rPr>
            </w:pPr>
            <w:r w:rsidRPr="009A29E8">
              <w:rPr>
                <w:sz w:val="24"/>
                <w:szCs w:val="24"/>
              </w:rPr>
              <w:t xml:space="preserve">Отрицательные </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Какое число противоположно нулю?</w:t>
            </w:r>
          </w:p>
        </w:tc>
        <w:tc>
          <w:tcPr>
            <w:tcW w:w="7393" w:type="dxa"/>
          </w:tcPr>
          <w:p w:rsidR="00E8294D" w:rsidRPr="009A29E8" w:rsidRDefault="00E8294D" w:rsidP="0058755C">
            <w:pPr>
              <w:spacing w:line="360" w:lineRule="auto"/>
              <w:jc w:val="both"/>
              <w:rPr>
                <w:sz w:val="24"/>
                <w:szCs w:val="24"/>
              </w:rPr>
            </w:pPr>
            <w:r w:rsidRPr="009A29E8">
              <w:rPr>
                <w:sz w:val="24"/>
                <w:szCs w:val="24"/>
              </w:rPr>
              <w:t>0</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Может ли модуль какого-нибудь числа быть отрицательным числом?</w:t>
            </w:r>
          </w:p>
        </w:tc>
        <w:tc>
          <w:tcPr>
            <w:tcW w:w="7393" w:type="dxa"/>
          </w:tcPr>
          <w:p w:rsidR="00E8294D" w:rsidRPr="009A29E8" w:rsidRDefault="00E8294D" w:rsidP="0058755C">
            <w:pPr>
              <w:spacing w:line="360" w:lineRule="auto"/>
              <w:jc w:val="both"/>
              <w:rPr>
                <w:sz w:val="24"/>
                <w:szCs w:val="24"/>
              </w:rPr>
            </w:pPr>
            <w:r w:rsidRPr="009A29E8">
              <w:rPr>
                <w:sz w:val="24"/>
                <w:szCs w:val="24"/>
              </w:rPr>
              <w:t>Нет. Расстояние не бывает отрицательным</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Расскажи правило сравнения отрицательных чисел</w:t>
            </w:r>
          </w:p>
        </w:tc>
        <w:tc>
          <w:tcPr>
            <w:tcW w:w="7393" w:type="dxa"/>
          </w:tcPr>
          <w:p w:rsidR="00E8294D" w:rsidRPr="009A29E8" w:rsidRDefault="00E8294D" w:rsidP="0058755C">
            <w:pPr>
              <w:spacing w:line="360" w:lineRule="auto"/>
              <w:jc w:val="both"/>
              <w:rPr>
                <w:sz w:val="24"/>
                <w:szCs w:val="24"/>
              </w:rPr>
            </w:pPr>
            <w:r w:rsidRPr="009A29E8">
              <w:rPr>
                <w:sz w:val="24"/>
                <w:szCs w:val="24"/>
              </w:rPr>
              <w:t>Из двух отрицательных чисел больше то модуль которого меньше и меньше то, у которого модуль больше или из двух отрицательных чисел больше число которое находиться ближе к нулю</w:t>
            </w:r>
          </w:p>
        </w:tc>
      </w:tr>
      <w:tr w:rsidR="00E8294D" w:rsidRPr="009A29E8" w:rsidTr="00B42C84">
        <w:tc>
          <w:tcPr>
            <w:tcW w:w="7393" w:type="dxa"/>
          </w:tcPr>
          <w:p w:rsidR="00E8294D" w:rsidRPr="009A29E8" w:rsidRDefault="00E8294D" w:rsidP="0058755C">
            <w:pPr>
              <w:spacing w:line="360" w:lineRule="auto"/>
              <w:jc w:val="both"/>
              <w:rPr>
                <w:b/>
                <w:sz w:val="24"/>
                <w:szCs w:val="24"/>
              </w:rPr>
            </w:pPr>
            <w:r w:rsidRPr="009A29E8">
              <w:rPr>
                <w:b/>
                <w:sz w:val="24"/>
                <w:szCs w:val="24"/>
              </w:rPr>
              <w:t>Чему равна сумма противоположных чисел?</w:t>
            </w:r>
          </w:p>
        </w:tc>
        <w:tc>
          <w:tcPr>
            <w:tcW w:w="7393" w:type="dxa"/>
          </w:tcPr>
          <w:p w:rsidR="00E8294D" w:rsidRPr="009A29E8" w:rsidRDefault="00E8294D" w:rsidP="0058755C">
            <w:pPr>
              <w:spacing w:line="360" w:lineRule="auto"/>
              <w:jc w:val="both"/>
              <w:rPr>
                <w:sz w:val="24"/>
                <w:szCs w:val="24"/>
              </w:rPr>
            </w:pPr>
            <w:r w:rsidRPr="009A29E8">
              <w:rPr>
                <w:sz w:val="24"/>
                <w:szCs w:val="24"/>
              </w:rPr>
              <w:t>0</w:t>
            </w:r>
          </w:p>
        </w:tc>
      </w:tr>
    </w:tbl>
    <w:p w:rsidR="00E8294D" w:rsidRPr="009A29E8" w:rsidRDefault="00E8294D" w:rsidP="0058755C">
      <w:pPr>
        <w:spacing w:line="360" w:lineRule="auto"/>
        <w:jc w:val="both"/>
      </w:pPr>
    </w:p>
    <w:p w:rsidR="00E8294D" w:rsidRPr="009A29E8" w:rsidRDefault="00E8294D" w:rsidP="0058755C">
      <w:pPr>
        <w:spacing w:line="360" w:lineRule="auto"/>
      </w:pPr>
    </w:p>
    <w:sectPr w:rsidR="00E8294D" w:rsidRPr="009A29E8" w:rsidSect="009A29E8">
      <w:pgSz w:w="16838" w:h="11906" w:orient="landscape"/>
      <w:pgMar w:top="568"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37" w:rsidRDefault="006C4D37" w:rsidP="008B0F7E">
      <w:r>
        <w:separator/>
      </w:r>
    </w:p>
  </w:endnote>
  <w:endnote w:type="continuationSeparator" w:id="1">
    <w:p w:rsidR="006C4D37" w:rsidRDefault="006C4D37" w:rsidP="008B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37" w:rsidRDefault="006C4D37" w:rsidP="008B0F7E">
      <w:r>
        <w:separator/>
      </w:r>
    </w:p>
  </w:footnote>
  <w:footnote w:type="continuationSeparator" w:id="1">
    <w:p w:rsidR="006C4D37" w:rsidRDefault="006C4D37" w:rsidP="008B0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05pt" o:bullet="t">
        <v:imagedata r:id="rId1" o:title="artCF31"/>
      </v:shape>
    </w:pict>
  </w:numPicBullet>
  <w:abstractNum w:abstractNumId="0">
    <w:nsid w:val="0B5E4EDD"/>
    <w:multiLevelType w:val="hybridMultilevel"/>
    <w:tmpl w:val="4F7CC724"/>
    <w:lvl w:ilvl="0" w:tplc="38CEBBF0">
      <w:start w:val="1"/>
      <w:numFmt w:val="decimal"/>
      <w:lvlText w:val="%1."/>
      <w:lvlJc w:val="left"/>
      <w:pPr>
        <w:tabs>
          <w:tab w:val="num" w:pos="720"/>
        </w:tabs>
        <w:ind w:left="720" w:hanging="360"/>
      </w:pPr>
    </w:lvl>
    <w:lvl w:ilvl="1" w:tplc="95D2FE82" w:tentative="1">
      <w:start w:val="1"/>
      <w:numFmt w:val="decimal"/>
      <w:lvlText w:val="%2."/>
      <w:lvlJc w:val="left"/>
      <w:pPr>
        <w:tabs>
          <w:tab w:val="num" w:pos="1440"/>
        </w:tabs>
        <w:ind w:left="1440" w:hanging="360"/>
      </w:pPr>
    </w:lvl>
    <w:lvl w:ilvl="2" w:tplc="71AA13C8" w:tentative="1">
      <w:start w:val="1"/>
      <w:numFmt w:val="decimal"/>
      <w:lvlText w:val="%3."/>
      <w:lvlJc w:val="left"/>
      <w:pPr>
        <w:tabs>
          <w:tab w:val="num" w:pos="2160"/>
        </w:tabs>
        <w:ind w:left="2160" w:hanging="360"/>
      </w:pPr>
    </w:lvl>
    <w:lvl w:ilvl="3" w:tplc="494C4756" w:tentative="1">
      <w:start w:val="1"/>
      <w:numFmt w:val="decimal"/>
      <w:lvlText w:val="%4."/>
      <w:lvlJc w:val="left"/>
      <w:pPr>
        <w:tabs>
          <w:tab w:val="num" w:pos="2880"/>
        </w:tabs>
        <w:ind w:left="2880" w:hanging="360"/>
      </w:pPr>
    </w:lvl>
    <w:lvl w:ilvl="4" w:tplc="058C4A18" w:tentative="1">
      <w:start w:val="1"/>
      <w:numFmt w:val="decimal"/>
      <w:lvlText w:val="%5."/>
      <w:lvlJc w:val="left"/>
      <w:pPr>
        <w:tabs>
          <w:tab w:val="num" w:pos="3600"/>
        </w:tabs>
        <w:ind w:left="3600" w:hanging="360"/>
      </w:pPr>
    </w:lvl>
    <w:lvl w:ilvl="5" w:tplc="CE5C1578" w:tentative="1">
      <w:start w:val="1"/>
      <w:numFmt w:val="decimal"/>
      <w:lvlText w:val="%6."/>
      <w:lvlJc w:val="left"/>
      <w:pPr>
        <w:tabs>
          <w:tab w:val="num" w:pos="4320"/>
        </w:tabs>
        <w:ind w:left="4320" w:hanging="360"/>
      </w:pPr>
    </w:lvl>
    <w:lvl w:ilvl="6" w:tplc="17D0C90A" w:tentative="1">
      <w:start w:val="1"/>
      <w:numFmt w:val="decimal"/>
      <w:lvlText w:val="%7."/>
      <w:lvlJc w:val="left"/>
      <w:pPr>
        <w:tabs>
          <w:tab w:val="num" w:pos="5040"/>
        </w:tabs>
        <w:ind w:left="5040" w:hanging="360"/>
      </w:pPr>
    </w:lvl>
    <w:lvl w:ilvl="7" w:tplc="03EA66EE" w:tentative="1">
      <w:start w:val="1"/>
      <w:numFmt w:val="decimal"/>
      <w:lvlText w:val="%8."/>
      <w:lvlJc w:val="left"/>
      <w:pPr>
        <w:tabs>
          <w:tab w:val="num" w:pos="5760"/>
        </w:tabs>
        <w:ind w:left="5760" w:hanging="360"/>
      </w:pPr>
    </w:lvl>
    <w:lvl w:ilvl="8" w:tplc="4FB414A8" w:tentative="1">
      <w:start w:val="1"/>
      <w:numFmt w:val="decimal"/>
      <w:lvlText w:val="%9."/>
      <w:lvlJc w:val="left"/>
      <w:pPr>
        <w:tabs>
          <w:tab w:val="num" w:pos="6480"/>
        </w:tabs>
        <w:ind w:left="6480" w:hanging="360"/>
      </w:pPr>
    </w:lvl>
  </w:abstractNum>
  <w:abstractNum w:abstractNumId="1">
    <w:nsid w:val="0EAE57D8"/>
    <w:multiLevelType w:val="hybridMultilevel"/>
    <w:tmpl w:val="81A069B4"/>
    <w:lvl w:ilvl="0" w:tplc="A89E2DC4">
      <w:start w:val="1"/>
      <w:numFmt w:val="bullet"/>
      <w:lvlText w:val=""/>
      <w:lvlPicBulletId w:val="0"/>
      <w:lvlJc w:val="left"/>
      <w:pPr>
        <w:tabs>
          <w:tab w:val="num" w:pos="720"/>
        </w:tabs>
        <w:ind w:left="720" w:hanging="360"/>
      </w:pPr>
      <w:rPr>
        <w:rFonts w:ascii="Symbol" w:hAnsi="Symbol" w:hint="default"/>
      </w:rPr>
    </w:lvl>
    <w:lvl w:ilvl="1" w:tplc="397475E8" w:tentative="1">
      <w:start w:val="1"/>
      <w:numFmt w:val="bullet"/>
      <w:lvlText w:val=""/>
      <w:lvlPicBulletId w:val="0"/>
      <w:lvlJc w:val="left"/>
      <w:pPr>
        <w:tabs>
          <w:tab w:val="num" w:pos="1440"/>
        </w:tabs>
        <w:ind w:left="1440" w:hanging="360"/>
      </w:pPr>
      <w:rPr>
        <w:rFonts w:ascii="Symbol" w:hAnsi="Symbol" w:hint="default"/>
      </w:rPr>
    </w:lvl>
    <w:lvl w:ilvl="2" w:tplc="9FC01DE8" w:tentative="1">
      <w:start w:val="1"/>
      <w:numFmt w:val="bullet"/>
      <w:lvlText w:val=""/>
      <w:lvlPicBulletId w:val="0"/>
      <w:lvlJc w:val="left"/>
      <w:pPr>
        <w:tabs>
          <w:tab w:val="num" w:pos="2160"/>
        </w:tabs>
        <w:ind w:left="2160" w:hanging="360"/>
      </w:pPr>
      <w:rPr>
        <w:rFonts w:ascii="Symbol" w:hAnsi="Symbol" w:hint="default"/>
      </w:rPr>
    </w:lvl>
    <w:lvl w:ilvl="3" w:tplc="C3ECB5B4" w:tentative="1">
      <w:start w:val="1"/>
      <w:numFmt w:val="bullet"/>
      <w:lvlText w:val=""/>
      <w:lvlPicBulletId w:val="0"/>
      <w:lvlJc w:val="left"/>
      <w:pPr>
        <w:tabs>
          <w:tab w:val="num" w:pos="2880"/>
        </w:tabs>
        <w:ind w:left="2880" w:hanging="360"/>
      </w:pPr>
      <w:rPr>
        <w:rFonts w:ascii="Symbol" w:hAnsi="Symbol" w:hint="default"/>
      </w:rPr>
    </w:lvl>
    <w:lvl w:ilvl="4" w:tplc="455C6FB0" w:tentative="1">
      <w:start w:val="1"/>
      <w:numFmt w:val="bullet"/>
      <w:lvlText w:val=""/>
      <w:lvlPicBulletId w:val="0"/>
      <w:lvlJc w:val="left"/>
      <w:pPr>
        <w:tabs>
          <w:tab w:val="num" w:pos="3600"/>
        </w:tabs>
        <w:ind w:left="3600" w:hanging="360"/>
      </w:pPr>
      <w:rPr>
        <w:rFonts w:ascii="Symbol" w:hAnsi="Symbol" w:hint="default"/>
      </w:rPr>
    </w:lvl>
    <w:lvl w:ilvl="5" w:tplc="515ED93C" w:tentative="1">
      <w:start w:val="1"/>
      <w:numFmt w:val="bullet"/>
      <w:lvlText w:val=""/>
      <w:lvlPicBulletId w:val="0"/>
      <w:lvlJc w:val="left"/>
      <w:pPr>
        <w:tabs>
          <w:tab w:val="num" w:pos="4320"/>
        </w:tabs>
        <w:ind w:left="4320" w:hanging="360"/>
      </w:pPr>
      <w:rPr>
        <w:rFonts w:ascii="Symbol" w:hAnsi="Symbol" w:hint="default"/>
      </w:rPr>
    </w:lvl>
    <w:lvl w:ilvl="6" w:tplc="5B82FC22" w:tentative="1">
      <w:start w:val="1"/>
      <w:numFmt w:val="bullet"/>
      <w:lvlText w:val=""/>
      <w:lvlPicBulletId w:val="0"/>
      <w:lvlJc w:val="left"/>
      <w:pPr>
        <w:tabs>
          <w:tab w:val="num" w:pos="5040"/>
        </w:tabs>
        <w:ind w:left="5040" w:hanging="360"/>
      </w:pPr>
      <w:rPr>
        <w:rFonts w:ascii="Symbol" w:hAnsi="Symbol" w:hint="default"/>
      </w:rPr>
    </w:lvl>
    <w:lvl w:ilvl="7" w:tplc="4B12548A" w:tentative="1">
      <w:start w:val="1"/>
      <w:numFmt w:val="bullet"/>
      <w:lvlText w:val=""/>
      <w:lvlPicBulletId w:val="0"/>
      <w:lvlJc w:val="left"/>
      <w:pPr>
        <w:tabs>
          <w:tab w:val="num" w:pos="5760"/>
        </w:tabs>
        <w:ind w:left="5760" w:hanging="360"/>
      </w:pPr>
      <w:rPr>
        <w:rFonts w:ascii="Symbol" w:hAnsi="Symbol" w:hint="default"/>
      </w:rPr>
    </w:lvl>
    <w:lvl w:ilvl="8" w:tplc="B566932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9196858"/>
    <w:multiLevelType w:val="hybridMultilevel"/>
    <w:tmpl w:val="ABDA54D6"/>
    <w:lvl w:ilvl="0" w:tplc="2AD6D510">
      <w:start w:val="1"/>
      <w:numFmt w:val="decimal"/>
      <w:lvlText w:val="%1."/>
      <w:lvlJc w:val="left"/>
      <w:pPr>
        <w:tabs>
          <w:tab w:val="num" w:pos="720"/>
        </w:tabs>
        <w:ind w:left="720" w:hanging="360"/>
      </w:pPr>
    </w:lvl>
    <w:lvl w:ilvl="1" w:tplc="7CECF43E" w:tentative="1">
      <w:start w:val="1"/>
      <w:numFmt w:val="decimal"/>
      <w:lvlText w:val="%2."/>
      <w:lvlJc w:val="left"/>
      <w:pPr>
        <w:tabs>
          <w:tab w:val="num" w:pos="1440"/>
        </w:tabs>
        <w:ind w:left="1440" w:hanging="360"/>
      </w:pPr>
    </w:lvl>
    <w:lvl w:ilvl="2" w:tplc="7D4A0002" w:tentative="1">
      <w:start w:val="1"/>
      <w:numFmt w:val="decimal"/>
      <w:lvlText w:val="%3."/>
      <w:lvlJc w:val="left"/>
      <w:pPr>
        <w:tabs>
          <w:tab w:val="num" w:pos="2160"/>
        </w:tabs>
        <w:ind w:left="2160" w:hanging="360"/>
      </w:pPr>
    </w:lvl>
    <w:lvl w:ilvl="3" w:tplc="9630286A" w:tentative="1">
      <w:start w:val="1"/>
      <w:numFmt w:val="decimal"/>
      <w:lvlText w:val="%4."/>
      <w:lvlJc w:val="left"/>
      <w:pPr>
        <w:tabs>
          <w:tab w:val="num" w:pos="2880"/>
        </w:tabs>
        <w:ind w:left="2880" w:hanging="360"/>
      </w:pPr>
    </w:lvl>
    <w:lvl w:ilvl="4" w:tplc="B142B584" w:tentative="1">
      <w:start w:val="1"/>
      <w:numFmt w:val="decimal"/>
      <w:lvlText w:val="%5."/>
      <w:lvlJc w:val="left"/>
      <w:pPr>
        <w:tabs>
          <w:tab w:val="num" w:pos="3600"/>
        </w:tabs>
        <w:ind w:left="3600" w:hanging="360"/>
      </w:pPr>
    </w:lvl>
    <w:lvl w:ilvl="5" w:tplc="324E2F4C" w:tentative="1">
      <w:start w:val="1"/>
      <w:numFmt w:val="decimal"/>
      <w:lvlText w:val="%6."/>
      <w:lvlJc w:val="left"/>
      <w:pPr>
        <w:tabs>
          <w:tab w:val="num" w:pos="4320"/>
        </w:tabs>
        <w:ind w:left="4320" w:hanging="360"/>
      </w:pPr>
    </w:lvl>
    <w:lvl w:ilvl="6" w:tplc="D5CECCC4" w:tentative="1">
      <w:start w:val="1"/>
      <w:numFmt w:val="decimal"/>
      <w:lvlText w:val="%7."/>
      <w:lvlJc w:val="left"/>
      <w:pPr>
        <w:tabs>
          <w:tab w:val="num" w:pos="5040"/>
        </w:tabs>
        <w:ind w:left="5040" w:hanging="360"/>
      </w:pPr>
    </w:lvl>
    <w:lvl w:ilvl="7" w:tplc="0B621E34" w:tentative="1">
      <w:start w:val="1"/>
      <w:numFmt w:val="decimal"/>
      <w:lvlText w:val="%8."/>
      <w:lvlJc w:val="left"/>
      <w:pPr>
        <w:tabs>
          <w:tab w:val="num" w:pos="5760"/>
        </w:tabs>
        <w:ind w:left="5760" w:hanging="360"/>
      </w:pPr>
    </w:lvl>
    <w:lvl w:ilvl="8" w:tplc="1482397A" w:tentative="1">
      <w:start w:val="1"/>
      <w:numFmt w:val="decimal"/>
      <w:lvlText w:val="%9."/>
      <w:lvlJc w:val="left"/>
      <w:pPr>
        <w:tabs>
          <w:tab w:val="num" w:pos="6480"/>
        </w:tabs>
        <w:ind w:left="6480" w:hanging="360"/>
      </w:pPr>
    </w:lvl>
  </w:abstractNum>
  <w:abstractNum w:abstractNumId="3">
    <w:nsid w:val="3CFA76B0"/>
    <w:multiLevelType w:val="hybridMultilevel"/>
    <w:tmpl w:val="26AC0350"/>
    <w:lvl w:ilvl="0" w:tplc="85408482">
      <w:start w:val="1"/>
      <w:numFmt w:val="bullet"/>
      <w:lvlText w:val=""/>
      <w:lvlJc w:val="left"/>
      <w:pPr>
        <w:tabs>
          <w:tab w:val="num" w:pos="720"/>
        </w:tabs>
        <w:ind w:left="720" w:hanging="360"/>
      </w:pPr>
      <w:rPr>
        <w:rFonts w:ascii="Wingdings" w:hAnsi="Wingdings" w:hint="default"/>
      </w:rPr>
    </w:lvl>
    <w:lvl w:ilvl="1" w:tplc="DDE08524" w:tentative="1">
      <w:start w:val="1"/>
      <w:numFmt w:val="bullet"/>
      <w:lvlText w:val=""/>
      <w:lvlJc w:val="left"/>
      <w:pPr>
        <w:tabs>
          <w:tab w:val="num" w:pos="1440"/>
        </w:tabs>
        <w:ind w:left="1440" w:hanging="360"/>
      </w:pPr>
      <w:rPr>
        <w:rFonts w:ascii="Wingdings" w:hAnsi="Wingdings" w:hint="default"/>
      </w:rPr>
    </w:lvl>
    <w:lvl w:ilvl="2" w:tplc="37B0DDD6" w:tentative="1">
      <w:start w:val="1"/>
      <w:numFmt w:val="bullet"/>
      <w:lvlText w:val=""/>
      <w:lvlJc w:val="left"/>
      <w:pPr>
        <w:tabs>
          <w:tab w:val="num" w:pos="2160"/>
        </w:tabs>
        <w:ind w:left="2160" w:hanging="360"/>
      </w:pPr>
      <w:rPr>
        <w:rFonts w:ascii="Wingdings" w:hAnsi="Wingdings" w:hint="default"/>
      </w:rPr>
    </w:lvl>
    <w:lvl w:ilvl="3" w:tplc="0EB2155E" w:tentative="1">
      <w:start w:val="1"/>
      <w:numFmt w:val="bullet"/>
      <w:lvlText w:val=""/>
      <w:lvlJc w:val="left"/>
      <w:pPr>
        <w:tabs>
          <w:tab w:val="num" w:pos="2880"/>
        </w:tabs>
        <w:ind w:left="2880" w:hanging="360"/>
      </w:pPr>
      <w:rPr>
        <w:rFonts w:ascii="Wingdings" w:hAnsi="Wingdings" w:hint="default"/>
      </w:rPr>
    </w:lvl>
    <w:lvl w:ilvl="4" w:tplc="F99C690C" w:tentative="1">
      <w:start w:val="1"/>
      <w:numFmt w:val="bullet"/>
      <w:lvlText w:val=""/>
      <w:lvlJc w:val="left"/>
      <w:pPr>
        <w:tabs>
          <w:tab w:val="num" w:pos="3600"/>
        </w:tabs>
        <w:ind w:left="3600" w:hanging="360"/>
      </w:pPr>
      <w:rPr>
        <w:rFonts w:ascii="Wingdings" w:hAnsi="Wingdings" w:hint="default"/>
      </w:rPr>
    </w:lvl>
    <w:lvl w:ilvl="5" w:tplc="902C726E" w:tentative="1">
      <w:start w:val="1"/>
      <w:numFmt w:val="bullet"/>
      <w:lvlText w:val=""/>
      <w:lvlJc w:val="left"/>
      <w:pPr>
        <w:tabs>
          <w:tab w:val="num" w:pos="4320"/>
        </w:tabs>
        <w:ind w:left="4320" w:hanging="360"/>
      </w:pPr>
      <w:rPr>
        <w:rFonts w:ascii="Wingdings" w:hAnsi="Wingdings" w:hint="default"/>
      </w:rPr>
    </w:lvl>
    <w:lvl w:ilvl="6" w:tplc="78224BCE" w:tentative="1">
      <w:start w:val="1"/>
      <w:numFmt w:val="bullet"/>
      <w:lvlText w:val=""/>
      <w:lvlJc w:val="left"/>
      <w:pPr>
        <w:tabs>
          <w:tab w:val="num" w:pos="5040"/>
        </w:tabs>
        <w:ind w:left="5040" w:hanging="360"/>
      </w:pPr>
      <w:rPr>
        <w:rFonts w:ascii="Wingdings" w:hAnsi="Wingdings" w:hint="default"/>
      </w:rPr>
    </w:lvl>
    <w:lvl w:ilvl="7" w:tplc="B224BAA8" w:tentative="1">
      <w:start w:val="1"/>
      <w:numFmt w:val="bullet"/>
      <w:lvlText w:val=""/>
      <w:lvlJc w:val="left"/>
      <w:pPr>
        <w:tabs>
          <w:tab w:val="num" w:pos="5760"/>
        </w:tabs>
        <w:ind w:left="5760" w:hanging="360"/>
      </w:pPr>
      <w:rPr>
        <w:rFonts w:ascii="Wingdings" w:hAnsi="Wingdings" w:hint="default"/>
      </w:rPr>
    </w:lvl>
    <w:lvl w:ilvl="8" w:tplc="61F676AE" w:tentative="1">
      <w:start w:val="1"/>
      <w:numFmt w:val="bullet"/>
      <w:lvlText w:val=""/>
      <w:lvlJc w:val="left"/>
      <w:pPr>
        <w:tabs>
          <w:tab w:val="num" w:pos="6480"/>
        </w:tabs>
        <w:ind w:left="6480" w:hanging="360"/>
      </w:pPr>
      <w:rPr>
        <w:rFonts w:ascii="Wingdings" w:hAnsi="Wingdings" w:hint="default"/>
      </w:rPr>
    </w:lvl>
  </w:abstractNum>
  <w:abstractNum w:abstractNumId="4">
    <w:nsid w:val="459F2A42"/>
    <w:multiLevelType w:val="hybridMultilevel"/>
    <w:tmpl w:val="C4428E04"/>
    <w:lvl w:ilvl="0" w:tplc="92D45F28">
      <w:start w:val="1"/>
      <w:numFmt w:val="decimal"/>
      <w:lvlText w:val="%1."/>
      <w:lvlJc w:val="left"/>
      <w:pPr>
        <w:tabs>
          <w:tab w:val="num" w:pos="720"/>
        </w:tabs>
        <w:ind w:left="720" w:hanging="360"/>
      </w:pPr>
    </w:lvl>
    <w:lvl w:ilvl="1" w:tplc="ECE811EE" w:tentative="1">
      <w:start w:val="1"/>
      <w:numFmt w:val="decimal"/>
      <w:lvlText w:val="%2."/>
      <w:lvlJc w:val="left"/>
      <w:pPr>
        <w:tabs>
          <w:tab w:val="num" w:pos="1440"/>
        </w:tabs>
        <w:ind w:left="1440" w:hanging="360"/>
      </w:pPr>
    </w:lvl>
    <w:lvl w:ilvl="2" w:tplc="599C509E" w:tentative="1">
      <w:start w:val="1"/>
      <w:numFmt w:val="decimal"/>
      <w:lvlText w:val="%3."/>
      <w:lvlJc w:val="left"/>
      <w:pPr>
        <w:tabs>
          <w:tab w:val="num" w:pos="2160"/>
        </w:tabs>
        <w:ind w:left="2160" w:hanging="360"/>
      </w:pPr>
    </w:lvl>
    <w:lvl w:ilvl="3" w:tplc="40AA3168" w:tentative="1">
      <w:start w:val="1"/>
      <w:numFmt w:val="decimal"/>
      <w:lvlText w:val="%4."/>
      <w:lvlJc w:val="left"/>
      <w:pPr>
        <w:tabs>
          <w:tab w:val="num" w:pos="2880"/>
        </w:tabs>
        <w:ind w:left="2880" w:hanging="360"/>
      </w:pPr>
    </w:lvl>
    <w:lvl w:ilvl="4" w:tplc="D1147884" w:tentative="1">
      <w:start w:val="1"/>
      <w:numFmt w:val="decimal"/>
      <w:lvlText w:val="%5."/>
      <w:lvlJc w:val="left"/>
      <w:pPr>
        <w:tabs>
          <w:tab w:val="num" w:pos="3600"/>
        </w:tabs>
        <w:ind w:left="3600" w:hanging="360"/>
      </w:pPr>
    </w:lvl>
    <w:lvl w:ilvl="5" w:tplc="C35A09CC" w:tentative="1">
      <w:start w:val="1"/>
      <w:numFmt w:val="decimal"/>
      <w:lvlText w:val="%6."/>
      <w:lvlJc w:val="left"/>
      <w:pPr>
        <w:tabs>
          <w:tab w:val="num" w:pos="4320"/>
        </w:tabs>
        <w:ind w:left="4320" w:hanging="360"/>
      </w:pPr>
    </w:lvl>
    <w:lvl w:ilvl="6" w:tplc="19AEAB08" w:tentative="1">
      <w:start w:val="1"/>
      <w:numFmt w:val="decimal"/>
      <w:lvlText w:val="%7."/>
      <w:lvlJc w:val="left"/>
      <w:pPr>
        <w:tabs>
          <w:tab w:val="num" w:pos="5040"/>
        </w:tabs>
        <w:ind w:left="5040" w:hanging="360"/>
      </w:pPr>
    </w:lvl>
    <w:lvl w:ilvl="7" w:tplc="BD96BA24" w:tentative="1">
      <w:start w:val="1"/>
      <w:numFmt w:val="decimal"/>
      <w:lvlText w:val="%8."/>
      <w:lvlJc w:val="left"/>
      <w:pPr>
        <w:tabs>
          <w:tab w:val="num" w:pos="5760"/>
        </w:tabs>
        <w:ind w:left="5760" w:hanging="360"/>
      </w:pPr>
    </w:lvl>
    <w:lvl w:ilvl="8" w:tplc="6BB46CF0" w:tentative="1">
      <w:start w:val="1"/>
      <w:numFmt w:val="decimal"/>
      <w:lvlText w:val="%9."/>
      <w:lvlJc w:val="left"/>
      <w:pPr>
        <w:tabs>
          <w:tab w:val="num" w:pos="6480"/>
        </w:tabs>
        <w:ind w:left="6480" w:hanging="360"/>
      </w:pPr>
    </w:lvl>
  </w:abstractNum>
  <w:abstractNum w:abstractNumId="5">
    <w:nsid w:val="4677758A"/>
    <w:multiLevelType w:val="hybridMultilevel"/>
    <w:tmpl w:val="5DE23610"/>
    <w:lvl w:ilvl="0" w:tplc="B336AB52">
      <w:start w:val="1"/>
      <w:numFmt w:val="bullet"/>
      <w:lvlText w:val=""/>
      <w:lvlPicBulletId w:val="0"/>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F427A3"/>
    <w:multiLevelType w:val="hybridMultilevel"/>
    <w:tmpl w:val="3C723BD8"/>
    <w:lvl w:ilvl="0" w:tplc="3DA09A3A">
      <w:start w:val="10"/>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681E1082"/>
    <w:multiLevelType w:val="hybridMultilevel"/>
    <w:tmpl w:val="0FAECCC6"/>
    <w:lvl w:ilvl="0" w:tplc="66CE4FB8">
      <w:start w:val="1"/>
      <w:numFmt w:val="bullet"/>
      <w:lvlText w:val=""/>
      <w:lvlJc w:val="left"/>
      <w:pPr>
        <w:tabs>
          <w:tab w:val="num" w:pos="720"/>
        </w:tabs>
        <w:ind w:left="720" w:hanging="360"/>
      </w:pPr>
      <w:rPr>
        <w:rFonts w:ascii="Wingdings" w:hAnsi="Wingdings" w:hint="default"/>
      </w:rPr>
    </w:lvl>
    <w:lvl w:ilvl="1" w:tplc="C18A6C06" w:tentative="1">
      <w:start w:val="1"/>
      <w:numFmt w:val="bullet"/>
      <w:lvlText w:val=""/>
      <w:lvlJc w:val="left"/>
      <w:pPr>
        <w:tabs>
          <w:tab w:val="num" w:pos="1440"/>
        </w:tabs>
        <w:ind w:left="1440" w:hanging="360"/>
      </w:pPr>
      <w:rPr>
        <w:rFonts w:ascii="Wingdings" w:hAnsi="Wingdings" w:hint="default"/>
      </w:rPr>
    </w:lvl>
    <w:lvl w:ilvl="2" w:tplc="C52814EE" w:tentative="1">
      <w:start w:val="1"/>
      <w:numFmt w:val="bullet"/>
      <w:lvlText w:val=""/>
      <w:lvlJc w:val="left"/>
      <w:pPr>
        <w:tabs>
          <w:tab w:val="num" w:pos="2160"/>
        </w:tabs>
        <w:ind w:left="2160" w:hanging="360"/>
      </w:pPr>
      <w:rPr>
        <w:rFonts w:ascii="Wingdings" w:hAnsi="Wingdings" w:hint="default"/>
      </w:rPr>
    </w:lvl>
    <w:lvl w:ilvl="3" w:tplc="49A25C34" w:tentative="1">
      <w:start w:val="1"/>
      <w:numFmt w:val="bullet"/>
      <w:lvlText w:val=""/>
      <w:lvlJc w:val="left"/>
      <w:pPr>
        <w:tabs>
          <w:tab w:val="num" w:pos="2880"/>
        </w:tabs>
        <w:ind w:left="2880" w:hanging="360"/>
      </w:pPr>
      <w:rPr>
        <w:rFonts w:ascii="Wingdings" w:hAnsi="Wingdings" w:hint="default"/>
      </w:rPr>
    </w:lvl>
    <w:lvl w:ilvl="4" w:tplc="9BC67334" w:tentative="1">
      <w:start w:val="1"/>
      <w:numFmt w:val="bullet"/>
      <w:lvlText w:val=""/>
      <w:lvlJc w:val="left"/>
      <w:pPr>
        <w:tabs>
          <w:tab w:val="num" w:pos="3600"/>
        </w:tabs>
        <w:ind w:left="3600" w:hanging="360"/>
      </w:pPr>
      <w:rPr>
        <w:rFonts w:ascii="Wingdings" w:hAnsi="Wingdings" w:hint="default"/>
      </w:rPr>
    </w:lvl>
    <w:lvl w:ilvl="5" w:tplc="ED86CA70" w:tentative="1">
      <w:start w:val="1"/>
      <w:numFmt w:val="bullet"/>
      <w:lvlText w:val=""/>
      <w:lvlJc w:val="left"/>
      <w:pPr>
        <w:tabs>
          <w:tab w:val="num" w:pos="4320"/>
        </w:tabs>
        <w:ind w:left="4320" w:hanging="360"/>
      </w:pPr>
      <w:rPr>
        <w:rFonts w:ascii="Wingdings" w:hAnsi="Wingdings" w:hint="default"/>
      </w:rPr>
    </w:lvl>
    <w:lvl w:ilvl="6" w:tplc="AD46CAFA" w:tentative="1">
      <w:start w:val="1"/>
      <w:numFmt w:val="bullet"/>
      <w:lvlText w:val=""/>
      <w:lvlJc w:val="left"/>
      <w:pPr>
        <w:tabs>
          <w:tab w:val="num" w:pos="5040"/>
        </w:tabs>
        <w:ind w:left="5040" w:hanging="360"/>
      </w:pPr>
      <w:rPr>
        <w:rFonts w:ascii="Wingdings" w:hAnsi="Wingdings" w:hint="default"/>
      </w:rPr>
    </w:lvl>
    <w:lvl w:ilvl="7" w:tplc="9266F486" w:tentative="1">
      <w:start w:val="1"/>
      <w:numFmt w:val="bullet"/>
      <w:lvlText w:val=""/>
      <w:lvlJc w:val="left"/>
      <w:pPr>
        <w:tabs>
          <w:tab w:val="num" w:pos="5760"/>
        </w:tabs>
        <w:ind w:left="5760" w:hanging="360"/>
      </w:pPr>
      <w:rPr>
        <w:rFonts w:ascii="Wingdings" w:hAnsi="Wingdings" w:hint="default"/>
      </w:rPr>
    </w:lvl>
    <w:lvl w:ilvl="8" w:tplc="48B81FD2" w:tentative="1">
      <w:start w:val="1"/>
      <w:numFmt w:val="bullet"/>
      <w:lvlText w:val=""/>
      <w:lvlJc w:val="left"/>
      <w:pPr>
        <w:tabs>
          <w:tab w:val="num" w:pos="6480"/>
        </w:tabs>
        <w:ind w:left="6480" w:hanging="360"/>
      </w:pPr>
      <w:rPr>
        <w:rFonts w:ascii="Wingdings" w:hAnsi="Wingdings" w:hint="default"/>
      </w:rPr>
    </w:lvl>
  </w:abstractNum>
  <w:abstractNum w:abstractNumId="8">
    <w:nsid w:val="6C6C351E"/>
    <w:multiLevelType w:val="hybridMultilevel"/>
    <w:tmpl w:val="1BCE1C84"/>
    <w:lvl w:ilvl="0" w:tplc="737AB2F8">
      <w:start w:val="1"/>
      <w:numFmt w:val="bullet"/>
      <w:lvlText w:val=""/>
      <w:lvlPicBulletId w:val="0"/>
      <w:lvlJc w:val="left"/>
      <w:pPr>
        <w:tabs>
          <w:tab w:val="num" w:pos="720"/>
        </w:tabs>
        <w:ind w:left="720" w:hanging="360"/>
      </w:pPr>
      <w:rPr>
        <w:rFonts w:ascii="Symbol" w:hAnsi="Symbol" w:hint="default"/>
      </w:rPr>
    </w:lvl>
    <w:lvl w:ilvl="1" w:tplc="7CD8ED76">
      <w:start w:val="1"/>
      <w:numFmt w:val="bullet"/>
      <w:lvlText w:val=""/>
      <w:lvlPicBulletId w:val="0"/>
      <w:lvlJc w:val="left"/>
      <w:pPr>
        <w:tabs>
          <w:tab w:val="num" w:pos="1440"/>
        </w:tabs>
        <w:ind w:left="1440" w:hanging="360"/>
      </w:pPr>
      <w:rPr>
        <w:rFonts w:ascii="Symbol" w:hAnsi="Symbol" w:hint="default"/>
      </w:rPr>
    </w:lvl>
    <w:lvl w:ilvl="2" w:tplc="8FDEA434" w:tentative="1">
      <w:start w:val="1"/>
      <w:numFmt w:val="bullet"/>
      <w:lvlText w:val=""/>
      <w:lvlPicBulletId w:val="0"/>
      <w:lvlJc w:val="left"/>
      <w:pPr>
        <w:tabs>
          <w:tab w:val="num" w:pos="2160"/>
        </w:tabs>
        <w:ind w:left="2160" w:hanging="360"/>
      </w:pPr>
      <w:rPr>
        <w:rFonts w:ascii="Symbol" w:hAnsi="Symbol" w:hint="default"/>
      </w:rPr>
    </w:lvl>
    <w:lvl w:ilvl="3" w:tplc="EF2C1F6C">
      <w:start w:val="3138"/>
      <w:numFmt w:val="bullet"/>
      <w:lvlText w:val=""/>
      <w:lvlPicBulletId w:val="0"/>
      <w:lvlJc w:val="left"/>
      <w:pPr>
        <w:tabs>
          <w:tab w:val="num" w:pos="2880"/>
        </w:tabs>
        <w:ind w:left="2880" w:hanging="360"/>
      </w:pPr>
      <w:rPr>
        <w:rFonts w:ascii="Symbol" w:hAnsi="Symbol" w:hint="default"/>
      </w:rPr>
    </w:lvl>
    <w:lvl w:ilvl="4" w:tplc="CD4C95FE" w:tentative="1">
      <w:start w:val="1"/>
      <w:numFmt w:val="bullet"/>
      <w:lvlText w:val=""/>
      <w:lvlPicBulletId w:val="0"/>
      <w:lvlJc w:val="left"/>
      <w:pPr>
        <w:tabs>
          <w:tab w:val="num" w:pos="3600"/>
        </w:tabs>
        <w:ind w:left="3600" w:hanging="360"/>
      </w:pPr>
      <w:rPr>
        <w:rFonts w:ascii="Symbol" w:hAnsi="Symbol" w:hint="default"/>
      </w:rPr>
    </w:lvl>
    <w:lvl w:ilvl="5" w:tplc="D8945400" w:tentative="1">
      <w:start w:val="1"/>
      <w:numFmt w:val="bullet"/>
      <w:lvlText w:val=""/>
      <w:lvlPicBulletId w:val="0"/>
      <w:lvlJc w:val="left"/>
      <w:pPr>
        <w:tabs>
          <w:tab w:val="num" w:pos="4320"/>
        </w:tabs>
        <w:ind w:left="4320" w:hanging="360"/>
      </w:pPr>
      <w:rPr>
        <w:rFonts w:ascii="Symbol" w:hAnsi="Symbol" w:hint="default"/>
      </w:rPr>
    </w:lvl>
    <w:lvl w:ilvl="6" w:tplc="DF8ECE92" w:tentative="1">
      <w:start w:val="1"/>
      <w:numFmt w:val="bullet"/>
      <w:lvlText w:val=""/>
      <w:lvlPicBulletId w:val="0"/>
      <w:lvlJc w:val="left"/>
      <w:pPr>
        <w:tabs>
          <w:tab w:val="num" w:pos="5040"/>
        </w:tabs>
        <w:ind w:left="5040" w:hanging="360"/>
      </w:pPr>
      <w:rPr>
        <w:rFonts w:ascii="Symbol" w:hAnsi="Symbol" w:hint="default"/>
      </w:rPr>
    </w:lvl>
    <w:lvl w:ilvl="7" w:tplc="5B8CA442" w:tentative="1">
      <w:start w:val="1"/>
      <w:numFmt w:val="bullet"/>
      <w:lvlText w:val=""/>
      <w:lvlPicBulletId w:val="0"/>
      <w:lvlJc w:val="left"/>
      <w:pPr>
        <w:tabs>
          <w:tab w:val="num" w:pos="5760"/>
        </w:tabs>
        <w:ind w:left="5760" w:hanging="360"/>
      </w:pPr>
      <w:rPr>
        <w:rFonts w:ascii="Symbol" w:hAnsi="Symbol" w:hint="default"/>
      </w:rPr>
    </w:lvl>
    <w:lvl w:ilvl="8" w:tplc="01C2CE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ECA1794"/>
    <w:multiLevelType w:val="hybridMultilevel"/>
    <w:tmpl w:val="9234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E4E1A"/>
    <w:multiLevelType w:val="hybridMultilevel"/>
    <w:tmpl w:val="EA4AD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6"/>
  </w:num>
  <w:num w:numId="8">
    <w:abstractNumId w:val="8"/>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0F7E"/>
    <w:rsid w:val="00024355"/>
    <w:rsid w:val="00036CB1"/>
    <w:rsid w:val="000546F7"/>
    <w:rsid w:val="000A5896"/>
    <w:rsid w:val="001949DD"/>
    <w:rsid w:val="001C27D3"/>
    <w:rsid w:val="001F5669"/>
    <w:rsid w:val="00203252"/>
    <w:rsid w:val="00305E13"/>
    <w:rsid w:val="00312516"/>
    <w:rsid w:val="003E658A"/>
    <w:rsid w:val="00405DF5"/>
    <w:rsid w:val="004178C9"/>
    <w:rsid w:val="00433ED2"/>
    <w:rsid w:val="00501571"/>
    <w:rsid w:val="00512636"/>
    <w:rsid w:val="0058755C"/>
    <w:rsid w:val="005B1041"/>
    <w:rsid w:val="005B27BC"/>
    <w:rsid w:val="00650D20"/>
    <w:rsid w:val="0068241E"/>
    <w:rsid w:val="006A7A87"/>
    <w:rsid w:val="006B5801"/>
    <w:rsid w:val="006C4D37"/>
    <w:rsid w:val="00722DCD"/>
    <w:rsid w:val="0078241F"/>
    <w:rsid w:val="0079591F"/>
    <w:rsid w:val="007C73A4"/>
    <w:rsid w:val="00892339"/>
    <w:rsid w:val="008B0F7E"/>
    <w:rsid w:val="008F06D7"/>
    <w:rsid w:val="00927409"/>
    <w:rsid w:val="009302EF"/>
    <w:rsid w:val="00977EB2"/>
    <w:rsid w:val="009A29E8"/>
    <w:rsid w:val="00A85C4A"/>
    <w:rsid w:val="00A87A68"/>
    <w:rsid w:val="00A94C9F"/>
    <w:rsid w:val="00B308E2"/>
    <w:rsid w:val="00B8325C"/>
    <w:rsid w:val="00BB67F9"/>
    <w:rsid w:val="00C84BC6"/>
    <w:rsid w:val="00CA367A"/>
    <w:rsid w:val="00CC508C"/>
    <w:rsid w:val="00CF2D44"/>
    <w:rsid w:val="00D27DDA"/>
    <w:rsid w:val="00DB0F13"/>
    <w:rsid w:val="00E761B8"/>
    <w:rsid w:val="00E8294D"/>
    <w:rsid w:val="00F00BB8"/>
    <w:rsid w:val="00F114D6"/>
    <w:rsid w:val="00F54544"/>
    <w:rsid w:val="00F77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50D20"/>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0F7E"/>
    <w:pPr>
      <w:tabs>
        <w:tab w:val="center" w:pos="4677"/>
        <w:tab w:val="right" w:pos="9355"/>
      </w:tabs>
    </w:pPr>
  </w:style>
  <w:style w:type="character" w:customStyle="1" w:styleId="a4">
    <w:name w:val="Верхний колонтитул Знак"/>
    <w:basedOn w:val="a0"/>
    <w:link w:val="a3"/>
    <w:uiPriority w:val="99"/>
    <w:semiHidden/>
    <w:rsid w:val="008B0F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0F7E"/>
    <w:pPr>
      <w:tabs>
        <w:tab w:val="center" w:pos="4677"/>
        <w:tab w:val="right" w:pos="9355"/>
      </w:tabs>
    </w:pPr>
  </w:style>
  <w:style w:type="character" w:customStyle="1" w:styleId="a6">
    <w:name w:val="Нижний колонтитул Знак"/>
    <w:basedOn w:val="a0"/>
    <w:link w:val="a5"/>
    <w:uiPriority w:val="99"/>
    <w:rsid w:val="008B0F7E"/>
    <w:rPr>
      <w:rFonts w:ascii="Times New Roman" w:eastAsia="Times New Roman" w:hAnsi="Times New Roman" w:cs="Times New Roman"/>
      <w:sz w:val="24"/>
      <w:szCs w:val="24"/>
      <w:lang w:eastAsia="ru-RU"/>
    </w:rPr>
  </w:style>
  <w:style w:type="character" w:styleId="a7">
    <w:name w:val="Strong"/>
    <w:basedOn w:val="a0"/>
    <w:uiPriority w:val="22"/>
    <w:qFormat/>
    <w:rsid w:val="00A85C4A"/>
    <w:rPr>
      <w:b/>
      <w:bCs/>
    </w:rPr>
  </w:style>
  <w:style w:type="character" w:customStyle="1" w:styleId="apple-converted-space">
    <w:name w:val="apple-converted-space"/>
    <w:basedOn w:val="a0"/>
    <w:rsid w:val="00A85C4A"/>
  </w:style>
  <w:style w:type="character" w:customStyle="1" w:styleId="10">
    <w:name w:val="Заголовок 1 Знак"/>
    <w:basedOn w:val="a0"/>
    <w:link w:val="1"/>
    <w:uiPriority w:val="99"/>
    <w:rsid w:val="00650D20"/>
    <w:rPr>
      <w:rFonts w:ascii="Arial" w:eastAsia="Times New Roman" w:hAnsi="Arial" w:cs="Arial"/>
      <w:b/>
      <w:bCs/>
      <w:color w:val="199043"/>
      <w:kern w:val="36"/>
      <w:sz w:val="28"/>
      <w:szCs w:val="28"/>
      <w:lang w:eastAsia="ru-RU"/>
    </w:rPr>
  </w:style>
  <w:style w:type="paragraph" w:styleId="a8">
    <w:name w:val="Normal (Web)"/>
    <w:basedOn w:val="a"/>
    <w:uiPriority w:val="99"/>
    <w:unhideWhenUsed/>
    <w:rsid w:val="009302EF"/>
    <w:pPr>
      <w:spacing w:before="100" w:beforeAutospacing="1" w:after="100" w:afterAutospacing="1"/>
    </w:pPr>
  </w:style>
  <w:style w:type="paragraph" w:styleId="a9">
    <w:name w:val="List Paragraph"/>
    <w:basedOn w:val="a"/>
    <w:uiPriority w:val="34"/>
    <w:qFormat/>
    <w:rsid w:val="009302EF"/>
    <w:pPr>
      <w:spacing w:after="200" w:line="276" w:lineRule="auto"/>
      <w:ind w:left="720"/>
      <w:contextualSpacing/>
    </w:pPr>
    <w:rPr>
      <w:rFonts w:ascii="Calibri" w:eastAsia="Calibri" w:hAnsi="Calibri"/>
      <w:sz w:val="22"/>
      <w:szCs w:val="22"/>
      <w:lang w:eastAsia="en-US"/>
    </w:rPr>
  </w:style>
  <w:style w:type="paragraph" w:styleId="aa">
    <w:name w:val="No Spacing"/>
    <w:uiPriority w:val="99"/>
    <w:qFormat/>
    <w:rsid w:val="00CF2D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BB67F9"/>
    <w:rPr>
      <w:rFonts w:ascii="Tahoma" w:hAnsi="Tahoma" w:cs="Tahoma"/>
      <w:sz w:val="16"/>
      <w:szCs w:val="16"/>
    </w:rPr>
  </w:style>
  <w:style w:type="character" w:customStyle="1" w:styleId="ac">
    <w:name w:val="Текст выноски Знак"/>
    <w:basedOn w:val="a0"/>
    <w:link w:val="ab"/>
    <w:uiPriority w:val="99"/>
    <w:semiHidden/>
    <w:rsid w:val="00BB67F9"/>
    <w:rPr>
      <w:rFonts w:ascii="Tahoma" w:eastAsia="Times New Roman" w:hAnsi="Tahoma" w:cs="Tahoma"/>
      <w:sz w:val="16"/>
      <w:szCs w:val="16"/>
      <w:lang w:eastAsia="ru-RU"/>
    </w:rPr>
  </w:style>
  <w:style w:type="table" w:styleId="ad">
    <w:name w:val="Table Grid"/>
    <w:basedOn w:val="a1"/>
    <w:uiPriority w:val="59"/>
    <w:rsid w:val="0089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B8C87-C328-431D-ACA7-269EB1FF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Neo</cp:lastModifiedBy>
  <cp:revision>2</cp:revision>
  <cp:lastPrinted>2017-03-02T17:24:00Z</cp:lastPrinted>
  <dcterms:created xsi:type="dcterms:W3CDTF">2018-12-24T19:25:00Z</dcterms:created>
  <dcterms:modified xsi:type="dcterms:W3CDTF">2018-12-24T19:25:00Z</dcterms:modified>
</cp:coreProperties>
</file>