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CD" w:rsidRDefault="009275CD" w:rsidP="0092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C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русского языка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 «Определение» </w:t>
      </w:r>
      <w:r w:rsidRPr="00BA2CC1">
        <w:rPr>
          <w:rFonts w:ascii="Times New Roman" w:hAnsi="Times New Roman" w:cs="Times New Roman"/>
          <w:b/>
          <w:sz w:val="24"/>
          <w:szCs w:val="24"/>
        </w:rPr>
        <w:t>в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9275CD" w:rsidRPr="00BA2CC1" w:rsidRDefault="009275CD" w:rsidP="0092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учебно-методического комплекса Л.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Рыбченковой</w:t>
      </w:r>
      <w:proofErr w:type="spellEnd"/>
    </w:p>
    <w:p w:rsidR="009275CD" w:rsidRPr="00BA2CC1" w:rsidRDefault="009275CD" w:rsidP="0092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BA2CC1">
        <w:rPr>
          <w:rFonts w:ascii="Times New Roman" w:hAnsi="Times New Roman" w:cs="Times New Roman"/>
          <w:sz w:val="24"/>
          <w:szCs w:val="24"/>
        </w:rPr>
        <w:t>комбинированный (комплексное применение знаний, умений и навыков; обобщение и систематизация знаний).</w:t>
      </w:r>
    </w:p>
    <w:p w:rsidR="009275CD" w:rsidRPr="00BA2CC1" w:rsidRDefault="009275CD" w:rsidP="00927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C1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9275CD" w:rsidRPr="00BA2CC1" w:rsidRDefault="009275CD" w:rsidP="00927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C1">
        <w:rPr>
          <w:rFonts w:ascii="Times New Roman" w:hAnsi="Times New Roman" w:cs="Times New Roman"/>
          <w:b/>
          <w:sz w:val="24"/>
          <w:szCs w:val="24"/>
        </w:rPr>
        <w:t xml:space="preserve">предметный результат: </w:t>
      </w:r>
      <w:r w:rsidRPr="00BA2CC1">
        <w:rPr>
          <w:rFonts w:ascii="Times New Roman" w:hAnsi="Times New Roman" w:cs="Times New Roman"/>
          <w:sz w:val="24"/>
          <w:szCs w:val="24"/>
        </w:rPr>
        <w:t>совершенствование умений опознавать определение как второстепенный член предложения, определять, словами какой части речи оно является, выделять графически; актуализация знаний о смысловой и грамматической связи определения и слова, с которым оно связано в предложении; совершенствование орфографического навыка правописания падежных окончаний прилагательных; использование определений в речи.</w:t>
      </w:r>
    </w:p>
    <w:p w:rsidR="009275CD" w:rsidRPr="00BA2CC1" w:rsidRDefault="009275CD" w:rsidP="009275CD">
      <w:pPr>
        <w:pStyle w:val="a3"/>
        <w:tabs>
          <w:tab w:val="left" w:pos="16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C1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BA2CC1">
        <w:rPr>
          <w:rFonts w:ascii="Times New Roman" w:hAnsi="Times New Roman" w:cs="Times New Roman"/>
          <w:b/>
          <w:sz w:val="24"/>
          <w:szCs w:val="24"/>
        </w:rPr>
        <w:t xml:space="preserve"> результат: </w:t>
      </w:r>
      <w:r w:rsidRPr="00BA2CC1">
        <w:rPr>
          <w:rFonts w:ascii="Times New Roman" w:hAnsi="Times New Roman" w:cs="Times New Roman"/>
          <w:sz w:val="24"/>
          <w:szCs w:val="24"/>
        </w:rPr>
        <w:t>формирование и развитие УУД (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>, познавательных, коммуникативных).</w:t>
      </w:r>
    </w:p>
    <w:p w:rsidR="009275CD" w:rsidRPr="00BA2CC1" w:rsidRDefault="009275CD" w:rsidP="0092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C1">
        <w:rPr>
          <w:rFonts w:ascii="Times New Roman" w:hAnsi="Times New Roman" w:cs="Times New Roman"/>
          <w:b/>
          <w:sz w:val="24"/>
          <w:szCs w:val="24"/>
        </w:rPr>
        <w:t xml:space="preserve">личностный результат: </w:t>
      </w:r>
      <w:r w:rsidRPr="00BA2CC1">
        <w:rPr>
          <w:rFonts w:ascii="Times New Roman" w:hAnsi="Times New Roman" w:cs="Times New Roman"/>
          <w:sz w:val="24"/>
          <w:szCs w:val="24"/>
        </w:rPr>
        <w:t xml:space="preserve">формирование   готовности и </w:t>
      </w:r>
      <w:proofErr w:type="gramStart"/>
      <w:r w:rsidRPr="00BA2CC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A2CC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    самообразованию на основе мотивации к обучению и познанию, осознанного, уважительного, доброжелательного отношения к другом</w:t>
      </w:r>
      <w:bookmarkStart w:id="0" w:name="_GoBack"/>
      <w:bookmarkEnd w:id="0"/>
      <w:r w:rsidRPr="00BA2CC1">
        <w:rPr>
          <w:rFonts w:ascii="Times New Roman" w:hAnsi="Times New Roman" w:cs="Times New Roman"/>
          <w:sz w:val="24"/>
          <w:szCs w:val="24"/>
        </w:rPr>
        <w:t>у человеку, его мнению, формирование коммуникативной компетентности в общении, сотрудничестве со сверстниками и взрослыми в процессе образовательной деятельности, умение работать в группе.</w:t>
      </w:r>
    </w:p>
    <w:p w:rsidR="009275CD" w:rsidRPr="00F74C16" w:rsidRDefault="009275CD" w:rsidP="00927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5CD" w:rsidRPr="00F74C16" w:rsidRDefault="009275CD" w:rsidP="009275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  <w:gridCol w:w="3544"/>
        <w:gridCol w:w="3544"/>
      </w:tblGrid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Этапы организации учебной деятельности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1.Создание эмоционального настроя,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ормулирование учебной задачи.</w:t>
            </w:r>
          </w:p>
          <w:p w:rsidR="009275CD" w:rsidRPr="00F74C16" w:rsidRDefault="009275CD" w:rsidP="000149E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урока. Мотивация.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BC4A77" w:rsidRDefault="009275CD" w:rsidP="000149E0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</w:t>
            </w:r>
          </w:p>
          <w:p w:rsidR="009275CD" w:rsidRPr="00F74C16" w:rsidRDefault="009275CD" w:rsidP="000149E0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Уж тает снег, бегут ручьи,</w:t>
            </w:r>
          </w:p>
          <w:p w:rsidR="009275CD" w:rsidRPr="00F74C16" w:rsidRDefault="009275CD" w:rsidP="000149E0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окно повеяло весною...</w:t>
            </w:r>
          </w:p>
          <w:p w:rsidR="009275CD" w:rsidRPr="00F74C16" w:rsidRDefault="009275CD" w:rsidP="000149E0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Засвищут скоро соловьи,</w:t>
            </w:r>
          </w:p>
          <w:p w:rsidR="009275CD" w:rsidRPr="00F74C16" w:rsidRDefault="009275CD" w:rsidP="000149E0">
            <w:pPr>
              <w:shd w:val="clear" w:color="auto" w:fill="FFFFFF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лес оденется </w:t>
            </w:r>
            <w:proofErr w:type="spellStart"/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листвою</w:t>
            </w:r>
            <w:proofErr w:type="spellEnd"/>
            <w:r w:rsidRPr="00F74C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9275CD" w:rsidRPr="00F74C16" w:rsidRDefault="009275CD" w:rsidP="000149E0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5CD" w:rsidRDefault="009275CD" w:rsidP="000149E0">
            <w:pPr>
              <w:pStyle w:val="c5"/>
              <w:spacing w:before="0" w:after="0"/>
              <w:rPr>
                <w:rStyle w:val="c0"/>
              </w:rPr>
            </w:pPr>
            <w:r w:rsidRPr="00BC4A77">
              <w:rPr>
                <w:rStyle w:val="c0"/>
                <w:i/>
                <w:u w:val="single"/>
              </w:rPr>
              <w:t>Закройте глаза</w:t>
            </w:r>
            <w:r w:rsidRPr="00F74C16">
              <w:rPr>
                <w:rStyle w:val="c0"/>
              </w:rPr>
              <w:t xml:space="preserve"> и давайте мысленно перенесёмся на весеннюю поляну, согретую ярким солнышком. Полюбуемся красками весны. </w:t>
            </w:r>
          </w:p>
          <w:p w:rsidR="009275CD" w:rsidRPr="00BC4A77" w:rsidRDefault="009275CD" w:rsidP="000149E0">
            <w:pPr>
              <w:pStyle w:val="c5"/>
              <w:spacing w:before="0" w:after="0"/>
              <w:jc w:val="center"/>
              <w:rPr>
                <w:rStyle w:val="c0"/>
                <w:b/>
              </w:rPr>
            </w:pPr>
            <w:r w:rsidRPr="00BC4A77">
              <w:rPr>
                <w:rStyle w:val="c0"/>
                <w:b/>
              </w:rPr>
              <w:t>СЛАЙД 2</w:t>
            </w:r>
            <w:r>
              <w:rPr>
                <w:rStyle w:val="c0"/>
                <w:b/>
              </w:rPr>
              <w:t xml:space="preserve"> (ЗВУЧИТ ПЕНИЕ ПТИЦ)</w:t>
            </w:r>
          </w:p>
          <w:p w:rsidR="009275CD" w:rsidRPr="00F74C16" w:rsidRDefault="009275CD" w:rsidP="000149E0">
            <w:pPr>
              <w:pStyle w:val="c5"/>
              <w:spacing w:before="0" w:after="0"/>
              <w:rPr>
                <w:rStyle w:val="c0"/>
              </w:rPr>
            </w:pPr>
            <w:r w:rsidRPr="00F74C16">
              <w:rPr>
                <w:rStyle w:val="c0"/>
              </w:rPr>
              <w:t xml:space="preserve">Вдохните глубоко  аромат пробуждающейся природы! Лесной воздух отличается свежестью и чистотой. Вдохните в себя свежесть осеннего утра, тепло солнечных лучей, чистоту рек. </w:t>
            </w:r>
          </w:p>
          <w:p w:rsidR="009275CD" w:rsidRPr="00F74C16" w:rsidRDefault="009275CD" w:rsidP="00014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i/>
                <w:sz w:val="24"/>
                <w:szCs w:val="24"/>
              </w:rPr>
              <w:t>Весне так к лицу изумрудный наряд,</w:t>
            </w:r>
          </w:p>
          <w:p w:rsidR="009275CD" w:rsidRPr="00F74C16" w:rsidRDefault="009275CD" w:rsidP="00014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i/>
                <w:sz w:val="24"/>
                <w:szCs w:val="24"/>
              </w:rPr>
              <w:t>Пусть первый подснежник порадует взгляд,</w:t>
            </w:r>
          </w:p>
          <w:p w:rsidR="009275CD" w:rsidRPr="00F74C16" w:rsidRDefault="009275CD" w:rsidP="00014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окрасится в радужный цвет,</w:t>
            </w:r>
          </w:p>
          <w:p w:rsidR="009275CD" w:rsidRPr="00F74C16" w:rsidRDefault="009275CD" w:rsidP="000149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i/>
                <w:sz w:val="24"/>
                <w:szCs w:val="24"/>
              </w:rPr>
              <w:t>И солнышко дарит живительный свет.</w:t>
            </w:r>
          </w:p>
          <w:p w:rsidR="009275CD" w:rsidRPr="00F74C16" w:rsidRDefault="009275CD" w:rsidP="000149E0">
            <w:pPr>
              <w:pStyle w:val="c5"/>
              <w:spacing w:before="0" w:after="0"/>
            </w:pPr>
            <w:r w:rsidRPr="00F74C16">
              <w:rPr>
                <w:rStyle w:val="c0"/>
              </w:rPr>
              <w:t xml:space="preserve">Глубоко вдохните и выдохните. Я желаю вам крепкого здоровья, </w:t>
            </w:r>
            <w:r w:rsidRPr="00F74C16">
              <w:rPr>
                <w:rStyle w:val="c0"/>
              </w:rPr>
              <w:lastRenderedPageBreak/>
              <w:t xml:space="preserve">хорошего настроения, успехов, доброго отношения к себе и друг другу. Я посчитаю до 5 . На счёт «5» – вы откроете глаза. </w:t>
            </w:r>
          </w:p>
          <w:p w:rsidR="009275CD" w:rsidRPr="00F74C16" w:rsidRDefault="009275CD" w:rsidP="000149E0">
            <w:pPr>
              <w:pStyle w:val="c4"/>
              <w:spacing w:before="0" w:after="0"/>
              <w:rPr>
                <w:rStyle w:val="c0"/>
              </w:rPr>
            </w:pPr>
            <w:r w:rsidRPr="00F74C16">
              <w:rPr>
                <w:rStyle w:val="c0"/>
              </w:rPr>
              <w:t>Доброе утро! Я рада вновь видеть вас, ваши улыбки, и думаю, что сегодняшний день принесет нам всем радость общения друг с другом. Успехов вам и удачи!</w:t>
            </w:r>
          </w:p>
          <w:p w:rsidR="009275CD" w:rsidRPr="00BC4A77" w:rsidRDefault="009275CD" w:rsidP="000149E0">
            <w:pPr>
              <w:pStyle w:val="c4"/>
              <w:spacing w:before="0" w:after="0"/>
              <w:rPr>
                <w:i/>
                <w:u w:val="single"/>
              </w:rPr>
            </w:pPr>
            <w:r w:rsidRPr="00BC4A77">
              <w:rPr>
                <w:rStyle w:val="c0"/>
                <w:i/>
                <w:u w:val="single"/>
              </w:rPr>
              <w:t>Открывают глаза.</w:t>
            </w:r>
          </w:p>
          <w:p w:rsidR="009275CD" w:rsidRDefault="009275CD" w:rsidP="000149E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 теперь, ребята, посмотрите на экран. </w:t>
            </w:r>
          </w:p>
          <w:p w:rsidR="009275CD" w:rsidRPr="00BC4A77" w:rsidRDefault="009275CD" w:rsidP="000149E0">
            <w:pPr>
              <w:jc w:val="center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BC4A77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9275CD" w:rsidRDefault="009275CD" w:rsidP="000149E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произошло?</w:t>
            </w:r>
          </w:p>
          <w:p w:rsidR="009275CD" w:rsidRPr="00F74C16" w:rsidRDefault="009275CD" w:rsidP="000149E0">
            <w:pPr>
              <w:pStyle w:val="c7"/>
              <w:spacing w:before="0" w:after="0"/>
              <w:rPr>
                <w:rStyle w:val="c0"/>
              </w:rPr>
            </w:pPr>
            <w:r w:rsidRPr="00F74C16">
              <w:rPr>
                <w:rStyle w:val="c0"/>
              </w:rPr>
              <w:t>- Как вы думаете, без каких слов мы не смогли бы увидеть картину весны, какой она показана автором стихотворения? Кто автор этих строк?</w:t>
            </w:r>
          </w:p>
          <w:p w:rsidR="009275CD" w:rsidRPr="00F74C16" w:rsidRDefault="009275CD" w:rsidP="000149E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Вставьте в данный текст определения-прилагательные, назовите среди них эпитеты и оцените их роль в тексте.</w:t>
            </w:r>
          </w:p>
          <w:p w:rsidR="009275CD" w:rsidRPr="00F74C16" w:rsidRDefault="009275CD" w:rsidP="000149E0">
            <w:pPr>
              <w:pStyle w:val="a5"/>
              <w:rPr>
                <w:sz w:val="24"/>
                <w:szCs w:val="24"/>
                <w:lang w:eastAsia="ru-RU"/>
              </w:rPr>
            </w:pPr>
            <w:r w:rsidRPr="00F74C16">
              <w:rPr>
                <w:sz w:val="24"/>
                <w:szCs w:val="24"/>
                <w:lang w:eastAsia="ru-RU"/>
              </w:rPr>
              <w:t xml:space="preserve">В речи не обойтись без второстепенных членов. </w:t>
            </w:r>
            <w:r w:rsidRPr="00F74C16">
              <w:rPr>
                <w:sz w:val="24"/>
                <w:szCs w:val="24"/>
                <w:lang w:eastAsia="ru-RU"/>
              </w:rPr>
              <w:br/>
              <w:t>Какой  второстепенный  член предложения  делает нашу речь ярче, образнее, эмоциональнее, красивее? (Определение).</w:t>
            </w:r>
          </w:p>
          <w:p w:rsidR="009275CD" w:rsidRPr="00F74C16" w:rsidRDefault="009275CD" w:rsidP="000149E0">
            <w:pPr>
              <w:pStyle w:val="c7"/>
              <w:spacing w:before="0" w:after="0"/>
              <w:rPr>
                <w:rStyle w:val="c0"/>
              </w:rPr>
            </w:pPr>
            <w:r w:rsidRPr="00F74C16">
              <w:rPr>
                <w:rStyle w:val="c0"/>
              </w:rPr>
              <w:t>Давайте найдем средство художественной выразительности в данном тексте.</w:t>
            </w:r>
          </w:p>
          <w:p w:rsidR="009275CD" w:rsidRPr="00F74C16" w:rsidRDefault="009275CD" w:rsidP="000149E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74C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Что такое эпитет? </w:t>
            </w:r>
            <w:r w:rsidRPr="00F74C1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Для чего они служат? (Они делают нашу речь яркой, образной, выразительной).</w:t>
            </w:r>
          </w:p>
          <w:p w:rsidR="009275CD" w:rsidRPr="00F74C16" w:rsidRDefault="009275CD" w:rsidP="000149E0">
            <w:pPr>
              <w:pStyle w:val="c7"/>
              <w:spacing w:before="0" w:after="0"/>
              <w:rPr>
                <w:rStyle w:val="c0"/>
              </w:rPr>
            </w:pPr>
            <w:r w:rsidRPr="00F74C16">
              <w:rPr>
                <w:rStyle w:val="c0"/>
              </w:rPr>
              <w:t>Определим смысловую и грамматическую связь. Находим определяемое (главное) слово, какой частью речи оно выражено, задаем вопрос к зависимому слову, чем выражено, покажем средства грамматической связи. А каким членом предложения являются данные слова? Как подчеркнем?</w:t>
            </w:r>
          </w:p>
          <w:p w:rsidR="009275CD" w:rsidRPr="00F74C16" w:rsidRDefault="009275CD" w:rsidP="000149E0">
            <w:pPr>
              <w:pStyle w:val="c7"/>
              <w:spacing w:before="0" w:after="0"/>
            </w:pPr>
            <w:r w:rsidRPr="00F74C16">
              <w:rPr>
                <w:rStyle w:val="c0"/>
              </w:rPr>
              <w:t> Вывод: Вот мы и пришли к теме урока. Сегодня мы с вами будем говорить об определении.</w:t>
            </w:r>
          </w:p>
          <w:p w:rsidR="009275CD" w:rsidRPr="00F74C16" w:rsidRDefault="009275CD" w:rsidP="000149E0">
            <w:pPr>
              <w:pStyle w:val="c4"/>
              <w:spacing w:before="0" w:after="0"/>
            </w:pPr>
            <w:r w:rsidRPr="00F74C16">
              <w:rPr>
                <w:rStyle w:val="c0"/>
              </w:rPr>
              <w:t>- Какую цель поставим перед собой?</w:t>
            </w:r>
          </w:p>
          <w:p w:rsidR="009275CD" w:rsidRPr="00F74C16" w:rsidRDefault="009275CD" w:rsidP="000149E0">
            <w:pPr>
              <w:pStyle w:val="c4"/>
              <w:spacing w:before="0" w:after="0"/>
            </w:pPr>
            <w:r w:rsidRPr="00F74C16">
              <w:rPr>
                <w:rStyle w:val="c0"/>
              </w:rPr>
              <w:t xml:space="preserve">- Откроем тетради и запишем сегодняшнее число и тему урока. </w:t>
            </w:r>
          </w:p>
          <w:p w:rsidR="009275CD" w:rsidRPr="00F74C16" w:rsidRDefault="009275CD" w:rsidP="000149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Вывести учащихся на самостоятельную формулировку темы урока, помочь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цели и задачи.</w:t>
            </w:r>
          </w:p>
          <w:p w:rsidR="009275CD" w:rsidRPr="00F74C16" w:rsidRDefault="009275CD" w:rsidP="00014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на формулирование цели урока и составление плана деятельности.</w:t>
            </w:r>
          </w:p>
          <w:p w:rsidR="009275CD" w:rsidRPr="00F74C16" w:rsidRDefault="009275CD" w:rsidP="000149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воспроизведение и коррекцию опорных знаний обучающихся, используя языковой материал, спроецированный на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анализ языкового материала формулируют тему, цели и задачи урока, записывают в тетрадь тему урока.</w:t>
            </w:r>
          </w:p>
          <w:p w:rsidR="009275CD" w:rsidRPr="00F74C16" w:rsidRDefault="009275CD" w:rsidP="000149E0">
            <w:pPr>
              <w:pStyle w:val="a3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об определении как второстепенном члене предложения 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целеполагание, планирование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режиме; слушают собеседника, строят высказывания по формулировке темы и цели урока, возражают или принимают высказывания.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Совместное выполнение  практикума с. 120. Активизация ранее изученного материала.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Организация фронтальной работы класса с материалами, размещенными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77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9275CD" w:rsidRPr="00F74C16" w:rsidRDefault="009275CD" w:rsidP="000149E0">
            <w:pPr>
              <w:pStyle w:val="a3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Вставляют пропущенные буквы,  объясняя орфограмму.</w:t>
            </w:r>
          </w:p>
          <w:p w:rsidR="009275CD" w:rsidRPr="00F74C16" w:rsidRDefault="009275CD" w:rsidP="000149E0">
            <w:pPr>
              <w:pStyle w:val="a3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актуализацию полученных знаний по орфографии </w:t>
            </w: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устного высказывания (используют речевые средства для выполнения задания)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в соответствии с целевой установкой полученного задания; осуществляют самоконтроль и взаимоконтроль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3. Решение лингвистической задачки с. 120.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Руководит процессом решения лингвистической задачки, корректирует, направляет  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A77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Решают лингвистическую задачку, оценивая обоснованность точки зрения и речевое оформление  ответа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эффективного способа решения задачи.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устного высказывания</w:t>
            </w:r>
            <w:proofErr w:type="gramEnd"/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оценка отвечающих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4. «Кто быстрее?» Получение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состоящего в отгадывании загадки и характеристики отличительных признаков (по цвету, форме, отношению к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предмету речи и др.) угаданного слова с использованием определений. 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 процессом выполнения задания.</w:t>
            </w:r>
          </w:p>
          <w:p w:rsidR="009275CD" w:rsidRPr="0099347A" w:rsidRDefault="009275CD" w:rsidP="0001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5CD" w:rsidRPr="0099347A" w:rsidRDefault="009275CD" w:rsidP="0001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9275CD" w:rsidRPr="00F74C16" w:rsidRDefault="009275CD" w:rsidP="000149E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По синему небу гуси плывут ОБЛАКА</w:t>
            </w:r>
          </w:p>
          <w:p w:rsidR="009275CD" w:rsidRPr="0099347A" w:rsidRDefault="009275CD" w:rsidP="0001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9275CD" w:rsidRPr="00F74C16" w:rsidRDefault="009275CD" w:rsidP="000149E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Все родные, с кем живете,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br/>
              <w:t>Даже дядя или тетя СЕМЬЯ</w:t>
            </w:r>
          </w:p>
          <w:p w:rsidR="009275CD" w:rsidRPr="0099347A" w:rsidRDefault="009275CD" w:rsidP="0001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9275CD" w:rsidRPr="00F74C16" w:rsidRDefault="009275CD" w:rsidP="000149E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Любят труд, не терпят скуки,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br/>
              <w:t>Всё умеют наши  РУКИ</w:t>
            </w:r>
          </w:p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ряду адресована загадка, отгадав которую,  обучающиеся на рядах получают листы с ответом (слово сущ.). Под полученным ответом необходимо,  как можно быстрее, каждому обучающемуся записать по одному слову, выступающему в роли определения, которое бы указывало на отличительные признаки по форме, цвету, представляло собой оценку,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желательно было образным и ярким. Сообщают и оценивают свои результаты и результаты работы других обучающихся.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актуализируют имеющиеся знания об эпитете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как </w:t>
            </w: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сотрудничества</w:t>
            </w:r>
            <w:proofErr w:type="gramEnd"/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само- и взаимоконтроль,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Чтение теоретического материала с. 120-121. Составление кластера.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99347A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чтения теоретического материала, корректирует, направляет деятельность учащихся по составлению кластера.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Чтение теоретического материала, определение границ «знаю» / «не знаю» / «хочу узнать». Составляют кластер «Что мы знаем об определении?» и записывают его в тетрадь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 поиска неизвестной информации;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знаний;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устного высказывания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- планируют свою деятельность в соответствии с целевой установкой полученного задания; осуществляют самоконтроль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6. Анализ языкового материала </w:t>
            </w:r>
          </w:p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учащихся о понятиях согласованное и несогласованное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99347A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9275CD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1. Записывают в тетради словосочетания, определяют главное и зависимое слово, устанавливают смысловые и грамматические отношения, делают выводы о существовании согласованных и несогласованных словосочетаний.</w:t>
            </w:r>
          </w:p>
          <w:p w:rsidR="009275CD" w:rsidRPr="0099347A" w:rsidRDefault="009275CD" w:rsidP="000149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Определяют типы словосочетаний. 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Согласованное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– хлопают в ладоши, несогласованное – топают ногами.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типы словосочетаний. </w:t>
            </w:r>
            <w:proofErr w:type="gramStart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Согласованное</w:t>
            </w:r>
            <w:proofErr w:type="gramEnd"/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– хлопают в ладоши, несогласованное – топают ногами.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BA2CC1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</w:p>
          <w:p w:rsidR="009275CD" w:rsidRPr="00BA2CC1" w:rsidRDefault="009275CD" w:rsidP="000149E0">
            <w:pPr>
              <w:pStyle w:val="a5"/>
              <w:rPr>
                <w:sz w:val="24"/>
                <w:szCs w:val="24"/>
                <w:lang w:eastAsia="ru-RU"/>
              </w:rPr>
            </w:pPr>
            <w:r w:rsidRPr="00BA2CC1">
              <w:rPr>
                <w:sz w:val="24"/>
                <w:szCs w:val="24"/>
              </w:rPr>
              <w:t xml:space="preserve">расширение и систематизация знаний о языке, </w:t>
            </w:r>
            <w:r w:rsidRPr="00BA2CC1">
              <w:rPr>
                <w:sz w:val="24"/>
                <w:szCs w:val="24"/>
                <w:lang w:eastAsia="ru-RU"/>
              </w:rPr>
              <w:t>осознание взаимосвязи его единиц, освоение базовых понятий лингвистики, формирование умений анализировать  языковые  единицы, воспринимать новое на базе уже имеющихся знаний.</w:t>
            </w:r>
          </w:p>
          <w:p w:rsidR="009275CD" w:rsidRPr="00BA2CC1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</w:p>
          <w:p w:rsidR="009275CD" w:rsidRPr="00BA2CC1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контроль и коррекции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Работа в группах.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Выдача раздаточного материала, инструкций поэтапной работы с файлами, содержащими задания.  Корректирует деятельность учащихся в группах, руководит процессом презентации ответов.</w:t>
            </w:r>
          </w:p>
          <w:p w:rsidR="009275CD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на группы, установление ролей. Знакомство с материалами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размещенных на ноутбуках,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выполнение, подготовка слайдов, распределяют роли для выступления, презентуют результаты работы в группе. </w:t>
            </w:r>
          </w:p>
          <w:p w:rsidR="009275CD" w:rsidRPr="00F74C16" w:rsidRDefault="009275CD" w:rsidP="000149E0">
            <w:pPr>
              <w:pStyle w:val="a3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BA2CC1" w:rsidRDefault="009275CD" w:rsidP="0001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осуществляют актуализацию полученных знаний по орфографии и словосочетанию 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- структурирование знаний;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- осуществление  поиска информации;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- построение высказывания, моделирование продукта по результатам  работы с деформированным текстом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- предупреждение и разрешение спорных ситуаций, 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сотрудничества; организация взаимодействия в группе; построение устного высказывания.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- целеполагание, планирование, прогнозирование, контроль и коррекцию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8. «Школа чтения» с. 121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подготовку к выразительному чтению стихотворения С. Дрожжина с использованием рубрики «Школа чтения». </w:t>
            </w: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Осуществляют подготовку к выразительному чтению стихотворения С. Дрожжина с использование рубрики «Школа чтения»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BA2CC1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эффективного способа прочтения стихотворения.</w:t>
            </w:r>
          </w:p>
          <w:p w:rsidR="009275CD" w:rsidRPr="00BA2CC1" w:rsidRDefault="009275CD" w:rsidP="0001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прочтение стихотворения в соответствии с поставленными коммуникативными задачами</w:t>
            </w:r>
          </w:p>
          <w:p w:rsidR="009275CD" w:rsidRPr="00F74C16" w:rsidRDefault="009275CD" w:rsidP="0001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само- и взаимоконтроль.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9. Рефлексия урока.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подведению итогов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CD" w:rsidRPr="0099347A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7A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собственной деятельности и деятельности других, рефлексия.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5CD" w:rsidRPr="00F74C16" w:rsidTr="000149E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Домашнее задание.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РТ с. 50-51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F74C16" w:rsidRDefault="009275CD" w:rsidP="000149E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1. Комментирует домашнее задание. Определяет цель домашнего задания для учащихся.</w:t>
            </w:r>
          </w:p>
          <w:p w:rsidR="009275CD" w:rsidRPr="00F74C16" w:rsidRDefault="009275CD" w:rsidP="000149E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Домашнее задание записано на доске.</w:t>
            </w:r>
          </w:p>
          <w:p w:rsidR="009275CD" w:rsidRPr="00F74C16" w:rsidRDefault="009275CD" w:rsidP="000149E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2. Оценивает учащихся с учетом всех видов работ</w:t>
            </w:r>
          </w:p>
          <w:p w:rsidR="009275CD" w:rsidRPr="00F74C16" w:rsidRDefault="009275CD" w:rsidP="000149E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Pr="00BA2CC1" w:rsidRDefault="009275CD" w:rsidP="000149E0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1.Слушают учителя, </w:t>
            </w:r>
          </w:p>
          <w:p w:rsidR="009275CD" w:rsidRPr="00BA2CC1" w:rsidRDefault="009275CD" w:rsidP="000149E0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задание.</w:t>
            </w:r>
          </w:p>
          <w:p w:rsidR="009275CD" w:rsidRPr="00F74C16" w:rsidRDefault="009275CD" w:rsidP="00014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>2.Читают задание к упражнению, задают вопросы (если есть).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5CD" w:rsidRDefault="009275CD" w:rsidP="00014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74C16">
              <w:rPr>
                <w:rFonts w:ascii="Times New Roman" w:hAnsi="Times New Roman" w:cs="Times New Roman"/>
                <w:sz w:val="24"/>
                <w:szCs w:val="24"/>
              </w:rPr>
              <w:t>слушание, чтение</w:t>
            </w:r>
          </w:p>
          <w:p w:rsidR="009275CD" w:rsidRPr="00F74C16" w:rsidRDefault="009275CD" w:rsidP="000149E0">
            <w:pPr>
              <w:rPr>
                <w:lang w:eastAsia="ru-RU"/>
              </w:rPr>
            </w:pPr>
            <w:proofErr w:type="gramStart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A2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2CC1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9275CD" w:rsidRDefault="009275CD" w:rsidP="009275CD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5CD" w:rsidRDefault="009275CD" w:rsidP="009275CD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6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F74C16">
        <w:rPr>
          <w:rFonts w:ascii="Times New Roman" w:hAnsi="Times New Roman" w:cs="Times New Roman"/>
          <w:sz w:val="24"/>
          <w:szCs w:val="24"/>
        </w:rPr>
        <w:t>1.</w:t>
      </w:r>
      <w:r w:rsidRPr="00F7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EC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C16">
        <w:rPr>
          <w:rFonts w:ascii="Times New Roman" w:hAnsi="Times New Roman" w:cs="Times New Roman"/>
          <w:sz w:val="24"/>
          <w:szCs w:val="24"/>
        </w:rPr>
        <w:t>к уроку. 2. Файлы с заданиями для создания презентационных слайдов учащимися в группах.</w:t>
      </w:r>
      <w:r>
        <w:rPr>
          <w:rFonts w:ascii="Times New Roman" w:hAnsi="Times New Roman" w:cs="Times New Roman"/>
          <w:sz w:val="24"/>
          <w:szCs w:val="24"/>
        </w:rPr>
        <w:t xml:space="preserve"> 3. Памятка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работы в группе.</w:t>
      </w:r>
    </w:p>
    <w:p w:rsidR="009275CD" w:rsidRDefault="009275CD" w:rsidP="009275CD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CD" w:rsidRDefault="009275CD" w:rsidP="009275CD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1C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275CD" w:rsidRDefault="009275CD" w:rsidP="0092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М. Русский язык. Поурочные разработки.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Рос. Акад. Наук, Рос. Акад. образования, изд-во «Просвещение».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 – 159 с.</w:t>
      </w:r>
    </w:p>
    <w:p w:rsidR="009275CD" w:rsidRDefault="009275CD" w:rsidP="0092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М.  Русский язык. Рабочая тетрадь 5 класс. Пособие для учащихся общеобразовательных организаций. В двух частях. Часть 1 /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Н. Роговик. – 2-е изд.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 – 80 с.   </w:t>
      </w:r>
    </w:p>
    <w:p w:rsidR="009275CD" w:rsidRDefault="009275CD" w:rsidP="0092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Учебник «Русский язык. 5 класс.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В 2 ч. Ч.1 / [Л.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Александрова, А. В. Глазков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Г. Лисицын]; Рос. Акад. Наук, Рос. Акад. Образования, изд-во «Просвещение».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 – 127 с.</w:t>
      </w:r>
    </w:p>
    <w:p w:rsidR="009275CD" w:rsidRDefault="009275CD" w:rsidP="0092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Учебная программа: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М. Русский язык. Рабочие программы. Предметная линия учебников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Александровой. О. В. Загоровской и других. 5-9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 /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М. Александрова. – 2-е изд. – М. : Просвещение, 2012. – 108 с.</w:t>
      </w:r>
    </w:p>
    <w:p w:rsidR="009275CD" w:rsidRDefault="009275CD" w:rsidP="0092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hyperlink r:id="rId6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standart.edu.ru</w:t>
        </w:r>
      </w:hyperlink>
      <w:r>
        <w:rPr>
          <w:rStyle w:val="b-serp-urlitem"/>
          <w:rFonts w:ascii="Times New Roman" w:hAnsi="Times New Roman" w:cs="Times New Roman"/>
          <w:sz w:val="28"/>
          <w:szCs w:val="28"/>
        </w:rPr>
        <w:t xml:space="preserve"> (дата обращения: 10.02.2016)</w:t>
      </w:r>
    </w:p>
    <w:p w:rsidR="009275CD" w:rsidRPr="00DD01CB" w:rsidRDefault="009275CD" w:rsidP="009275CD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5CD" w:rsidRPr="00F74C16" w:rsidRDefault="009275CD" w:rsidP="0092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6" w:rsidRDefault="00254786"/>
    <w:sectPr w:rsidR="00254786" w:rsidSect="00E529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219E"/>
    <w:multiLevelType w:val="hybridMultilevel"/>
    <w:tmpl w:val="E508E782"/>
    <w:lvl w:ilvl="0" w:tplc="F75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C5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0F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2D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4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2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CD"/>
    <w:rsid w:val="00254786"/>
    <w:rsid w:val="00497BFC"/>
    <w:rsid w:val="009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C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7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5CD"/>
  </w:style>
  <w:style w:type="paragraph" w:customStyle="1" w:styleId="c4">
    <w:name w:val="c4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75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-serp-urlitem">
    <w:name w:val="b-serp-url__item"/>
    <w:basedOn w:val="a0"/>
    <w:rsid w:val="009275CD"/>
  </w:style>
  <w:style w:type="character" w:styleId="a6">
    <w:name w:val="Hyperlink"/>
    <w:basedOn w:val="a0"/>
    <w:uiPriority w:val="99"/>
    <w:semiHidden/>
    <w:unhideWhenUsed/>
    <w:rsid w:val="00927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C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27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5CD"/>
  </w:style>
  <w:style w:type="paragraph" w:customStyle="1" w:styleId="c4">
    <w:name w:val="c4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75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-serp-urlitem">
    <w:name w:val="b-serp-url__item"/>
    <w:basedOn w:val="a0"/>
    <w:rsid w:val="009275CD"/>
  </w:style>
  <w:style w:type="character" w:styleId="a6">
    <w:name w:val="Hyperlink"/>
    <w:basedOn w:val="a0"/>
    <w:uiPriority w:val="99"/>
    <w:semiHidden/>
    <w:unhideWhenUsed/>
    <w:rsid w:val="0092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%2Fweb%2Fitem%2Furlnav%2Cpos%2Cp0%2Csource%2Cweb%2Curl%2Cp0&amp;text=%D1%84%D0%B3%D0%BE%D1%81&amp;uuid=&amp;state=AiuY0DBWFJ4ePaEse6rgeKdnI0e4oXuRYo0IEhrXr7w0L24O5Xv8RnUVwmxyeTliQI-KbE6oCBVr0kkWhZOh0Xj98o8O3b_dx3f_UucVEZCc6-9Gc_j31vUrtCcgEpZZjmFD_upBAeJDPi5RYUFr1nMtD1oMZKnMpFfrsfqOIDXiHCYDdkHDykCr5msfPKH9cnldMH6fHVsugVVGYKNfU487-zSPbnz0gokzeyJnc_IhzNkuy2qha2oMRbyX3MIMVJCasD4JP-4pxlt84Vci6E7fd3R9lJB-&amp;data=UlNrNmk5WktYejR0eWJFYk1LdmtxcDE3WFlVYkhBS1d4RURzeHZxb282WmJjVm9hYTFDM3hNeFBFQ1FtdElRd3RWcEROUFludDc0X0Noc0pQZDV2U01ibko4Z0E1a0NP&amp;b64e=2&amp;sign=27c469f079db35963650f7e9f99a0611&amp;keyno=0&amp;l10n=ru&amp;mc=3.880179922675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2018-06-07T13:25:00Z</dcterms:created>
  <dcterms:modified xsi:type="dcterms:W3CDTF">2018-06-07T13:37:00Z</dcterms:modified>
</cp:coreProperties>
</file>