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84" w:rsidRPr="006507F1" w:rsidRDefault="00542284" w:rsidP="006507F1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D5BFE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9D5B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ТЕХНОЛОГИИ ИНТЕРАКТИВНОГО ОБУЧЕНИЯ. РОЛЕВЫЕ ИГРЫ НА УРОКАХ ИНОСТРАННОГО ЯЗЫКА».</w:t>
      </w:r>
    </w:p>
    <w:p w:rsidR="00531E0C" w:rsidRPr="005D7940" w:rsidRDefault="00531E0C" w:rsidP="00531E0C">
      <w:pPr>
        <w:tabs>
          <w:tab w:val="left" w:pos="5565"/>
        </w:tabs>
        <w:spacing w:after="0"/>
        <w:jc w:val="both"/>
        <w:rPr>
          <w:b/>
          <w:i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73DF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4E508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bookmarkStart w:id="0" w:name="_GoBack"/>
      <w:bookmarkEnd w:id="0"/>
      <w:r>
        <w:t>«</w:t>
      </w:r>
      <w:r>
        <w:rPr>
          <w:b/>
          <w:i/>
        </w:rPr>
        <w:t xml:space="preserve">Величайшее </w:t>
      </w:r>
      <w:r w:rsidRPr="005D7940">
        <w:rPr>
          <w:b/>
          <w:i/>
        </w:rPr>
        <w:t>искусство уметь превращать для детей игру все,</w:t>
      </w:r>
    </w:p>
    <w:p w:rsidR="00531E0C" w:rsidRPr="005D7940" w:rsidRDefault="00531E0C" w:rsidP="00531E0C">
      <w:pPr>
        <w:tabs>
          <w:tab w:val="left" w:pos="5565"/>
        </w:tabs>
        <w:spacing w:after="0"/>
        <w:jc w:val="both"/>
        <w:rPr>
          <w:b/>
          <w:i/>
        </w:rPr>
      </w:pPr>
      <w:r w:rsidRPr="005D7940">
        <w:rPr>
          <w:b/>
          <w:i/>
        </w:rPr>
        <w:t xml:space="preserve">                                                          </w:t>
      </w:r>
      <w:r>
        <w:rPr>
          <w:b/>
          <w:i/>
        </w:rPr>
        <w:t xml:space="preserve">                                               </w:t>
      </w:r>
      <w:r w:rsidRPr="005D7940">
        <w:rPr>
          <w:b/>
          <w:i/>
        </w:rPr>
        <w:t xml:space="preserve">  Ч</w:t>
      </w:r>
      <w:r>
        <w:rPr>
          <w:b/>
          <w:i/>
        </w:rPr>
        <w:t xml:space="preserve">то </w:t>
      </w:r>
      <w:r w:rsidRPr="005D7940">
        <w:rPr>
          <w:b/>
          <w:i/>
        </w:rPr>
        <w:t>они должны делать или выучить».</w:t>
      </w:r>
    </w:p>
    <w:p w:rsidR="00531E0C" w:rsidRDefault="00531E0C" w:rsidP="00531E0C">
      <w:pPr>
        <w:tabs>
          <w:tab w:val="left" w:pos="5565"/>
        </w:tabs>
        <w:spacing w:after="0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Джон Локк </w:t>
      </w:r>
    </w:p>
    <w:p w:rsidR="00531E0C" w:rsidRDefault="00531E0C" w:rsidP="007173DF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2284" w:rsidRPr="007173DF" w:rsidRDefault="00531E0C" w:rsidP="00C35206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7173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2284" w:rsidRPr="007173DF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государственный образовательный стандарт (ФГОС) является одним из ключевых элементов модернизации современного образования. </w:t>
      </w:r>
      <w:r w:rsidR="00542284" w:rsidRPr="007173D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Изменения, произошедшие в системе образования за последние годы, </w:t>
      </w:r>
      <w:r w:rsidR="00C96102">
        <w:rPr>
          <w:rFonts w:ascii="Times New Roman" w:hAnsi="Times New Roman" w:cs="Times New Roman"/>
          <w:color w:val="000000"/>
          <w:sz w:val="28"/>
          <w:szCs w:val="28"/>
        </w:rPr>
        <w:t>привели к переосмыслению моделей</w:t>
      </w:r>
      <w:r w:rsidR="00542284" w:rsidRPr="007173DF">
        <w:rPr>
          <w:rFonts w:ascii="Times New Roman" w:hAnsi="Times New Roman" w:cs="Times New Roman"/>
          <w:color w:val="000000"/>
          <w:sz w:val="28"/>
          <w:szCs w:val="28"/>
        </w:rPr>
        <w:t xml:space="preserve"> и технологий обучения иностранным языкам. </w:t>
      </w:r>
      <w:r w:rsidR="00542284" w:rsidRPr="007173D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связи с этим, приоритетным становится использование </w:t>
      </w:r>
      <w:r w:rsidR="00C9610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различных моделей </w:t>
      </w:r>
      <w:r w:rsidR="00542284" w:rsidRPr="007173DF">
        <w:rPr>
          <w:rFonts w:ascii="Times New Roman" w:hAnsi="Times New Roman" w:cs="Times New Roman"/>
          <w:iCs/>
          <w:color w:val="000000"/>
          <w:sz w:val="28"/>
          <w:szCs w:val="28"/>
        </w:rPr>
        <w:t>обучения. И сегодня мы хотели бы рассказать и наглядно показать о</w:t>
      </w:r>
      <w:r w:rsidR="004130C3" w:rsidRPr="007173D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дин </w:t>
      </w:r>
      <w:r w:rsidR="00542284" w:rsidRPr="007173D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из</w:t>
      </w:r>
      <w:r w:rsidR="00C9610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моделей</w:t>
      </w:r>
      <w:r w:rsidR="00542284" w:rsidRPr="007173D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</w:t>
      </w:r>
      <w:r w:rsidR="004130C3" w:rsidRPr="007173DF">
        <w:rPr>
          <w:rFonts w:ascii="Times New Roman" w:hAnsi="Times New Roman" w:cs="Times New Roman"/>
          <w:iCs/>
          <w:color w:val="000000"/>
          <w:sz w:val="28"/>
          <w:szCs w:val="28"/>
        </w:rPr>
        <w:t>нтерактивного обучения – ролевая  игра</w:t>
      </w:r>
      <w:r w:rsidR="00542284" w:rsidRPr="007173D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 уроках иностранного языка.</w:t>
      </w:r>
    </w:p>
    <w:p w:rsidR="004130C3" w:rsidRPr="009D5BFE" w:rsidRDefault="004130C3" w:rsidP="00C35206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</w:pPr>
      <w:r w:rsidRPr="009D5BFE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</w:rPr>
        <w:t>В педагогике различают несколько моделей обучения:</w:t>
      </w:r>
    </w:p>
    <w:p w:rsidR="004130C3" w:rsidRPr="007173DF" w:rsidRDefault="004130C3" w:rsidP="00C3520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73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пассивная</w:t>
      </w:r>
      <w:proofErr w:type="gramEnd"/>
      <w:r w:rsidRPr="007173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717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— </w:t>
      </w:r>
      <w:r w:rsidRPr="007173D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выступает в роли «объекта» обучения (слушает и смотрит);</w:t>
      </w:r>
    </w:p>
    <w:p w:rsidR="004130C3" w:rsidRPr="007173DF" w:rsidRDefault="004130C3" w:rsidP="00C3520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3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активная </w:t>
      </w:r>
      <w:r w:rsidRPr="00717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— ученик выступает «субъектом» обучения (самостоятельная работа, творческие задания);</w:t>
      </w:r>
    </w:p>
    <w:p w:rsidR="00984444" w:rsidRPr="007173DF" w:rsidRDefault="004130C3" w:rsidP="00C35206">
      <w:pPr>
        <w:shd w:val="clear" w:color="auto" w:fill="FFFFFF"/>
        <w:tabs>
          <w:tab w:val="left" w:pos="142"/>
        </w:tabs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3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интерактивная</w:t>
      </w:r>
      <w:r w:rsidRPr="00717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— </w:t>
      </w:r>
      <w:proofErr w:type="spellStart"/>
      <w:r w:rsidRPr="00717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inter</w:t>
      </w:r>
      <w:proofErr w:type="spellEnd"/>
      <w:r w:rsidRPr="00717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(взаимный), </w:t>
      </w:r>
      <w:proofErr w:type="spellStart"/>
      <w:r w:rsidRPr="00717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act</w:t>
      </w:r>
      <w:proofErr w:type="spellEnd"/>
      <w:r w:rsidRPr="00717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(действовать). </w:t>
      </w:r>
      <w:r w:rsidRPr="007173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осуществляется в условиях постоянного, активного взаимодействия всех обучающихся. Ученик и учитель являются равноправными субъектами обучения.</w:t>
      </w:r>
    </w:p>
    <w:p w:rsidR="00984444" w:rsidRPr="009D5BFE" w:rsidRDefault="00984444" w:rsidP="00C35206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9D5BF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 чем состоит технология интерактивного обучения?</w:t>
      </w:r>
    </w:p>
    <w:p w:rsidR="00984444" w:rsidRPr="00C96102" w:rsidRDefault="00531E0C" w:rsidP="00C3520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84444" w:rsidRPr="0071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технологией интерактивного обучения мы понимаем систему способов организации взаимодействия педагога и обучающихся в форме учебных игр, гарантирующую педагогически эффективное познавательное общение, в результате которого создаются условия для переживания обучающимися ситуации успеха в учебной деятельности и взаимообогащения их мотивационной, интеллектуальной, эмоциональной и других сфер. Таким образом, интерактивное творчество учителя и ученика </w:t>
      </w:r>
      <w:r w:rsidR="00984444" w:rsidRPr="007173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безгранично. Важно только умело направлять его для достижения поставленных учебных целей. </w:t>
      </w:r>
      <w:r w:rsidR="00984444" w:rsidRPr="009D5B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Примерами технологий интерактивного обучения являются:</w:t>
      </w:r>
    </w:p>
    <w:p w:rsidR="0025708A" w:rsidRPr="007173DF" w:rsidRDefault="0025708A" w:rsidP="00C352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3DF">
        <w:rPr>
          <w:rFonts w:ascii="Times New Roman" w:eastAsia="Times New Roman" w:hAnsi="Times New Roman" w:cs="Times New Roman"/>
          <w:sz w:val="28"/>
          <w:szCs w:val="28"/>
          <w:lang w:eastAsia="ru-RU"/>
        </w:rPr>
        <w:t>1.Работа в парах;</w:t>
      </w:r>
    </w:p>
    <w:p w:rsidR="0025708A" w:rsidRPr="007173DF" w:rsidRDefault="0025708A" w:rsidP="00C352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3DF">
        <w:rPr>
          <w:rFonts w:ascii="Times New Roman" w:eastAsia="Times New Roman" w:hAnsi="Times New Roman" w:cs="Times New Roman"/>
          <w:sz w:val="28"/>
          <w:szCs w:val="28"/>
          <w:lang w:eastAsia="ru-RU"/>
        </w:rPr>
        <w:t>2.Ротационные (сменные) тройки;</w:t>
      </w:r>
    </w:p>
    <w:p w:rsidR="0025708A" w:rsidRPr="007173DF" w:rsidRDefault="0025708A" w:rsidP="00C352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3DF">
        <w:rPr>
          <w:rFonts w:ascii="Times New Roman" w:eastAsia="Times New Roman" w:hAnsi="Times New Roman" w:cs="Times New Roman"/>
          <w:sz w:val="28"/>
          <w:szCs w:val="28"/>
          <w:lang w:eastAsia="ru-RU"/>
        </w:rPr>
        <w:t>3.Карусель;</w:t>
      </w:r>
    </w:p>
    <w:p w:rsidR="0025708A" w:rsidRPr="007173DF" w:rsidRDefault="0025708A" w:rsidP="00C352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3DF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Аквариум;</w:t>
      </w:r>
    </w:p>
    <w:p w:rsidR="0025708A" w:rsidRPr="007173DF" w:rsidRDefault="0025708A" w:rsidP="00C352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3DF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Незаконченное предложение;</w:t>
      </w:r>
    </w:p>
    <w:p w:rsidR="0025708A" w:rsidRPr="007173DF" w:rsidRDefault="0025708A" w:rsidP="00C352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3DF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Мозговой штурм;</w:t>
      </w:r>
    </w:p>
    <w:p w:rsidR="0025708A" w:rsidRPr="007173DF" w:rsidRDefault="0025708A" w:rsidP="00C352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3DF">
        <w:rPr>
          <w:rFonts w:ascii="Times New Roman" w:eastAsia="Times New Roman" w:hAnsi="Times New Roman" w:cs="Times New Roman"/>
          <w:sz w:val="28"/>
          <w:szCs w:val="28"/>
          <w:lang w:eastAsia="ru-RU"/>
        </w:rPr>
        <w:t>7. Броуновское движение;</w:t>
      </w:r>
    </w:p>
    <w:p w:rsidR="0025708A" w:rsidRPr="007173DF" w:rsidRDefault="0025708A" w:rsidP="00C352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3DF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Дерево решений;</w:t>
      </w:r>
    </w:p>
    <w:p w:rsidR="009D5BFE" w:rsidRDefault="0025708A" w:rsidP="00C35206">
      <w:pPr>
        <w:shd w:val="clear" w:color="auto" w:fill="FFFFFF"/>
        <w:spacing w:before="24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B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Перечень технологий огромен</w:t>
      </w:r>
      <w:r w:rsidRPr="009D5B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 это</w:t>
      </w:r>
      <w:r w:rsidRPr="0071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дебаты, дискуссии</w:t>
      </w:r>
      <w:proofErr w:type="gramStart"/>
      <w:r w:rsidRPr="0071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1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семинары и конечно же игры!</w:t>
      </w:r>
      <w:r w:rsidR="00493A86" w:rsidRPr="0071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3D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бы хотели сделать акцент</w:t>
      </w:r>
      <w:r w:rsidR="00493A86" w:rsidRPr="0071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93A86" w:rsidRPr="0071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493A86" w:rsidRPr="007173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поговорить именно о ролевых играх.</w:t>
      </w:r>
    </w:p>
    <w:p w:rsidR="000326D7" w:rsidRPr="006507F1" w:rsidRDefault="000326D7" w:rsidP="00C35206">
      <w:pPr>
        <w:shd w:val="clear" w:color="auto" w:fill="FFFFFF"/>
        <w:spacing w:before="24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BF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Позвольте напомнить вам, </w:t>
      </w:r>
      <w:r w:rsidRPr="009D5BFE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В</w:t>
      </w:r>
      <w:r w:rsidRPr="007173D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основе ФГОС лежит системно-</w:t>
      </w:r>
      <w:proofErr w:type="spellStart"/>
      <w:r w:rsidRPr="007173DF">
        <w:rPr>
          <w:rFonts w:ascii="Times New Roman" w:hAnsi="Times New Roman" w:cs="Times New Roman"/>
          <w:iCs/>
          <w:color w:val="000000"/>
          <w:sz w:val="28"/>
          <w:szCs w:val="28"/>
        </w:rPr>
        <w:t>деятельностный</w:t>
      </w:r>
      <w:proofErr w:type="spellEnd"/>
      <w:r w:rsidRPr="007173D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подход, базовым положением которого служит тезис о том, что развитие личности в системе образования обеспечивается, прежде всего, формированием универсальных учебных действий (УУД</w:t>
      </w:r>
      <w:r w:rsidR="0058614A">
        <w:rPr>
          <w:rFonts w:ascii="Times New Roman" w:hAnsi="Times New Roman" w:cs="Times New Roman"/>
          <w:iCs/>
          <w:color w:val="000000"/>
          <w:sz w:val="28"/>
          <w:szCs w:val="28"/>
        </w:rPr>
        <w:t>).</w:t>
      </w:r>
      <w:r w:rsidR="009D5BF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Современному подходу в</w:t>
      </w:r>
      <w:r w:rsidRPr="007173D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</w:t>
      </w:r>
      <w:r w:rsidR="009D5BF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обучении  иностранному </w:t>
      </w:r>
      <w:r w:rsidRPr="007173D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языку в рамках новых стандартов</w:t>
      </w:r>
      <w:r w:rsidR="009D5BF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отвечает игровой метод</w:t>
      </w:r>
      <w:r w:rsidR="005639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</w:p>
    <w:p w:rsidR="00563956" w:rsidRPr="009D5BFE" w:rsidRDefault="00563956" w:rsidP="00C35206">
      <w:pPr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</w:pPr>
      <w:r w:rsidRPr="009D5BFE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</w:rPr>
        <w:t>Ролевые игры классифицируют</w:t>
      </w:r>
      <w:r w:rsidRPr="009D5BFE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:</w:t>
      </w:r>
    </w:p>
    <w:p w:rsidR="009D5BFE" w:rsidRPr="009D5BFE" w:rsidRDefault="00563956" w:rsidP="00C3520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</w:pPr>
      <w:r w:rsidRPr="00563956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 xml:space="preserve">По форме:  </w:t>
      </w:r>
      <w:r w:rsidRPr="009D5BF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- в парах (интерактивный диалог)</w:t>
      </w:r>
    </w:p>
    <w:p w:rsidR="00563956" w:rsidRPr="009D5BFE" w:rsidRDefault="009D5BFE" w:rsidP="00C35206">
      <w:pPr>
        <w:spacing w:after="0" w:line="240" w:lineRule="auto"/>
        <w:ind w:left="720"/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                   </w:t>
      </w:r>
      <w:r w:rsidR="00563956" w:rsidRPr="009D5BF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- в группе (</w:t>
      </w:r>
      <w:proofErr w:type="spellStart"/>
      <w:r w:rsidR="00563956" w:rsidRPr="009D5BF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полилог</w:t>
      </w:r>
      <w:proofErr w:type="spellEnd"/>
      <w:r w:rsidR="00563956" w:rsidRPr="009D5BF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)</w:t>
      </w:r>
    </w:p>
    <w:p w:rsidR="000C236F" w:rsidRPr="00563956" w:rsidRDefault="00563956" w:rsidP="00C35206">
      <w:pPr>
        <w:numPr>
          <w:ilvl w:val="0"/>
          <w:numId w:val="3"/>
        </w:numPr>
        <w:spacing w:after="0"/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</w:pPr>
      <w:r w:rsidRPr="00563956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По исходной ситуации общения:</w:t>
      </w:r>
    </w:p>
    <w:p w:rsidR="00563956" w:rsidRPr="00563956" w:rsidRDefault="00563956" w:rsidP="00C35206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6395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                   - умеренно-контролируемая </w:t>
      </w:r>
    </w:p>
    <w:p w:rsidR="00563956" w:rsidRPr="00563956" w:rsidRDefault="00563956" w:rsidP="00C35206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6395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                   - свободная</w:t>
      </w:r>
    </w:p>
    <w:p w:rsidR="00563956" w:rsidRPr="00563956" w:rsidRDefault="00563956" w:rsidP="00C35206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6395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                   - сценарная</w:t>
      </w:r>
    </w:p>
    <w:p w:rsidR="00563956" w:rsidRPr="007173DF" w:rsidRDefault="00563956" w:rsidP="00C35206">
      <w:pPr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25708A" w:rsidRPr="007173DF" w:rsidRDefault="00493A86" w:rsidP="00C3520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3D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большое количество форм ролевых игр на уроках английского языка:</w:t>
      </w:r>
    </w:p>
    <w:p w:rsidR="00FC6249" w:rsidRPr="007173DF" w:rsidRDefault="00493A86" w:rsidP="00C3520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3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презентации</w:t>
      </w:r>
    </w:p>
    <w:p w:rsidR="00FC6249" w:rsidRPr="007173DF" w:rsidRDefault="00493A86" w:rsidP="00C3520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3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клубы по интересам</w:t>
      </w:r>
    </w:p>
    <w:p w:rsidR="00FC6249" w:rsidRPr="007173DF" w:rsidRDefault="00493A86" w:rsidP="00C3520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3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интервью</w:t>
      </w:r>
    </w:p>
    <w:p w:rsidR="00FC6249" w:rsidRPr="007173DF" w:rsidRDefault="00493A86" w:rsidP="00C3520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3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заочные путешествия</w:t>
      </w:r>
    </w:p>
    <w:p w:rsidR="00FC6249" w:rsidRPr="007173DF" w:rsidRDefault="00493A86" w:rsidP="00C3520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3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круглые столы</w:t>
      </w:r>
    </w:p>
    <w:p w:rsidR="00FC6249" w:rsidRPr="007173DF" w:rsidRDefault="00493A86" w:rsidP="00C3520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3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пресс-конференции</w:t>
      </w:r>
    </w:p>
    <w:p w:rsidR="00FC6249" w:rsidRPr="007173DF" w:rsidRDefault="00493A86" w:rsidP="00C3520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3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экскурсии</w:t>
      </w:r>
    </w:p>
    <w:p w:rsidR="00FC6249" w:rsidRPr="007173DF" w:rsidRDefault="00493A86" w:rsidP="00C3520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3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сказки</w:t>
      </w:r>
    </w:p>
    <w:p w:rsidR="00FC6249" w:rsidRPr="007173DF" w:rsidRDefault="00493A86" w:rsidP="00C3520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3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репортажи и т.д.</w:t>
      </w:r>
    </w:p>
    <w:p w:rsidR="000326D7" w:rsidRPr="00C35206" w:rsidRDefault="007824B9" w:rsidP="00C35206">
      <w:pPr>
        <w:shd w:val="clear" w:color="auto" w:fill="FFFFFF"/>
        <w:spacing w:before="240" w:beforeAutospacing="1" w:after="100" w:afterAutospacing="1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B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Ролевая игра –</w:t>
      </w:r>
      <w:r w:rsidRPr="0071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речевая, игровая и учебная деятельности одновременно. С точки  зрения </w:t>
      </w:r>
      <w:proofErr w:type="spellStart"/>
      <w:r w:rsidR="000552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7173D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proofErr w:type="spellEnd"/>
      <w:r w:rsidRPr="0071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ролевая игра это игровая деят</w:t>
      </w:r>
      <w:r w:rsidR="00055252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ельность, в процессе которой ученики</w:t>
      </w:r>
      <w:r w:rsidRPr="0071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выступают в разных ролях. Учебный характе</w:t>
      </w:r>
      <w:r w:rsidR="009D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игры ими часто не осознается. </w:t>
      </w:r>
      <w:r w:rsidRPr="007173D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учителя же цель игры</w:t>
      </w:r>
      <w:r w:rsidR="00C9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3D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и развитие реч</w:t>
      </w:r>
      <w:r w:rsidR="00C35206" w:rsidRPr="00C352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евых навыков и умений учащихся.</w:t>
      </w:r>
      <w:r w:rsidR="00C352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C352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Ролевая игра управляема, ее учебный характер четко осознается учителем.</w:t>
      </w:r>
    </w:p>
    <w:p w:rsidR="007824B9" w:rsidRPr="00C35206" w:rsidRDefault="0058614A" w:rsidP="00C35206">
      <w:pPr>
        <w:shd w:val="clear" w:color="auto" w:fill="FFFFFF"/>
        <w:spacing w:before="24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824B9" w:rsidRPr="00C35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интерактивного обучения очевидна, это не требует никаких </w:t>
      </w:r>
      <w:r w:rsidRPr="00C35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824B9" w:rsidRPr="00C352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доказательств</w:t>
      </w:r>
      <w:r w:rsidR="00531E0C" w:rsidRPr="00C352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21AF" w:rsidRPr="00C35206">
        <w:rPr>
          <w:sz w:val="28"/>
          <w:szCs w:val="28"/>
          <w:shd w:val="clear" w:color="auto" w:fill="FFFFFF"/>
        </w:rPr>
        <w:t xml:space="preserve"> Игровые технологии обеспечивают коммуникативно-психологическую адаптацию  школьников к новому языковому миру для преодоления в дальнейшем психологического барьера и использования иностранного языка как средства общения. Развитие личностных каче</w:t>
      </w:r>
      <w:proofErr w:type="gramStart"/>
      <w:r w:rsidR="00D621AF" w:rsidRPr="00C35206">
        <w:rPr>
          <w:sz w:val="28"/>
          <w:szCs w:val="28"/>
          <w:shd w:val="clear" w:color="auto" w:fill="FFFFFF"/>
        </w:rPr>
        <w:t>ств  шк</w:t>
      </w:r>
      <w:proofErr w:type="gramEnd"/>
      <w:r w:rsidR="00D621AF" w:rsidRPr="00C35206">
        <w:rPr>
          <w:sz w:val="28"/>
          <w:szCs w:val="28"/>
          <w:shd w:val="clear" w:color="auto" w:fill="FFFFFF"/>
        </w:rPr>
        <w:t>ольника, его внимания, мышления, памяти и воображения, развитие его эмоциональной сферы также происходит в процессе обучающих игр, учебных спектаклей с использованием иностранного языка. К тому же стратегия современного образования заключается в том, чтобы дать возможность всем без исключения учащимся проявить свои способности и весь свой творческий потенциал. Игра способствует интенсивной языковой практике, создает контакт, на основании которого язык усваивается более осмысленно, является диагностическим инструментом для учителя. Эффективность игрового обучения здесь обусловлена в первую очередь взрывом мотивации, повышением интереса к предмету. Учащиеся активно, увлеченно работают, помогают друг другу, внимательно слушают своих товарищей; учитель лишь управляет учебной деятельностью.</w:t>
      </w:r>
    </w:p>
    <w:sectPr w:rsidR="007824B9" w:rsidRPr="00C35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6041E"/>
    <w:multiLevelType w:val="hybridMultilevel"/>
    <w:tmpl w:val="4F4466D0"/>
    <w:lvl w:ilvl="0" w:tplc="A63A8B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1EA0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C0F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4A9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5E4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DA9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269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900D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0C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95700FA"/>
    <w:multiLevelType w:val="hybridMultilevel"/>
    <w:tmpl w:val="6BB8116A"/>
    <w:lvl w:ilvl="0" w:tplc="6D886F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F68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7C65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720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CC66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2EF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9E4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BA8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4A1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290786A"/>
    <w:multiLevelType w:val="hybridMultilevel"/>
    <w:tmpl w:val="B8203F8A"/>
    <w:lvl w:ilvl="0" w:tplc="10C6EE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BE0F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20D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207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DCAF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F48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844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F2A4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E0D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CD7"/>
    <w:rsid w:val="000326D7"/>
    <w:rsid w:val="00055252"/>
    <w:rsid w:val="000C236F"/>
    <w:rsid w:val="00121CD7"/>
    <w:rsid w:val="0015425B"/>
    <w:rsid w:val="0025708A"/>
    <w:rsid w:val="004130C3"/>
    <w:rsid w:val="00493A86"/>
    <w:rsid w:val="004E5089"/>
    <w:rsid w:val="00531E0C"/>
    <w:rsid w:val="00542284"/>
    <w:rsid w:val="00563956"/>
    <w:rsid w:val="0058614A"/>
    <w:rsid w:val="006206F7"/>
    <w:rsid w:val="006507F1"/>
    <w:rsid w:val="007173DF"/>
    <w:rsid w:val="007824B9"/>
    <w:rsid w:val="007A4A3C"/>
    <w:rsid w:val="008017E3"/>
    <w:rsid w:val="008F60A0"/>
    <w:rsid w:val="00984444"/>
    <w:rsid w:val="009D5BFE"/>
    <w:rsid w:val="00A66CE2"/>
    <w:rsid w:val="00AB0997"/>
    <w:rsid w:val="00C35206"/>
    <w:rsid w:val="00C379FE"/>
    <w:rsid w:val="00C635C8"/>
    <w:rsid w:val="00C96102"/>
    <w:rsid w:val="00D621AF"/>
    <w:rsid w:val="00DD55C0"/>
    <w:rsid w:val="00FC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2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66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6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1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2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66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6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565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84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2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4E64A-4D98-4FAA-8600-A6D69B7E0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naran</dc:creator>
  <cp:lastModifiedBy>Учитель</cp:lastModifiedBy>
  <cp:revision>14</cp:revision>
  <cp:lastPrinted>2015-12-09T10:53:00Z</cp:lastPrinted>
  <dcterms:created xsi:type="dcterms:W3CDTF">2015-12-04T08:49:00Z</dcterms:created>
  <dcterms:modified xsi:type="dcterms:W3CDTF">2015-12-14T07:02:00Z</dcterms:modified>
</cp:coreProperties>
</file>