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F9" w:rsidRPr="00842573" w:rsidRDefault="00A239F9" w:rsidP="00A239F9">
      <w:pPr>
        <w:pStyle w:val="c1"/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r w:rsidRPr="00842573">
        <w:rPr>
          <w:rStyle w:val="c4"/>
          <w:b/>
          <w:bCs/>
          <w:color w:val="000000"/>
        </w:rPr>
        <w:t>Тема урока:</w:t>
      </w:r>
      <w:r w:rsidRPr="00842573">
        <w:rPr>
          <w:rStyle w:val="c11"/>
          <w:b/>
          <w:color w:val="000000"/>
        </w:rPr>
        <w:t> </w:t>
      </w:r>
      <w:r w:rsidRPr="00842573">
        <w:rPr>
          <w:rStyle w:val="apple-converted-space"/>
          <w:b/>
          <w:color w:val="000000"/>
        </w:rPr>
        <w:t> </w:t>
      </w:r>
      <w:r w:rsidRPr="00842573">
        <w:rPr>
          <w:rStyle w:val="c4"/>
          <w:b/>
          <w:bCs/>
          <w:color w:val="000000"/>
        </w:rPr>
        <w:t>« Новая экономическая политика ».</w:t>
      </w:r>
    </w:p>
    <w:p w:rsidR="00A239F9" w:rsidRPr="00842573" w:rsidRDefault="00A239F9" w:rsidP="00A239F9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</w:p>
    <w:p w:rsidR="00A239F9" w:rsidRPr="00842573" w:rsidRDefault="00A239F9" w:rsidP="00A239F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842573">
        <w:rPr>
          <w:rStyle w:val="c4"/>
          <w:bCs/>
          <w:color w:val="000000"/>
        </w:rPr>
        <w:t>Предмет: история</w:t>
      </w:r>
    </w:p>
    <w:p w:rsidR="00A239F9" w:rsidRPr="00842573" w:rsidRDefault="00A239F9" w:rsidP="00A239F9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 w:rsidRPr="00842573">
        <w:rPr>
          <w:rStyle w:val="c4"/>
          <w:bCs/>
          <w:color w:val="000000"/>
        </w:rPr>
        <w:t>Класс: 11</w:t>
      </w:r>
    </w:p>
    <w:p w:rsidR="00A239F9" w:rsidRPr="00842573" w:rsidRDefault="00A239F9" w:rsidP="00A239F9">
      <w:pPr>
        <w:pStyle w:val="c1"/>
        <w:spacing w:before="0" w:beforeAutospacing="0" w:after="0" w:afterAutospacing="0" w:line="270" w:lineRule="atLeast"/>
        <w:ind w:right="998"/>
        <w:jc w:val="both"/>
        <w:rPr>
          <w:color w:val="000000"/>
        </w:rPr>
      </w:pPr>
    </w:p>
    <w:p w:rsidR="00A239F9" w:rsidRPr="00842573" w:rsidRDefault="00A239F9" w:rsidP="00A239F9">
      <w:pPr>
        <w:spacing w:before="100" w:beforeAutospacing="1" w:after="100" w:afterAutospacing="1"/>
      </w:pPr>
      <w:r w:rsidRPr="00842573">
        <w:rPr>
          <w:b/>
          <w:bCs/>
        </w:rPr>
        <w:t>Цели</w:t>
      </w:r>
      <w:r w:rsidRPr="00842573">
        <w:t>:</w:t>
      </w:r>
    </w:p>
    <w:p w:rsidR="00A239F9" w:rsidRPr="00842573" w:rsidRDefault="00F0778C" w:rsidP="00A239F9">
      <w:pPr>
        <w:spacing w:before="100" w:beforeAutospacing="1" w:after="100" w:afterAutospacing="1"/>
        <w:jc w:val="both"/>
      </w:pPr>
      <w:r>
        <w:t>1.</w:t>
      </w:r>
      <w:r w:rsidR="00A239F9" w:rsidRPr="00842573">
        <w:t xml:space="preserve"> </w:t>
      </w:r>
      <w:r w:rsidR="00A239F9" w:rsidRPr="00842573">
        <w:rPr>
          <w:b/>
          <w:bCs/>
          <w:i/>
          <w:iCs/>
        </w:rPr>
        <w:t>Образовательн</w:t>
      </w:r>
      <w:r>
        <w:rPr>
          <w:b/>
          <w:bCs/>
          <w:i/>
          <w:iCs/>
        </w:rPr>
        <w:t>ые</w:t>
      </w:r>
      <w:r w:rsidR="00A239F9" w:rsidRPr="00842573">
        <w:t xml:space="preserve">: подвести  обучающихся к пониманию причин, сущности, основных мероприятий и итогов НЭПа; формирование мировоззренческой, политической оценки событий переходного периода, прежде всего, как политической, реальной угрозы потери власти большевиками. </w:t>
      </w:r>
    </w:p>
    <w:p w:rsidR="00A239F9" w:rsidRPr="00842573" w:rsidRDefault="00F0778C" w:rsidP="00A239F9">
      <w:pPr>
        <w:spacing w:before="100" w:beforeAutospacing="1" w:after="100" w:afterAutospacing="1"/>
        <w:jc w:val="both"/>
      </w:pPr>
      <w:r>
        <w:rPr>
          <w:b/>
          <w:bCs/>
          <w:i/>
          <w:iCs/>
        </w:rPr>
        <w:t>2.</w:t>
      </w:r>
      <w:r w:rsidR="00A239F9" w:rsidRPr="00842573">
        <w:rPr>
          <w:b/>
          <w:bCs/>
          <w:i/>
          <w:iCs/>
        </w:rPr>
        <w:t>Развиваю</w:t>
      </w:r>
      <w:r>
        <w:rPr>
          <w:b/>
          <w:bCs/>
          <w:i/>
          <w:iCs/>
        </w:rPr>
        <w:t>щие</w:t>
      </w:r>
      <w:r w:rsidR="00A239F9" w:rsidRPr="00842573">
        <w:rPr>
          <w:b/>
          <w:bCs/>
          <w:i/>
          <w:iCs/>
        </w:rPr>
        <w:t xml:space="preserve">: </w:t>
      </w:r>
      <w:r w:rsidR="00A239F9" w:rsidRPr="00842573">
        <w:t xml:space="preserve">продолжить развитие умений выделять существенные признаки и свойства, давать сравнительную характеристику исторических событий, работать с историческими документами, делать выводы, аргументированно отстаивать свою точку зрения. </w:t>
      </w:r>
    </w:p>
    <w:p w:rsidR="00A239F9" w:rsidRPr="00842573" w:rsidRDefault="00F0778C" w:rsidP="00A239F9">
      <w:pPr>
        <w:spacing w:before="100" w:beforeAutospacing="1" w:after="100" w:afterAutospacing="1"/>
        <w:jc w:val="both"/>
      </w:pPr>
      <w:r>
        <w:rPr>
          <w:b/>
          <w:bCs/>
          <w:i/>
          <w:iCs/>
        </w:rPr>
        <w:t>3. Воспитательные</w:t>
      </w:r>
      <w:r w:rsidR="00A239F9" w:rsidRPr="00842573">
        <w:rPr>
          <w:b/>
          <w:bCs/>
          <w:i/>
          <w:iCs/>
        </w:rPr>
        <w:t>:</w:t>
      </w:r>
      <w:r w:rsidR="00A239F9" w:rsidRPr="00842573">
        <w:t xml:space="preserve"> воспитание чувства гуманизма, уважения, толерантности.</w:t>
      </w:r>
    </w:p>
    <w:p w:rsidR="00A239F9" w:rsidRPr="00842573" w:rsidRDefault="00A239F9" w:rsidP="00A239F9">
      <w:pPr>
        <w:shd w:val="clear" w:color="auto" w:fill="FFFFFF"/>
        <w:spacing w:before="240" w:after="120"/>
        <w:jc w:val="both"/>
        <w:outlineLvl w:val="2"/>
      </w:pPr>
      <w:r w:rsidRPr="00842573">
        <w:rPr>
          <w:b/>
          <w:i/>
        </w:rPr>
        <w:t>Оборудование:</w:t>
      </w:r>
      <w:r w:rsidRPr="00842573">
        <w:t xml:space="preserve"> презентация</w:t>
      </w:r>
      <w:r w:rsidR="00830AE5" w:rsidRPr="00842573">
        <w:t xml:space="preserve"> со</w:t>
      </w:r>
      <w:r w:rsidRPr="00842573">
        <w:rPr>
          <w:b/>
          <w:i/>
        </w:rPr>
        <w:t xml:space="preserve"> </w:t>
      </w:r>
      <w:r w:rsidRPr="00842573">
        <w:t>сравнительн</w:t>
      </w:r>
      <w:r w:rsidR="00830AE5" w:rsidRPr="00842573">
        <w:t>ой</w:t>
      </w:r>
      <w:r w:rsidRPr="00842573">
        <w:rPr>
          <w:b/>
          <w:i/>
        </w:rPr>
        <w:t xml:space="preserve"> </w:t>
      </w:r>
      <w:r w:rsidR="00830AE5" w:rsidRPr="00842573">
        <w:t>таблицей «Военный коммунизм» и НЭП»;</w:t>
      </w:r>
    </w:p>
    <w:p w:rsidR="00A239F9" w:rsidRPr="00842573" w:rsidRDefault="00830AE5" w:rsidP="00A239F9">
      <w:pPr>
        <w:jc w:val="both"/>
      </w:pPr>
      <w:r w:rsidRPr="00842573">
        <w:t>Учебник «История конец</w:t>
      </w:r>
      <w:r w:rsidR="00A239F9" w:rsidRPr="00842573">
        <w:t xml:space="preserve"> </w:t>
      </w:r>
      <w:r w:rsidR="00A239F9" w:rsidRPr="00842573">
        <w:rPr>
          <w:lang w:val="en-US"/>
        </w:rPr>
        <w:t>X</w:t>
      </w:r>
      <w:r w:rsidRPr="00842573">
        <w:rPr>
          <w:lang w:val="en-US"/>
        </w:rPr>
        <w:t>I</w:t>
      </w:r>
      <w:r w:rsidR="00A239F9" w:rsidRPr="00842573">
        <w:rPr>
          <w:lang w:val="en-US"/>
        </w:rPr>
        <w:t>X</w:t>
      </w:r>
      <w:r w:rsidR="00A239F9" w:rsidRPr="00842573">
        <w:t xml:space="preserve"> - начало </w:t>
      </w:r>
      <w:r w:rsidR="00A239F9" w:rsidRPr="00842573">
        <w:rPr>
          <w:lang w:val="en-US"/>
        </w:rPr>
        <w:t>XXI</w:t>
      </w:r>
      <w:r w:rsidR="00A239F9" w:rsidRPr="00842573">
        <w:t xml:space="preserve"> века. Н.</w:t>
      </w:r>
      <w:r w:rsidRPr="00842573">
        <w:t xml:space="preserve">В. </w:t>
      </w:r>
      <w:proofErr w:type="spellStart"/>
      <w:r w:rsidRPr="00842573">
        <w:t>Загладин</w:t>
      </w:r>
      <w:proofErr w:type="spellEnd"/>
      <w:r w:rsidRPr="00842573">
        <w:t>, Ю.А.Петров</w:t>
      </w:r>
    </w:p>
    <w:p w:rsidR="00A239F9" w:rsidRPr="00842573" w:rsidRDefault="00830AE5" w:rsidP="00A239F9">
      <w:pPr>
        <w:jc w:val="both"/>
      </w:pPr>
      <w:r w:rsidRPr="00842573">
        <w:t xml:space="preserve">М., «Русское слово» 2017 </w:t>
      </w:r>
      <w:r w:rsidR="00A239F9" w:rsidRPr="00842573">
        <w:t>г.</w:t>
      </w:r>
    </w:p>
    <w:p w:rsidR="00A239F9" w:rsidRPr="00842573" w:rsidRDefault="00830AE5" w:rsidP="00A239F9">
      <w:pPr>
        <w:spacing w:before="100" w:beforeAutospacing="1" w:after="100" w:afterAutospacing="1"/>
      </w:pPr>
      <w:r w:rsidRPr="00842573">
        <w:rPr>
          <w:b/>
          <w:bCs/>
        </w:rPr>
        <w:t>План урока</w:t>
      </w:r>
      <w:r w:rsidR="00A239F9" w:rsidRPr="00842573">
        <w:rPr>
          <w:b/>
          <w:bCs/>
        </w:rPr>
        <w:t xml:space="preserve">. </w:t>
      </w:r>
    </w:p>
    <w:p w:rsidR="00A239F9" w:rsidRPr="00842573" w:rsidRDefault="00A239F9" w:rsidP="00A239F9">
      <w:pPr>
        <w:spacing w:before="100" w:beforeAutospacing="1"/>
        <w:ind w:left="360"/>
      </w:pPr>
      <w:r w:rsidRPr="00842573">
        <w:t xml:space="preserve">1.Вступительное слово учителя. </w:t>
      </w:r>
    </w:p>
    <w:p w:rsidR="00A239F9" w:rsidRPr="00842573" w:rsidRDefault="00A239F9" w:rsidP="00830AE5">
      <w:pPr>
        <w:ind w:left="360"/>
      </w:pPr>
      <w:r w:rsidRPr="00842573">
        <w:t>2.Кризис политики « военного коммунизма»,</w:t>
      </w:r>
      <w:r w:rsidR="00830AE5" w:rsidRPr="00842573">
        <w:t xml:space="preserve"> Советская Россия после гражданской войны;</w:t>
      </w:r>
      <w:r w:rsidRPr="00842573">
        <w:t xml:space="preserve"> </w:t>
      </w:r>
    </w:p>
    <w:p w:rsidR="00A239F9" w:rsidRPr="00842573" w:rsidRDefault="00830AE5" w:rsidP="00A239F9">
      <w:pPr>
        <w:ind w:left="360"/>
      </w:pPr>
      <w:r w:rsidRPr="00842573">
        <w:t>3</w:t>
      </w:r>
      <w:r w:rsidR="00A239F9" w:rsidRPr="00842573">
        <w:t>.</w:t>
      </w:r>
      <w:r w:rsidR="00A239F9" w:rsidRPr="00842573">
        <w:rPr>
          <w:lang w:val="en-US"/>
        </w:rPr>
        <w:t>X</w:t>
      </w:r>
      <w:r w:rsidRPr="00842573">
        <w:t xml:space="preserve"> съезд РКП (б). Сущность нэпа;</w:t>
      </w:r>
      <w:r w:rsidR="00A239F9" w:rsidRPr="00842573">
        <w:t xml:space="preserve"> </w:t>
      </w:r>
    </w:p>
    <w:p w:rsidR="00A239F9" w:rsidRPr="00842573" w:rsidRDefault="00830AE5" w:rsidP="00A239F9">
      <w:pPr>
        <w:ind w:left="360"/>
      </w:pPr>
      <w:r w:rsidRPr="00842573">
        <w:t>4</w:t>
      </w:r>
      <w:r w:rsidR="00A239F9" w:rsidRPr="00842573">
        <w:t>. Кризисы и итоги НЭПа.</w:t>
      </w:r>
    </w:p>
    <w:p w:rsidR="00A239F9" w:rsidRPr="00842573" w:rsidRDefault="00A239F9" w:rsidP="00A239F9">
      <w:pPr>
        <w:spacing w:before="100" w:beforeAutospacing="1" w:after="100" w:afterAutospacing="1"/>
      </w:pPr>
      <w:r w:rsidRPr="00842573">
        <w:rPr>
          <w:b/>
          <w:bCs/>
        </w:rPr>
        <w:t xml:space="preserve">1. Вступительное слово учителя.   </w:t>
      </w:r>
    </w:p>
    <w:p w:rsidR="00A239F9" w:rsidRPr="00842573" w:rsidRDefault="00A239F9" w:rsidP="00A239F9">
      <w:r w:rsidRPr="00842573">
        <w:t>Нэп - новая экономическая политика, которую большевики начали проводить с 1921 г.</w:t>
      </w:r>
      <w:r w:rsidR="00F0778C">
        <w:t xml:space="preserve"> </w:t>
      </w:r>
      <w:r w:rsidR="00830AE5" w:rsidRPr="00842573">
        <w:t>Очень важно</w:t>
      </w:r>
      <w:r w:rsidRPr="00842573">
        <w:t xml:space="preserve"> - понять суть нэпа, уметь отличить эту политику от политики « военног</w:t>
      </w:r>
      <w:r w:rsidR="00830AE5" w:rsidRPr="00842573">
        <w:t>о коммунизма». С переходом</w:t>
      </w:r>
      <w:r w:rsidRPr="00842573">
        <w:t xml:space="preserve"> страны от войны к миру перед партией</w:t>
      </w:r>
      <w:r w:rsidR="00830AE5" w:rsidRPr="00842573">
        <w:t xml:space="preserve"> и государством</w:t>
      </w:r>
      <w:r w:rsidRPr="00842573">
        <w:t xml:space="preserve"> встали новые сложные социально-экономические и идейно-политические проблемы. "А что же дальше?" Этот вопрос задавал себе и тот, кто с оружием в руках в годы гражданской войны и интервенции защищал Советскую власть. Март 1921 г. X съезд РКП</w:t>
      </w:r>
      <w:r w:rsidR="00F0778C">
        <w:t xml:space="preserve"> </w:t>
      </w:r>
      <w:r w:rsidRPr="00842573">
        <w:t>(б) принял решение об отказе от “военного коммунизма”.</w:t>
      </w:r>
    </w:p>
    <w:p w:rsidR="00A239F9" w:rsidRPr="00842573" w:rsidRDefault="00A239F9" w:rsidP="00A239F9"/>
    <w:p w:rsidR="00A239F9" w:rsidRPr="00842573" w:rsidRDefault="00A239F9" w:rsidP="00A239F9">
      <w:r w:rsidRPr="00842573">
        <w:t xml:space="preserve"> В чём сущность политики «военного коммунизма».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3"/>
      </w:tblGrid>
      <w:tr w:rsidR="00A239F9" w:rsidRPr="00842573" w:rsidTr="00BF58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pPr>
              <w:jc w:val="center"/>
            </w:pPr>
            <w:r w:rsidRPr="00842573">
              <w:rPr>
                <w:b/>
                <w:bCs/>
              </w:rPr>
              <w:t xml:space="preserve">Политика “ВК” </w:t>
            </w:r>
          </w:p>
        </w:tc>
      </w:tr>
      <w:tr w:rsidR="00A239F9" w:rsidRPr="00842573" w:rsidTr="00BF58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r w:rsidRPr="00842573">
              <w:t>Введение продразверстки</w:t>
            </w:r>
          </w:p>
        </w:tc>
      </w:tr>
      <w:tr w:rsidR="00A239F9" w:rsidRPr="00842573" w:rsidTr="00BF58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r w:rsidRPr="00842573">
              <w:t>Непосредственный продуктообмен между городом и деревней</w:t>
            </w:r>
          </w:p>
        </w:tc>
      </w:tr>
      <w:tr w:rsidR="00A239F9" w:rsidRPr="00842573" w:rsidTr="00BF58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r w:rsidRPr="00842573">
              <w:t>Национализация всей крупной, средней и мелкой промышленности</w:t>
            </w:r>
          </w:p>
        </w:tc>
      </w:tr>
      <w:tr w:rsidR="00A239F9" w:rsidRPr="00842573" w:rsidTr="00BF58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r w:rsidRPr="00842573">
              <w:lastRenderedPageBreak/>
              <w:t xml:space="preserve">Запрещение аренды земли, применения наемного труда </w:t>
            </w:r>
            <w:proofErr w:type="gramStart"/>
            <w:r w:rsidRPr="00842573">
              <w:t>в</w:t>
            </w:r>
            <w:proofErr w:type="gramEnd"/>
            <w:r w:rsidRPr="00842573">
              <w:t xml:space="preserve"> </w:t>
            </w:r>
            <w:proofErr w:type="gramStart"/>
            <w:r w:rsidRPr="00842573">
              <w:t>с</w:t>
            </w:r>
            <w:proofErr w:type="gramEnd"/>
            <w:r w:rsidRPr="00842573">
              <w:t>/х. Запрещение частной торговли. Государственное  распределение продовольствия и товаров народного потребления по карточкам и классовому принципу.</w:t>
            </w:r>
          </w:p>
        </w:tc>
      </w:tr>
      <w:tr w:rsidR="00A239F9" w:rsidRPr="00842573" w:rsidTr="00BF58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r w:rsidRPr="00842573">
              <w:t>Введение трудовой повинности; создание трудовых армий</w:t>
            </w:r>
          </w:p>
        </w:tc>
      </w:tr>
      <w:tr w:rsidR="00A239F9" w:rsidRPr="00842573" w:rsidTr="00BF58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r w:rsidRPr="00842573">
              <w:t>Натурализация заработной платы  вследствие обесценивания денег, бесплатность гос. услуг (квартиры, транспорта).</w:t>
            </w:r>
          </w:p>
        </w:tc>
      </w:tr>
    </w:tbl>
    <w:p w:rsidR="00A239F9" w:rsidRPr="00842573" w:rsidRDefault="00A239F9" w:rsidP="00A239F9"/>
    <w:p w:rsidR="00A239F9" w:rsidRPr="00842573" w:rsidRDefault="00A239F9" w:rsidP="00A239F9">
      <w:pPr>
        <w:jc w:val="both"/>
      </w:pPr>
      <w:r w:rsidRPr="00842573">
        <w:t xml:space="preserve">Почему большевистское руководство вынуждено было отказаться от политики “военного коммунизма”?  Кризис политики ВК. </w:t>
      </w:r>
    </w:p>
    <w:p w:rsidR="00A239F9" w:rsidRPr="00842573" w:rsidRDefault="00A239F9" w:rsidP="00A239F9">
      <w:pPr>
        <w:jc w:val="both"/>
      </w:pPr>
      <w:r w:rsidRPr="00842573">
        <w:t xml:space="preserve">Почему победа Советской власти в гражданской войне обернулась поражением? </w:t>
      </w:r>
    </w:p>
    <w:p w:rsidR="00A239F9" w:rsidRPr="00842573" w:rsidRDefault="00A239F9" w:rsidP="004F7B80">
      <w:pPr>
        <w:jc w:val="both"/>
        <w:rPr>
          <w:b/>
        </w:rPr>
      </w:pPr>
      <w:r w:rsidRPr="00842573">
        <w:t xml:space="preserve">Один из уроков гражданской войны заключался в том, что в борьбе за власть без поддержки крестьянства победить невозможно, так как Россия аграрная страна. Чтобы сохранить власть,  большевикам нужно было менять экономический курс. </w:t>
      </w:r>
      <w:r w:rsidRPr="00842573">
        <w:rPr>
          <w:b/>
          <w:bCs/>
        </w:rPr>
        <w:t>ТОТАЛЬНЫЙ КРИЗИС ОБЩЕСТВА И ВЛАСТИ В 1920 году</w:t>
      </w:r>
      <w:r w:rsidRPr="00842573">
        <w:rPr>
          <w:bCs/>
        </w:rPr>
        <w:t xml:space="preserve">. </w:t>
      </w:r>
    </w:p>
    <w:p w:rsidR="00A239F9" w:rsidRPr="00842573" w:rsidRDefault="00A239F9" w:rsidP="00A239F9">
      <w:pPr>
        <w:jc w:val="both"/>
      </w:pPr>
      <w:r w:rsidRPr="00842573">
        <w:t xml:space="preserve">К 1921 </w:t>
      </w:r>
      <w:hyperlink r:id="rId4" w:tooltip="Россия" w:history="1">
        <w:r w:rsidRPr="00842573">
          <w:t>Россия</w:t>
        </w:r>
      </w:hyperlink>
      <w:r w:rsidRPr="00842573">
        <w:t xml:space="preserve"> буквально лежала в руинах. По подсчётам специалистов численность населения  едва достигала 135 млн. Потери на этих территориях в результате войн, эпидемий, эмиграции, сокращения рождаемости составили с </w:t>
      </w:r>
      <w:hyperlink r:id="rId5" w:tooltip="1914" w:history="1">
        <w:r w:rsidRPr="00842573">
          <w:t>1914</w:t>
        </w:r>
      </w:hyperlink>
      <w:r w:rsidRPr="00842573">
        <w:t> г. не менее 25 млн. человек</w:t>
      </w:r>
    </w:p>
    <w:p w:rsidR="00A239F9" w:rsidRPr="00842573" w:rsidRDefault="00A239F9" w:rsidP="00A239F9">
      <w:pPr>
        <w:jc w:val="both"/>
      </w:pPr>
      <w:r w:rsidRPr="00842573">
        <w:t xml:space="preserve">Из-за нехватки топлива и сырья останавливались заводы. Рабочие были вынуждены покидать города и уезжать в деревню. Общий объём промышленного производства сократился в 5 раз. Оборудование давно не обновлялось. </w:t>
      </w:r>
    </w:p>
    <w:p w:rsidR="00830AE5" w:rsidRPr="00842573" w:rsidRDefault="00A239F9" w:rsidP="00A239F9">
      <w:pPr>
        <w:jc w:val="both"/>
      </w:pPr>
      <w:r w:rsidRPr="00842573">
        <w:t xml:space="preserve">Объём сельскохозяйственного производства сократился на 40 %  в связи с обесцениванием </w:t>
      </w:r>
      <w:hyperlink r:id="rId6" w:tooltip="Деньги" w:history="1">
        <w:r w:rsidRPr="00842573">
          <w:t>денег</w:t>
        </w:r>
      </w:hyperlink>
      <w:r w:rsidRPr="00842573">
        <w:t xml:space="preserve"> и дефицитом промышленных товаров.</w:t>
      </w:r>
    </w:p>
    <w:p w:rsidR="00830AE5" w:rsidRPr="00842573" w:rsidRDefault="00A239F9" w:rsidP="00830AE5">
      <w:pPr>
        <w:jc w:val="both"/>
      </w:pPr>
      <w:r w:rsidRPr="00842573">
        <w:t xml:space="preserve">Крестьяне, возмущённые действиями </w:t>
      </w:r>
      <w:hyperlink r:id="rId7" w:tooltip="Продотряд" w:history="1">
        <w:r w:rsidRPr="00842573">
          <w:t>продотрядов</w:t>
        </w:r>
      </w:hyperlink>
      <w:r w:rsidRPr="00842573">
        <w:t xml:space="preserve">, не только отказывались сдавать хлеб, но и поднялись на вооружённую борьбу. Восстания охватили </w:t>
      </w:r>
      <w:proofErr w:type="spellStart"/>
      <w:r w:rsidRPr="00842573">
        <w:t>Тамбовщину</w:t>
      </w:r>
      <w:proofErr w:type="spellEnd"/>
      <w:r w:rsidRPr="00842573">
        <w:t xml:space="preserve">, Украину, </w:t>
      </w:r>
      <w:hyperlink r:id="rId8" w:tooltip="Дон (регион)" w:history="1"/>
      <w:r w:rsidRPr="00842573">
        <w:t xml:space="preserve"> Дон,  Кубань, </w:t>
      </w:r>
      <w:hyperlink r:id="rId9" w:tooltip="Поволжье" w:history="1">
        <w:r w:rsidRPr="00842573">
          <w:t>Поволжье</w:t>
        </w:r>
      </w:hyperlink>
      <w:r w:rsidRPr="00842573">
        <w:t xml:space="preserve"> и </w:t>
      </w:r>
      <w:hyperlink r:id="rId10" w:tooltip="Сибирь" w:history="1">
        <w:r w:rsidRPr="00842573">
          <w:t>Сибирь</w:t>
        </w:r>
      </w:hyperlink>
      <w:r w:rsidRPr="00842573">
        <w:t>. Крестьяне требовали изменения аграрной политики, ликвидации диктата РК</w:t>
      </w:r>
      <w:proofErr w:type="gramStart"/>
      <w:r w:rsidRPr="00842573">
        <w:t>П(</w:t>
      </w:r>
      <w:proofErr w:type="gramEnd"/>
      <w:r w:rsidRPr="00842573">
        <w:t xml:space="preserve">б), созыва </w:t>
      </w:r>
      <w:hyperlink r:id="rId11" w:tooltip="Всероссийское учредительное собрание" w:history="1">
        <w:r w:rsidRPr="00842573">
          <w:t>Учредительного собрания</w:t>
        </w:r>
      </w:hyperlink>
      <w:r w:rsidRPr="00842573">
        <w:t xml:space="preserve"> на основе всеобщего равного избирательного права. </w:t>
      </w:r>
      <w:proofErr w:type="gramStart"/>
      <w:r w:rsidRPr="00842573">
        <w:t xml:space="preserve">На подавление этих выступлений были брошены части </w:t>
      </w:r>
      <w:hyperlink r:id="rId12" w:tooltip="Красная армия" w:history="1">
        <w:r w:rsidRPr="00842573">
          <w:t>Красной армии</w:t>
        </w:r>
      </w:hyperlink>
      <w:r w:rsidRPr="00842573">
        <w:t>.</w:t>
      </w:r>
      <w:r w:rsidR="00830AE5" w:rsidRPr="00842573">
        <w:t xml:space="preserve"> </w:t>
      </w:r>
      <w:r w:rsidRPr="00842573">
        <w:t xml:space="preserve">Недовольство   перебросилось  и  на армию.  </w:t>
      </w:r>
      <w:hyperlink r:id="rId13" w:tooltip="1 марта" w:history="1">
        <w:r w:rsidRPr="00842573">
          <w:t>1 марта</w:t>
        </w:r>
      </w:hyperlink>
      <w:r w:rsidR="00F0778C">
        <w:t xml:space="preserve"> </w:t>
      </w:r>
      <w:hyperlink r:id="rId14" w:tooltip="1921 год" w:history="1">
        <w:r w:rsidRPr="00842573">
          <w:t>1921  года</w:t>
        </w:r>
      </w:hyperlink>
      <w:r w:rsidRPr="00842573">
        <w:t xml:space="preserve">  моряки и красноармейцы </w:t>
      </w:r>
      <w:hyperlink r:id="rId15" w:tooltip="Кронштадт" w:history="1">
        <w:r w:rsidRPr="00842573">
          <w:t>Кронштадтского</w:t>
        </w:r>
      </w:hyperlink>
      <w:r w:rsidRPr="00842573">
        <w:t xml:space="preserve">  гарнизона под лозунгом   «За </w:t>
      </w:r>
      <w:hyperlink r:id="rId16" w:tooltip="Советы" w:history="1">
        <w:r w:rsidRPr="00842573">
          <w:t>Советы</w:t>
        </w:r>
      </w:hyperlink>
      <w:r w:rsidRPr="00842573">
        <w:t xml:space="preserve"> без  </w:t>
      </w:r>
      <w:hyperlink r:id="rId17" w:tooltip="Коммунист" w:history="1">
        <w:r w:rsidRPr="00842573">
          <w:t>коммунистов</w:t>
        </w:r>
      </w:hyperlink>
      <w:r w:rsidRPr="00842573">
        <w:t xml:space="preserve">!»  потребовали освобождения  из заключения  всех представителей социалистических партий, проведения перевыборов </w:t>
      </w:r>
      <w:hyperlink r:id="rId18" w:tooltip="Советы" w:history="1">
        <w:r w:rsidRPr="00842573">
          <w:rPr>
            <w:u w:val="single"/>
          </w:rPr>
          <w:t>Советов</w:t>
        </w:r>
      </w:hyperlink>
      <w:r w:rsidRPr="00842573">
        <w:t xml:space="preserve"> и, как следует из </w:t>
      </w:r>
      <w:hyperlink r:id="rId19" w:tooltip="Лозунг" w:history="1">
        <w:r w:rsidRPr="00842573">
          <w:rPr>
            <w:u w:val="single"/>
          </w:rPr>
          <w:t>лозунга</w:t>
        </w:r>
      </w:hyperlink>
      <w:r w:rsidRPr="00842573">
        <w:t xml:space="preserve">, исключения из них всех </w:t>
      </w:r>
      <w:hyperlink r:id="rId20" w:tooltip="Коммунист" w:history="1">
        <w:r w:rsidRPr="00842573">
          <w:t>коммунистов</w:t>
        </w:r>
      </w:hyperlink>
      <w:r w:rsidRPr="00842573">
        <w:t xml:space="preserve">, предоставления свободы слова, собраний и </w:t>
      </w:r>
      <w:hyperlink r:id="rId21" w:tooltip="Союз" w:history="1">
        <w:r w:rsidRPr="00842573">
          <w:t>союзов</w:t>
        </w:r>
      </w:hyperlink>
      <w:r w:rsidRPr="00842573">
        <w:t xml:space="preserve"> всем партиям, обеспечения свободы</w:t>
      </w:r>
      <w:proofErr w:type="gramEnd"/>
      <w:r w:rsidRPr="00842573">
        <w:t xml:space="preserve"> торговли,  разрешения  крестьянам  свободно пользоваться своей землёй и распоряжаться </w:t>
      </w:r>
      <w:hyperlink r:id="rId22" w:tooltip="Продукт" w:history="1">
        <w:r w:rsidRPr="00842573">
          <w:t>продуктами</w:t>
        </w:r>
      </w:hyperlink>
      <w:r w:rsidRPr="00842573">
        <w:t xml:space="preserve"> своего хозяйства, то есть ликвидации </w:t>
      </w:r>
      <w:hyperlink r:id="rId23" w:tooltip="Продразвёрстка" w:history="1">
        <w:r w:rsidRPr="00842573">
          <w:t>продразвёрстки</w:t>
        </w:r>
      </w:hyperlink>
      <w:r w:rsidRPr="00842573">
        <w:t xml:space="preserve">. Убедившись в невозможности договориться с восставшими, власти предприняли </w:t>
      </w:r>
      <w:hyperlink r:id="rId24" w:tooltip="Штурм" w:history="1">
        <w:r w:rsidRPr="00842573">
          <w:t>штурм</w:t>
        </w:r>
      </w:hyperlink>
      <w:r w:rsidRPr="00842573">
        <w:t xml:space="preserve"> </w:t>
      </w:r>
      <w:hyperlink r:id="rId25" w:tooltip="Кронштадт" w:history="1">
        <w:r w:rsidRPr="00842573">
          <w:t>Кронштадта</w:t>
        </w:r>
      </w:hyperlink>
      <w:r w:rsidRPr="00842573">
        <w:t xml:space="preserve">. Чередуя артиллерийский обстрел и действия пехоты, к </w:t>
      </w:r>
      <w:hyperlink r:id="rId26" w:tooltip="18 марта" w:history="1">
        <w:r w:rsidRPr="00842573">
          <w:t>18 марта</w:t>
        </w:r>
      </w:hyperlink>
      <w:r w:rsidRPr="00842573">
        <w:t xml:space="preserve"> </w:t>
      </w:r>
      <w:hyperlink r:id="rId27" w:tooltip="Кронштадт" w:history="1">
        <w:r w:rsidRPr="00842573">
          <w:t>Кронштадт</w:t>
        </w:r>
      </w:hyperlink>
      <w:r w:rsidRPr="00842573">
        <w:t xml:space="preserve"> удалось взять; часть восставших погибла, остальные ушли в </w:t>
      </w:r>
      <w:hyperlink r:id="rId28" w:tooltip="Финляндия" w:history="1">
        <w:r w:rsidRPr="00842573">
          <w:t>Финляндию</w:t>
        </w:r>
      </w:hyperlink>
      <w:r w:rsidRPr="00842573">
        <w:t xml:space="preserve"> или сдались.</w:t>
      </w:r>
    </w:p>
    <w:p w:rsidR="00A239F9" w:rsidRPr="00842573" w:rsidRDefault="00A239F9" w:rsidP="00830AE5">
      <w:pPr>
        <w:jc w:val="both"/>
      </w:pPr>
      <w:r w:rsidRPr="00842573">
        <w:t xml:space="preserve">Таким образом, главная задача внутренней политики </w:t>
      </w:r>
      <w:hyperlink r:id="rId29" w:tooltip="РКП(б)" w:history="1">
        <w:r w:rsidRPr="00842573">
          <w:t>РК</w:t>
        </w:r>
        <w:proofErr w:type="gramStart"/>
        <w:r w:rsidRPr="00842573">
          <w:t>П(</w:t>
        </w:r>
        <w:proofErr w:type="gramEnd"/>
        <w:r w:rsidRPr="00842573">
          <w:t>б)</w:t>
        </w:r>
      </w:hyperlink>
      <w:r w:rsidRPr="00842573">
        <w:t xml:space="preserve"> и Советского государства состояла в восстановлении разрушенного хозяйства, создании материально-технической и социально-культурной основы для построения </w:t>
      </w:r>
      <w:hyperlink r:id="rId30" w:tooltip="Социализм" w:history="1">
        <w:r w:rsidRPr="00842573">
          <w:t>социализма</w:t>
        </w:r>
      </w:hyperlink>
      <w:r w:rsidRPr="00842573">
        <w:t xml:space="preserve">, обещанного </w:t>
      </w:r>
      <w:hyperlink r:id="rId31" w:tooltip="Большевики" w:history="1">
        <w:r w:rsidRPr="00842573">
          <w:t>большевиками</w:t>
        </w:r>
      </w:hyperlink>
      <w:r w:rsidRPr="00842573">
        <w:t xml:space="preserve"> народу. </w:t>
      </w:r>
    </w:p>
    <w:p w:rsidR="00A239F9" w:rsidRPr="00842573" w:rsidRDefault="00A239F9" w:rsidP="004F7B80">
      <w:pPr>
        <w:pStyle w:val="a3"/>
        <w:spacing w:before="0" w:beforeAutospacing="0" w:after="0" w:afterAutospacing="0"/>
        <w:jc w:val="both"/>
        <w:rPr>
          <w:b/>
        </w:rPr>
      </w:pPr>
      <w:r w:rsidRPr="00842573">
        <w:rPr>
          <w:b/>
        </w:rPr>
        <w:t>ВЫСТУПЛЕНИЯ против политики большевиков:</w:t>
      </w:r>
      <w:r w:rsidR="004F7B80" w:rsidRPr="00842573">
        <w:rPr>
          <w:b/>
        </w:rPr>
        <w:t xml:space="preserve"> </w:t>
      </w:r>
      <w:r w:rsidRPr="00842573">
        <w:t xml:space="preserve">Крестьяне: отряды Антонова, Махно – “Малая Гражданская война”. Лозунги – “Долой продразверстку” “Даешь свободу торговли”, “Советы без коммунистов”. “Крестьянская контрреволюция” – </w:t>
      </w:r>
      <w:proofErr w:type="gramStart"/>
      <w:r w:rsidRPr="00842573">
        <w:t>опаснее</w:t>
      </w:r>
      <w:proofErr w:type="gramEnd"/>
      <w:r w:rsidRPr="00842573">
        <w:t xml:space="preserve"> чем Деникин и Колчак вместе взятые”. В. И. Ленин.</w:t>
      </w:r>
    </w:p>
    <w:p w:rsidR="00A239F9" w:rsidRPr="00842573" w:rsidRDefault="00A239F9" w:rsidP="004F7B80">
      <w:pPr>
        <w:pStyle w:val="a3"/>
        <w:spacing w:before="0" w:beforeAutospacing="0" w:after="0" w:afterAutospacing="0"/>
        <w:jc w:val="both"/>
      </w:pPr>
      <w:r w:rsidRPr="00842573">
        <w:t xml:space="preserve">Рабочие: 1920 – 1921 г – массовые выступления, митинги и забастовки рабочих в Москве и Петербурге. Требовали отмены </w:t>
      </w:r>
      <w:proofErr w:type="spellStart"/>
      <w:r w:rsidRPr="00842573">
        <w:t>спецпайков</w:t>
      </w:r>
      <w:proofErr w:type="spellEnd"/>
      <w:r w:rsidRPr="00842573">
        <w:t>, выступали против политики большевиков.</w:t>
      </w:r>
    </w:p>
    <w:p w:rsidR="00A239F9" w:rsidRPr="00842573" w:rsidRDefault="00A239F9" w:rsidP="00A239F9">
      <w:pPr>
        <w:jc w:val="both"/>
      </w:pPr>
      <w:r w:rsidRPr="00842573">
        <w:lastRenderedPageBreak/>
        <w:t>Кронштадтское выступление матросов – последняя капля в недовольстве большевиками. Кронштадтские моряки, в прошлом активно поддерживающие коммунистов, взбунтовались…</w:t>
      </w:r>
    </w:p>
    <w:p w:rsidR="004F7B80" w:rsidRPr="00842573" w:rsidRDefault="00A239F9" w:rsidP="004F7B80">
      <w:pPr>
        <w:jc w:val="both"/>
      </w:pPr>
      <w:r w:rsidRPr="00842573">
        <w:rPr>
          <w:b/>
          <w:bCs/>
        </w:rPr>
        <w:t xml:space="preserve">Пути выхода из кризиса. </w:t>
      </w:r>
    </w:p>
    <w:p w:rsidR="004F7B80" w:rsidRPr="00842573" w:rsidRDefault="00A239F9" w:rsidP="004F7B80">
      <w:pPr>
        <w:jc w:val="both"/>
      </w:pPr>
      <w:r w:rsidRPr="00842573">
        <w:t xml:space="preserve">Первый путь - продолжение военного коммунизма, т. е. террор, насилие, репрессии. Такой путь привёл бы к ещё большей вооруженной борьбе со стороны населения. </w:t>
      </w:r>
    </w:p>
    <w:p w:rsidR="004F7B80" w:rsidRPr="00842573" w:rsidRDefault="00A239F9" w:rsidP="004F7B80">
      <w:pPr>
        <w:jc w:val="both"/>
      </w:pPr>
      <w:r w:rsidRPr="00842573">
        <w:t xml:space="preserve">Второй путь - полное удовлетворение требований мятежников, т. е. оставление большевиками командных высот в политике, экономике, идеологии. </w:t>
      </w:r>
    </w:p>
    <w:p w:rsidR="004F7B80" w:rsidRPr="00842573" w:rsidRDefault="00A239F9" w:rsidP="004F7B80">
      <w:pPr>
        <w:jc w:val="both"/>
      </w:pPr>
      <w:r w:rsidRPr="00842573">
        <w:t>Третий путь - тактический манёвр, при котором, с одной стороны, командные высоты сохраняются за большевиками, а с друго</w:t>
      </w:r>
      <w:proofErr w:type="gramStart"/>
      <w:r w:rsidRPr="00842573">
        <w:t>й-</w:t>
      </w:r>
      <w:proofErr w:type="gramEnd"/>
      <w:r w:rsidRPr="00842573">
        <w:t xml:space="preserve"> делается временная уступка небольшевистским силам. Ленин не без колебаний выбрал третий путь. </w:t>
      </w:r>
    </w:p>
    <w:p w:rsidR="00A239F9" w:rsidRPr="00842573" w:rsidRDefault="00A239F9" w:rsidP="004F7B80">
      <w:pPr>
        <w:jc w:val="both"/>
      </w:pPr>
      <w:r w:rsidRPr="00842573">
        <w:t xml:space="preserve">То, что выбран именно третий путь, стало ясно 8 марта 1921г. на 10 съезде РКП (б) из выступлений В.И. Ленина. </w:t>
      </w:r>
    </w:p>
    <w:p w:rsidR="00A239F9" w:rsidRPr="00842573" w:rsidRDefault="004F7B80" w:rsidP="00A239F9">
      <w:pPr>
        <w:jc w:val="both"/>
        <w:rPr>
          <w:iCs/>
          <w:color w:val="252525"/>
          <w:shd w:val="clear" w:color="auto" w:fill="F5F5F5"/>
        </w:rPr>
      </w:pPr>
      <w:r w:rsidRPr="00842573">
        <w:t xml:space="preserve">(Слайд с документом) </w:t>
      </w:r>
      <w:r w:rsidR="00A239F9" w:rsidRPr="00842573">
        <w:t xml:space="preserve">Работа с документом. </w:t>
      </w:r>
      <w:proofErr w:type="gramStart"/>
      <w:r w:rsidR="00A239F9" w:rsidRPr="00842573">
        <w:t>Ленин В. И. Доклад о продовольственном налоге (Полн. Собр. соч. Т. 43.С. 57) “Товарищи, вопрос о замене развёрстки налогом является, прежде всего, и больше всего вопросом политическим, ибо суть этого вопроса состоит в отношении рабочего класса к крестьянству… Мы знаем, что только соглашение с крестьянством может спасти социалистическую революцию в России, пока не наступила революция в других странах.</w:t>
      </w:r>
      <w:proofErr w:type="gramEnd"/>
      <w:r w:rsidR="00A239F9" w:rsidRPr="00842573">
        <w:t xml:space="preserve"> И так, прямиком, на всех собраниях, во всей прессе и нужно говорить… Мы должны сказать крестьянам: хотите вы назад идти, хотите вы реставрировать частную собственность и свободную торговлю целиком – тогда это значит скатываться под власть помещиков и капиталистов неминуемо и неизбежно».</w:t>
      </w:r>
      <w:r w:rsidR="00A239F9" w:rsidRPr="00842573">
        <w:rPr>
          <w:iCs/>
          <w:color w:val="252525"/>
          <w:shd w:val="clear" w:color="auto" w:fill="F5F5F5"/>
        </w:rPr>
        <w:t xml:space="preserve">      </w:t>
      </w:r>
    </w:p>
    <w:p w:rsidR="00A239F9" w:rsidRPr="00842573" w:rsidRDefault="00A239F9" w:rsidP="00A239F9">
      <w:pPr>
        <w:jc w:val="both"/>
        <w:rPr>
          <w:b/>
        </w:rPr>
      </w:pPr>
      <w:r w:rsidRPr="00842573">
        <w:rPr>
          <w:b/>
        </w:rPr>
        <w:t xml:space="preserve">Началом НЭПа стало постановление X съезда РКП (б) о замене продразверстки продналогом, в марте 1921 года, оформленное декретом ВЦИК. </w:t>
      </w:r>
    </w:p>
    <w:p w:rsidR="00A239F9" w:rsidRPr="00842573" w:rsidRDefault="00A239F9" w:rsidP="00A239F9">
      <w:pPr>
        <w:jc w:val="both"/>
      </w:pPr>
      <w:r w:rsidRPr="00842573">
        <w:t>Смысл нового курса партии заключался в том, чтобы выполнить экономические требования крестьянства и одновременно закрепить политическую диктатуру большевиков.</w:t>
      </w:r>
    </w:p>
    <w:p w:rsidR="00A239F9" w:rsidRPr="00842573" w:rsidRDefault="00A239F9" w:rsidP="00A239F9">
      <w:pPr>
        <w:jc w:val="both"/>
      </w:pPr>
      <w:r w:rsidRPr="00842573">
        <w:t>(Работа с документом). Декрет ВЦИК «О замене продовольственной и сырьевой развёрстки натуральным налогом. 21 марта 1921г.</w:t>
      </w:r>
    </w:p>
    <w:p w:rsidR="00A239F9" w:rsidRPr="00842573" w:rsidRDefault="00A239F9" w:rsidP="00A239F9">
      <w:pPr>
        <w:shd w:val="clear" w:color="auto" w:fill="FFFFFF"/>
        <w:jc w:val="center"/>
        <w:outlineLvl w:val="2"/>
        <w:rPr>
          <w:b/>
          <w:bCs/>
        </w:rPr>
      </w:pPr>
      <w:r w:rsidRPr="00842573">
        <w:rPr>
          <w:b/>
          <w:bCs/>
        </w:rPr>
        <w:t>ДЕКРЕТ ВСЕРОССИЙСКОГО ЦЕНТРАЛЬНОГО ИСПОЛНИТЕЛЬНОГО КОМИТЕТА (ВЦИК)</w:t>
      </w:r>
    </w:p>
    <w:p w:rsidR="00A239F9" w:rsidRPr="00842573" w:rsidRDefault="00A239F9" w:rsidP="00A239F9">
      <w:pPr>
        <w:shd w:val="clear" w:color="auto" w:fill="FFFFFF"/>
        <w:spacing w:before="240" w:after="120"/>
        <w:jc w:val="center"/>
        <w:outlineLvl w:val="2"/>
        <w:rPr>
          <w:b/>
          <w:bCs/>
        </w:rPr>
      </w:pPr>
      <w:r w:rsidRPr="00842573">
        <w:rPr>
          <w:b/>
          <w:bCs/>
        </w:rPr>
        <w:t>О ЗАМЕНЕ ПРОДОВОЛЬСТВЕННОЙ И СЫРЬЕВОЙ РАЗВЕРСТКИ НАТУРАЛЬНЫМ НАЛОГОМ</w:t>
      </w:r>
    </w:p>
    <w:p w:rsidR="00A239F9" w:rsidRPr="00842573" w:rsidRDefault="00A239F9" w:rsidP="00A239F9">
      <w:pPr>
        <w:shd w:val="clear" w:color="auto" w:fill="FFFFFF"/>
        <w:spacing w:before="240" w:after="120"/>
        <w:jc w:val="center"/>
        <w:outlineLvl w:val="2"/>
        <w:rPr>
          <w:b/>
          <w:bCs/>
        </w:rPr>
      </w:pPr>
      <w:r w:rsidRPr="00842573">
        <w:rPr>
          <w:b/>
          <w:bCs/>
        </w:rPr>
        <w:t>21 марта 1921 г.</w:t>
      </w:r>
    </w:p>
    <w:p w:rsidR="00A239F9" w:rsidRPr="00842573" w:rsidRDefault="00A239F9" w:rsidP="00A239F9">
      <w:pPr>
        <w:shd w:val="clear" w:color="auto" w:fill="FFFFFF"/>
        <w:spacing w:line="337" w:lineRule="atLeast"/>
      </w:pPr>
      <w:r w:rsidRPr="00842573">
        <w:rPr>
          <w:iCs/>
        </w:rPr>
        <w:t>Декрет ВЦИК, принятий на основе решения Х съезда РК</w:t>
      </w:r>
      <w:proofErr w:type="gramStart"/>
      <w:r w:rsidRPr="00842573">
        <w:rPr>
          <w:iCs/>
        </w:rPr>
        <w:t>П(</w:t>
      </w:r>
      <w:proofErr w:type="gramEnd"/>
      <w:r w:rsidRPr="00842573">
        <w:rPr>
          <w:iCs/>
        </w:rPr>
        <w:t>б) "О замене разверстки натуральным налогом" (март 1921 г.), положил начало переходу к новой экономической политике.</w:t>
      </w:r>
    </w:p>
    <w:p w:rsidR="00A239F9" w:rsidRPr="00842573" w:rsidRDefault="00A239F9" w:rsidP="00A239F9">
      <w:pPr>
        <w:shd w:val="clear" w:color="auto" w:fill="FFFFFF"/>
        <w:jc w:val="both"/>
      </w:pPr>
      <w:r w:rsidRPr="00842573">
        <w:t xml:space="preserve">1. </w:t>
      </w:r>
      <w:proofErr w:type="gramStart"/>
      <w:r w:rsidRPr="00842573">
        <w:t>Для обеспечения правильного и спокойного ведения хозяйства на основе более свободного распоряжения земледельца продуктами своего труда и своими хозяйственными средствами, для укрепления крестьянского хозяйства и поднятия его производительности, а также в целях точного установления падающих на земледельцев государственных обязательств, разверстка, как способ государственных заготовок продовольствия, сырья и фуража, заменяется натуральным налогом.</w:t>
      </w:r>
      <w:proofErr w:type="gramEnd"/>
    </w:p>
    <w:p w:rsidR="00A239F9" w:rsidRPr="00842573" w:rsidRDefault="00A239F9" w:rsidP="00A239F9">
      <w:pPr>
        <w:shd w:val="clear" w:color="auto" w:fill="FFFFFF"/>
        <w:jc w:val="both"/>
      </w:pPr>
      <w:r w:rsidRPr="00842573">
        <w:t>2. Этот налог должен быть меньше налагавшегося до сих пор путем разверстки обложения. Сумма налога должна быть исчислена так, чтобы покрыть самые необходимые потребности армии, городских рабочих и неземледельческого населения. Общая сумма налога должна быть постоянно уменьшаема, по мере того как восстановление транспорта и промышленности позволит Советской власти получать продукты сельского хозяйства в обмен на фабрично-заводские и кустарные продукты.</w:t>
      </w:r>
    </w:p>
    <w:p w:rsidR="00A239F9" w:rsidRPr="00842573" w:rsidRDefault="00A239F9" w:rsidP="00A239F9">
      <w:pPr>
        <w:shd w:val="clear" w:color="auto" w:fill="FFFFFF"/>
        <w:jc w:val="both"/>
      </w:pPr>
      <w:r w:rsidRPr="00842573">
        <w:lastRenderedPageBreak/>
        <w:t>3. Налог взимается в виде процентного или долевого отчисления от произведенных в хозяйстве продуктов, исходя из учета урожая, числа едоков в хозяйстве и наличия скота в нем.</w:t>
      </w:r>
    </w:p>
    <w:p w:rsidR="00A239F9" w:rsidRPr="00842573" w:rsidRDefault="00A239F9" w:rsidP="00A239F9">
      <w:pPr>
        <w:shd w:val="clear" w:color="auto" w:fill="FFFFFF"/>
        <w:jc w:val="both"/>
      </w:pPr>
      <w:r w:rsidRPr="00842573">
        <w:t>4. Налог должен быть прогрессивным; процент отчисления для хозяйств середняков, маломощных хозяев и для хозяйств городских рабочих должен быть пониженным. Хозяйства беднейших крестьян могут быть освобождаемы от некоторых, а в исключительных случаях и от всех видов натурального налога.</w:t>
      </w:r>
    </w:p>
    <w:p w:rsidR="00A239F9" w:rsidRPr="00842573" w:rsidRDefault="00A239F9" w:rsidP="00A239F9">
      <w:pPr>
        <w:shd w:val="clear" w:color="auto" w:fill="FFFFFF"/>
        <w:jc w:val="both"/>
      </w:pPr>
      <w:r w:rsidRPr="00842573">
        <w:t>Старательные хозяева-крестьяне, увеличивающие площади засева в своих хозяйствах, а равно увеличивающие производительность хозяйств в целом, получают льготы по выполнению натурального налога. (...)</w:t>
      </w:r>
    </w:p>
    <w:p w:rsidR="00A239F9" w:rsidRPr="00842573" w:rsidRDefault="00A239F9" w:rsidP="00A239F9">
      <w:pPr>
        <w:shd w:val="clear" w:color="auto" w:fill="FFFFFF"/>
        <w:jc w:val="both"/>
      </w:pPr>
      <w:r w:rsidRPr="00842573">
        <w:t>7. Ответственность за выполнение налога возлагается на каждого отдельного хозяина, и органам Советской власти поручается налагать взыскания на каждого, кто не выполнил налога. Круговая ответственность отменяется.</w:t>
      </w:r>
    </w:p>
    <w:p w:rsidR="00A239F9" w:rsidRPr="00842573" w:rsidRDefault="00A239F9" w:rsidP="00A239F9">
      <w:pPr>
        <w:shd w:val="clear" w:color="auto" w:fill="FFFFFF"/>
        <w:jc w:val="both"/>
      </w:pPr>
      <w:r w:rsidRPr="00842573">
        <w:t xml:space="preserve">Для </w:t>
      </w:r>
      <w:proofErr w:type="gramStart"/>
      <w:r w:rsidRPr="00842573">
        <w:t>контроля  за</w:t>
      </w:r>
      <w:proofErr w:type="gramEnd"/>
      <w:r w:rsidRPr="00842573">
        <w:t xml:space="preserve"> применением и выполнением налога образуются организации местных крестьян по группам плательщиков разных размеров налога.</w:t>
      </w:r>
    </w:p>
    <w:p w:rsidR="00A239F9" w:rsidRPr="00842573" w:rsidRDefault="00A239F9" w:rsidP="00A239F9">
      <w:pPr>
        <w:shd w:val="clear" w:color="auto" w:fill="FFFFFF"/>
        <w:jc w:val="both"/>
      </w:pPr>
      <w:r w:rsidRPr="00842573">
        <w:t xml:space="preserve">8. Все запасы продовольствия, сырья и фуража, остающиеся у земледельцев после выполнения ими налога, находятся в полном их распоряжении и могут быть используемы ими для улучшения и укрепления своего хозяйства, для повышения личного потребления и для обмена на продукты фабрично-заводской и кустарной промышленности и сельскохозяйственного производства. Обмен допускается в пределах местного хозяйственного </w:t>
      </w:r>
      <w:proofErr w:type="gramStart"/>
      <w:r w:rsidRPr="00842573">
        <w:t>оборота</w:t>
      </w:r>
      <w:proofErr w:type="gramEnd"/>
      <w:r w:rsidRPr="00842573">
        <w:t xml:space="preserve"> как через кооперативные организации, так и на рынках и базарах.</w:t>
      </w:r>
    </w:p>
    <w:p w:rsidR="00A239F9" w:rsidRPr="00842573" w:rsidRDefault="00A239F9" w:rsidP="00A239F9">
      <w:pPr>
        <w:shd w:val="clear" w:color="auto" w:fill="FFFFFF"/>
        <w:jc w:val="both"/>
      </w:pPr>
      <w:r w:rsidRPr="00842573">
        <w:t xml:space="preserve">9. Тем земледельцам, которые остающиеся у них после выполнения налога излишки пожелают сдать государству, в обмен на эти добровольно сдаваемые излишки должны быть предоставлены предметы широкого потребления и сельскохозяйственного инвентаря. Для этого создается государственный постоянный запас сельскохозяйственного инвентаря и предметов широкого </w:t>
      </w:r>
      <w:proofErr w:type="gramStart"/>
      <w:r w:rsidRPr="00842573">
        <w:t>потребления</w:t>
      </w:r>
      <w:proofErr w:type="gramEnd"/>
      <w:r w:rsidRPr="00842573">
        <w:t xml:space="preserve"> как из продуктов внутреннего производства, так и из продуктов, закупленных за границей. Для последней цели выделяется часть государственного золотого фонда и часть заготовленного сырья.</w:t>
      </w:r>
    </w:p>
    <w:p w:rsidR="00A239F9" w:rsidRPr="00842573" w:rsidRDefault="00A239F9" w:rsidP="00A239F9">
      <w:pPr>
        <w:shd w:val="clear" w:color="auto" w:fill="FFFFFF"/>
        <w:jc w:val="both"/>
      </w:pPr>
      <w:r w:rsidRPr="00842573">
        <w:t>10. Снабжение беднейшего сельского населения производится в государственном порядке по особым правилам. (...)</w:t>
      </w:r>
    </w:p>
    <w:p w:rsidR="00A239F9" w:rsidRPr="00842573" w:rsidRDefault="00A239F9" w:rsidP="00A239F9">
      <w:pPr>
        <w:jc w:val="both"/>
      </w:pPr>
    </w:p>
    <w:p w:rsidR="00A239F9" w:rsidRPr="00842573" w:rsidRDefault="00A239F9" w:rsidP="00A239F9">
      <w:pPr>
        <w:jc w:val="both"/>
        <w:rPr>
          <w:b/>
        </w:rPr>
      </w:pPr>
      <w:r w:rsidRPr="00842573">
        <w:rPr>
          <w:b/>
        </w:rPr>
        <w:t>Главное отличие продналога от продразвёрстки (анализ высказываний).</w:t>
      </w:r>
    </w:p>
    <w:p w:rsidR="00A239F9" w:rsidRPr="00842573" w:rsidRDefault="00A239F9" w:rsidP="00A239F9">
      <w:pPr>
        <w:jc w:val="both"/>
      </w:pPr>
      <w:r w:rsidRPr="00842573">
        <w:t>Крестьяне говорили: надо отменить продразвёрстку. Устанавливайте вместо развёрстки налог.</w:t>
      </w:r>
      <w:r w:rsidRPr="00842573">
        <w:br/>
        <w:t xml:space="preserve">А это что значит? Значит, не всю рожь, что посеял да сжал, отдавай. Кто больше нажал, тому больше осталось. Интерес у крестьянина. И засеять </w:t>
      </w:r>
      <w:proofErr w:type="gramStart"/>
      <w:r w:rsidRPr="00842573">
        <w:t>побольше</w:t>
      </w:r>
      <w:proofErr w:type="gramEnd"/>
      <w:r w:rsidRPr="00842573">
        <w:t xml:space="preserve">  захочется. И </w:t>
      </w:r>
      <w:proofErr w:type="gramStart"/>
      <w:r w:rsidRPr="00842573">
        <w:t>поглубже</w:t>
      </w:r>
      <w:proofErr w:type="gramEnd"/>
      <w:r w:rsidRPr="00842573">
        <w:t xml:space="preserve"> вспахать. Потому что отвезёт государству налог, сколько положено, а всё в амбаре для себя кое-что осталось. Остаток продаст. Что для дома и хозяйства понадобится, в городе купит. Мыла, керосину, материи. Косы и плуги, жнейки — рожь жать. Плуги и жнейки в поле не вырастишь. Значит, надо в городах на полный ход пускать фабрики и заводы. Чтобы всего было вдоволь.</w:t>
      </w:r>
      <w:r w:rsidRPr="00842573">
        <w:br/>
        <w:t xml:space="preserve">Мария </w:t>
      </w:r>
      <w:proofErr w:type="spellStart"/>
      <w:r w:rsidRPr="00842573">
        <w:t>Прилежаева</w:t>
      </w:r>
      <w:proofErr w:type="spellEnd"/>
      <w:r w:rsidRPr="00842573">
        <w:t xml:space="preserve">. </w:t>
      </w:r>
    </w:p>
    <w:p w:rsidR="00A239F9" w:rsidRPr="00842573" w:rsidRDefault="00A239F9" w:rsidP="00A239F9">
      <w:pPr>
        <w:jc w:val="both"/>
      </w:pPr>
      <w:r w:rsidRPr="00842573">
        <w:t>Главное отличие продналога от продразвёрстки – экономический стимул.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28"/>
        <w:gridCol w:w="5495"/>
      </w:tblGrid>
      <w:tr w:rsidR="00A239F9" w:rsidRPr="00842573" w:rsidTr="00BF58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pPr>
              <w:spacing w:before="100" w:beforeAutospacing="1" w:after="100" w:afterAutospacing="1"/>
              <w:jc w:val="both"/>
            </w:pPr>
            <w:r w:rsidRPr="00842573">
              <w:rPr>
                <w:b/>
                <w:bCs/>
              </w:rPr>
              <w:t xml:space="preserve">Политика “ВК”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pPr>
              <w:spacing w:before="100" w:beforeAutospacing="1" w:after="100" w:afterAutospacing="1"/>
              <w:jc w:val="both"/>
            </w:pPr>
            <w:r w:rsidRPr="00842573">
              <w:rPr>
                <w:b/>
                <w:bCs/>
              </w:rPr>
              <w:t xml:space="preserve">НЭП </w:t>
            </w:r>
          </w:p>
        </w:tc>
      </w:tr>
      <w:tr w:rsidR="00A239F9" w:rsidRPr="00842573" w:rsidTr="00BF58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pPr>
              <w:jc w:val="both"/>
            </w:pPr>
            <w:r w:rsidRPr="00842573">
              <w:t>Введение продразверстки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pPr>
              <w:jc w:val="both"/>
            </w:pPr>
            <w:r w:rsidRPr="00842573">
              <w:t>Замена продразверстки продналогом</w:t>
            </w:r>
          </w:p>
        </w:tc>
      </w:tr>
      <w:tr w:rsidR="00A239F9" w:rsidRPr="00842573" w:rsidTr="00BF58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pPr>
              <w:jc w:val="both"/>
            </w:pPr>
            <w:r w:rsidRPr="00842573">
              <w:t>Непосредственный продуктообмен между городом и деревней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pPr>
              <w:jc w:val="both"/>
            </w:pPr>
            <w:r w:rsidRPr="00842573">
              <w:t xml:space="preserve">Торговля - основная форма </w:t>
            </w:r>
            <w:proofErr w:type="spellStart"/>
            <w:r w:rsidRPr="00842573">
              <w:t>экон</w:t>
            </w:r>
            <w:proofErr w:type="spellEnd"/>
            <w:r w:rsidRPr="00842573">
              <w:t>. смычки между городом и деревней</w:t>
            </w:r>
          </w:p>
        </w:tc>
      </w:tr>
      <w:tr w:rsidR="00A239F9" w:rsidRPr="00842573" w:rsidTr="00BF58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pPr>
              <w:jc w:val="both"/>
            </w:pPr>
            <w:r w:rsidRPr="00842573">
              <w:t>Национализация</w:t>
            </w:r>
            <w:proofErr w:type="gramStart"/>
            <w:r w:rsidRPr="00842573">
              <w:t>.</w:t>
            </w:r>
            <w:proofErr w:type="gramEnd"/>
            <w:r w:rsidRPr="00842573">
              <w:t xml:space="preserve"> </w:t>
            </w:r>
            <w:proofErr w:type="gramStart"/>
            <w:r w:rsidRPr="00842573">
              <w:t>в</w:t>
            </w:r>
            <w:proofErr w:type="gramEnd"/>
            <w:r w:rsidRPr="00842573">
              <w:t xml:space="preserve">сей крупной, </w:t>
            </w:r>
            <w:r w:rsidRPr="00842573">
              <w:lastRenderedPageBreak/>
              <w:t>средней мелкой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pPr>
              <w:jc w:val="both"/>
            </w:pPr>
            <w:r w:rsidRPr="00842573">
              <w:lastRenderedPageBreak/>
              <w:t xml:space="preserve">Сохранение в руках гос. крупной и средней </w:t>
            </w:r>
            <w:r w:rsidRPr="00842573">
              <w:lastRenderedPageBreak/>
              <w:t>промышленности. Допуск частного капитала в промышленности: концессии, аренда мелких государственных предприятий, частные (мелкие) предприятия</w:t>
            </w:r>
          </w:p>
        </w:tc>
      </w:tr>
      <w:tr w:rsidR="00A239F9" w:rsidRPr="00842573" w:rsidTr="00BF58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pPr>
              <w:jc w:val="both"/>
            </w:pPr>
            <w:r w:rsidRPr="00842573">
              <w:lastRenderedPageBreak/>
              <w:t xml:space="preserve">Запрещение аренды земли, применения наемного труда </w:t>
            </w:r>
            <w:proofErr w:type="gramStart"/>
            <w:r w:rsidRPr="00842573">
              <w:t>в</w:t>
            </w:r>
            <w:proofErr w:type="gramEnd"/>
          </w:p>
          <w:p w:rsidR="00A239F9" w:rsidRPr="00842573" w:rsidRDefault="00A239F9" w:rsidP="00BF5878">
            <w:pPr>
              <w:spacing w:before="100" w:beforeAutospacing="1" w:after="100" w:afterAutospacing="1"/>
              <w:jc w:val="both"/>
            </w:pPr>
            <w:r w:rsidRPr="00842573">
              <w:t>с/х. Запрещение частной торговли</w:t>
            </w:r>
          </w:p>
          <w:p w:rsidR="00A239F9" w:rsidRPr="00842573" w:rsidRDefault="00A239F9" w:rsidP="00BF5878">
            <w:pPr>
              <w:spacing w:before="100" w:beforeAutospacing="1" w:after="100" w:afterAutospacing="1"/>
              <w:jc w:val="both"/>
            </w:pPr>
            <w:r w:rsidRPr="00842573">
              <w:t>Государственное распределение продовольствия и товаров народного потребления по карточкам и классовому  принципу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pPr>
              <w:jc w:val="both"/>
            </w:pPr>
            <w:r w:rsidRPr="00842573">
              <w:t xml:space="preserve">Разрешение аренды земли и применения наемного труда </w:t>
            </w:r>
            <w:proofErr w:type="gramStart"/>
            <w:r w:rsidRPr="00842573">
              <w:t>в</w:t>
            </w:r>
            <w:proofErr w:type="gramEnd"/>
            <w:r w:rsidRPr="00842573">
              <w:t xml:space="preserve"> с/х.</w:t>
            </w:r>
          </w:p>
          <w:p w:rsidR="00A239F9" w:rsidRPr="00842573" w:rsidRDefault="00A239F9" w:rsidP="00BF5878">
            <w:pPr>
              <w:spacing w:before="100" w:beforeAutospacing="1" w:after="100" w:afterAutospacing="1"/>
              <w:jc w:val="both"/>
            </w:pPr>
            <w:r w:rsidRPr="00842573">
              <w:t>Разрешение частной торговли под контролем гос. развитие гос. и кооперативной торговли.</w:t>
            </w:r>
          </w:p>
        </w:tc>
      </w:tr>
      <w:tr w:rsidR="00A239F9" w:rsidRPr="00842573" w:rsidTr="00BF58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pPr>
              <w:jc w:val="both"/>
            </w:pPr>
            <w:r w:rsidRPr="00842573">
              <w:t>Введение трудовой повинности; создание трудовых армий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pPr>
              <w:jc w:val="both"/>
            </w:pPr>
            <w:r w:rsidRPr="00842573">
              <w:t>Отмена трудовой повинности упразднение трудовых армий Обеспечение промышленности рабочей силой через биржи труда</w:t>
            </w:r>
          </w:p>
        </w:tc>
      </w:tr>
      <w:tr w:rsidR="00A239F9" w:rsidRPr="00842573" w:rsidTr="00BF58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pPr>
              <w:jc w:val="both"/>
            </w:pPr>
            <w:r w:rsidRPr="00842573">
              <w:t>Натурализация з/</w:t>
            </w:r>
            <w:proofErr w:type="gramStart"/>
            <w:r w:rsidRPr="00842573">
              <w:t>п</w:t>
            </w:r>
            <w:proofErr w:type="gramEnd"/>
            <w:r w:rsidRPr="00842573">
              <w:t xml:space="preserve"> вследствие обесценения денег, бесплатность гос. услуг (квартиры,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9" w:rsidRPr="00842573" w:rsidRDefault="00A239F9" w:rsidP="00BF5878">
            <w:pPr>
              <w:jc w:val="both"/>
            </w:pPr>
            <w:r w:rsidRPr="00842573">
              <w:t>Укрепление денежной системы, переход к денежной з/</w:t>
            </w:r>
            <w:proofErr w:type="gramStart"/>
            <w:r w:rsidRPr="00842573">
              <w:t>п</w:t>
            </w:r>
            <w:proofErr w:type="gramEnd"/>
            <w:r w:rsidRPr="00842573">
              <w:t>; отмена бесплатных услуг</w:t>
            </w:r>
          </w:p>
        </w:tc>
      </w:tr>
    </w:tbl>
    <w:p w:rsidR="00A239F9" w:rsidRPr="00842573" w:rsidRDefault="00A239F9" w:rsidP="00A239F9">
      <w:pPr>
        <w:spacing w:before="100" w:beforeAutospacing="1" w:after="100" w:afterAutospacing="1"/>
        <w:jc w:val="both"/>
      </w:pPr>
      <w:r w:rsidRPr="00842573">
        <w:t xml:space="preserve"> </w:t>
      </w:r>
    </w:p>
    <w:p w:rsidR="00A239F9" w:rsidRPr="00842573" w:rsidRDefault="00A239F9" w:rsidP="00A239F9">
      <w:pPr>
        <w:spacing w:before="100" w:beforeAutospacing="1" w:after="100" w:afterAutospacing="1"/>
        <w:jc w:val="both"/>
      </w:pPr>
      <w:r w:rsidRPr="00842573">
        <w:rPr>
          <w:b/>
          <w:bCs/>
        </w:rPr>
        <w:t>КРИЗИСЫ НЭПа</w:t>
      </w:r>
    </w:p>
    <w:p w:rsidR="00A239F9" w:rsidRPr="00842573" w:rsidRDefault="00A239F9" w:rsidP="00A239F9">
      <w:pPr>
        <w:jc w:val="both"/>
      </w:pPr>
      <w:r w:rsidRPr="00842573">
        <w:t xml:space="preserve">Кризисы НЭПа - это нарушение взаимодействия и товарооборота между городом и деревней, между промышленностью и сельским хозяйством. Неумение большевистского руководства грамотно регулировать экономические процессы. </w:t>
      </w:r>
    </w:p>
    <w:p w:rsidR="00A239F9" w:rsidRPr="00842573" w:rsidRDefault="00A239F9" w:rsidP="00A239F9">
      <w:pPr>
        <w:jc w:val="both"/>
      </w:pPr>
      <w:r w:rsidRPr="00842573">
        <w:t xml:space="preserve">Причина: политика большевиков, отдававшая приоритет развитию промышленности. Неспособность промышленности обеспечить потребности сельского хозяйства. </w:t>
      </w:r>
    </w:p>
    <w:p w:rsidR="00A239F9" w:rsidRPr="00842573" w:rsidRDefault="00A239F9" w:rsidP="00A239F9">
      <w:pPr>
        <w:jc w:val="both"/>
      </w:pPr>
      <w:r w:rsidRPr="00842573">
        <w:t>Сущность---”кризис сбыта”. Появление в народном хозяйстве т. н. “ножниц” - высокие цены на промышленные товары и низкие на сельскохозяйственные продукты. Это затрудняло товарооборот между городом и деревней. Последстви</w:t>
      </w:r>
      <w:proofErr w:type="gramStart"/>
      <w:r w:rsidRPr="00842573">
        <w:t>я-</w:t>
      </w:r>
      <w:proofErr w:type="gramEnd"/>
      <w:r w:rsidRPr="00842573">
        <w:t xml:space="preserve"> товарный голод на промышленные изделия в деревне. </w:t>
      </w:r>
    </w:p>
    <w:p w:rsidR="00A239F9" w:rsidRPr="00842573" w:rsidRDefault="00A239F9" w:rsidP="00A239F9">
      <w:pPr>
        <w:jc w:val="both"/>
        <w:rPr>
          <w:shd w:val="clear" w:color="auto" w:fill="FFFFFF"/>
        </w:rPr>
      </w:pPr>
      <w:r w:rsidRPr="00842573">
        <w:t xml:space="preserve">Причина: </w:t>
      </w:r>
      <w:r w:rsidRPr="00842573">
        <w:rPr>
          <w:shd w:val="clear" w:color="auto" w:fill="FFFFFF"/>
        </w:rPr>
        <w:t>Отсутствие продуманной экономической политики развития НЭП.</w:t>
      </w:r>
    </w:p>
    <w:p w:rsidR="00A239F9" w:rsidRPr="00842573" w:rsidRDefault="00A239F9" w:rsidP="00A239F9">
      <w:pPr>
        <w:jc w:val="both"/>
      </w:pPr>
      <w:r w:rsidRPr="00842573">
        <w:rPr>
          <w:shd w:val="clear" w:color="auto" w:fill="FFFFFF"/>
        </w:rPr>
        <w:t>Сущность: Кризис хлебозаготовок.</w:t>
      </w:r>
    </w:p>
    <w:p w:rsidR="00A239F9" w:rsidRPr="00842573" w:rsidRDefault="00A239F9" w:rsidP="00A239F9">
      <w:pPr>
        <w:jc w:val="both"/>
      </w:pPr>
    </w:p>
    <w:p w:rsidR="004F7B80" w:rsidRPr="00842573" w:rsidRDefault="00A239F9" w:rsidP="00A239F9">
      <w:pPr>
        <w:jc w:val="both"/>
        <w:rPr>
          <w:b/>
          <w:bCs/>
        </w:rPr>
      </w:pPr>
      <w:r w:rsidRPr="00842573">
        <w:rPr>
          <w:b/>
          <w:bCs/>
        </w:rPr>
        <w:t xml:space="preserve">ИТОГИ НЭПа </w:t>
      </w:r>
    </w:p>
    <w:p w:rsidR="00A239F9" w:rsidRPr="00842573" w:rsidRDefault="00A239F9" w:rsidP="004F7B80">
      <w:pPr>
        <w:jc w:val="both"/>
        <w:rPr>
          <w:b/>
          <w:bCs/>
        </w:rPr>
      </w:pPr>
      <w:r w:rsidRPr="00842573">
        <w:t xml:space="preserve">Плюсы </w:t>
      </w:r>
      <w:proofErr w:type="spellStart"/>
      <w:r w:rsidRPr="00842573">
        <w:t>НЭПа</w:t>
      </w:r>
      <w:proofErr w:type="spellEnd"/>
      <w:r w:rsidRPr="00842573">
        <w:t xml:space="preserve">: сельское хозяйство увеличивало свои объёмы, к1923 г. были восстановлены дореволюционные посевные площади. В 1925 г. валовой сбор зерна почти на 20,7% превысил среднегодовой сбор в наиболее благоприятном для России пятилетии- с </w:t>
      </w:r>
      <w:bookmarkStart w:id="0" w:name="_GoBack"/>
      <w:bookmarkEnd w:id="0"/>
      <w:r w:rsidRPr="00842573">
        <w:t xml:space="preserve">1909 по 1913 г.  Несмотря на частые кризисы, динамично развивалось и промышленное производство. К1928 г. страна по основным экономическим показателям, в том числе и по национальному доходу, достигла довоенного уровня. Улучшилось материальное положение рабочих, крестьян, служащих. Реальная заработная плата рабочих к 1925-1926 гг. в среднем составляла 93,7% их довоенного заработка. Продолжительность рабочего дня равнялась 7 ч. при 6-дневной рабочей неделе. </w:t>
      </w:r>
    </w:p>
    <w:p w:rsidR="00A239F9" w:rsidRPr="00842573" w:rsidRDefault="00776BBA" w:rsidP="00776BBA">
      <w:pPr>
        <w:spacing w:before="100" w:beforeAutospacing="1" w:after="100" w:afterAutospacing="1"/>
        <w:jc w:val="both"/>
      </w:pPr>
      <w:r>
        <w:rPr>
          <w:b/>
        </w:rPr>
        <w:t>Закрепление материала</w:t>
      </w:r>
      <w:r w:rsidR="00842573" w:rsidRPr="00842573">
        <w:rPr>
          <w:b/>
        </w:rPr>
        <w:t>:</w:t>
      </w:r>
      <w:r w:rsidR="00842573">
        <w:t xml:space="preserve"> </w:t>
      </w:r>
      <w:r w:rsidR="00A239F9" w:rsidRPr="00842573">
        <w:t xml:space="preserve">Проверка  знаний учащихся – тестирование. </w:t>
      </w:r>
    </w:p>
    <w:p w:rsidR="00A239F9" w:rsidRPr="00842573" w:rsidRDefault="00A239F9" w:rsidP="00A239F9">
      <w:pPr>
        <w:jc w:val="both"/>
      </w:pPr>
      <w:r w:rsidRPr="00842573">
        <w:lastRenderedPageBreak/>
        <w:t>Разнесите слова по соответствующим колонкам.</w:t>
      </w:r>
    </w:p>
    <w:p w:rsidR="00A239F9" w:rsidRPr="00842573" w:rsidRDefault="00A239F9" w:rsidP="00A239F9">
      <w:pPr>
        <w:pStyle w:val="a3"/>
        <w:spacing w:before="130" w:beforeAutospacing="0" w:after="0" w:afterAutospacing="0"/>
        <w:jc w:val="both"/>
      </w:pPr>
      <w:r w:rsidRPr="00842573">
        <w:rPr>
          <w:rFonts w:eastAsia="+mn-ea"/>
          <w:kern w:val="24"/>
        </w:rPr>
        <w:t>1.Продразверстка. 2.Оплата по труду.</w:t>
      </w:r>
    </w:p>
    <w:p w:rsidR="00A239F9" w:rsidRPr="00842573" w:rsidRDefault="00A239F9" w:rsidP="00A239F9">
      <w:pPr>
        <w:pStyle w:val="a3"/>
        <w:spacing w:before="130" w:beforeAutospacing="0" w:after="0" w:afterAutospacing="0"/>
        <w:ind w:left="547" w:hanging="547"/>
        <w:jc w:val="both"/>
      </w:pPr>
      <w:r w:rsidRPr="00842573">
        <w:rPr>
          <w:rFonts w:eastAsia="+mn-ea"/>
          <w:kern w:val="24"/>
        </w:rPr>
        <w:t xml:space="preserve">3.Продналог. 4. Переход  </w:t>
      </w:r>
      <w:proofErr w:type="gramStart"/>
      <w:r w:rsidRPr="00842573">
        <w:rPr>
          <w:rFonts w:eastAsia="+mn-ea"/>
          <w:kern w:val="24"/>
        </w:rPr>
        <w:t>к</w:t>
      </w:r>
      <w:proofErr w:type="gramEnd"/>
    </w:p>
    <w:p w:rsidR="00A239F9" w:rsidRPr="00842573" w:rsidRDefault="00A239F9" w:rsidP="00A239F9">
      <w:pPr>
        <w:pStyle w:val="a3"/>
        <w:spacing w:before="130" w:beforeAutospacing="0" w:after="0" w:afterAutospacing="0"/>
        <w:ind w:left="547" w:hanging="547"/>
        <w:jc w:val="both"/>
      </w:pPr>
      <w:r w:rsidRPr="00842573">
        <w:rPr>
          <w:rFonts w:eastAsia="+mn-ea"/>
          <w:kern w:val="24"/>
        </w:rPr>
        <w:t>товарообмену.5.Национализация</w:t>
      </w:r>
    </w:p>
    <w:p w:rsidR="00A239F9" w:rsidRPr="00842573" w:rsidRDefault="00A239F9" w:rsidP="00A239F9">
      <w:pPr>
        <w:pStyle w:val="a3"/>
        <w:spacing w:before="130" w:beforeAutospacing="0" w:after="0" w:afterAutospacing="0"/>
        <w:ind w:left="547" w:hanging="547"/>
        <w:jc w:val="both"/>
      </w:pPr>
      <w:r w:rsidRPr="00842573">
        <w:rPr>
          <w:rFonts w:eastAsia="+mn-ea"/>
          <w:kern w:val="24"/>
        </w:rPr>
        <w:t xml:space="preserve">промышленности. 6. Запрет наёмного труда. </w:t>
      </w:r>
    </w:p>
    <w:p w:rsidR="00A239F9" w:rsidRPr="00842573" w:rsidRDefault="00A239F9" w:rsidP="00A239F9">
      <w:pPr>
        <w:pStyle w:val="a3"/>
        <w:spacing w:before="130" w:beforeAutospacing="0" w:after="0" w:afterAutospacing="0"/>
        <w:ind w:left="547" w:hanging="547"/>
        <w:jc w:val="both"/>
      </w:pPr>
      <w:r w:rsidRPr="00842573">
        <w:rPr>
          <w:rFonts w:eastAsia="+mn-ea"/>
          <w:kern w:val="24"/>
        </w:rPr>
        <w:t xml:space="preserve">7.Запрет торговли. 8. Отмена трудовой повинности. </w:t>
      </w:r>
    </w:p>
    <w:p w:rsidR="00A239F9" w:rsidRPr="00842573" w:rsidRDefault="00A239F9" w:rsidP="00A239F9">
      <w:pPr>
        <w:pStyle w:val="a3"/>
        <w:spacing w:before="130" w:beforeAutospacing="0" w:after="0" w:afterAutospacing="0"/>
        <w:ind w:left="547" w:hanging="547"/>
        <w:jc w:val="both"/>
      </w:pPr>
      <w:r w:rsidRPr="00842573">
        <w:rPr>
          <w:rFonts w:eastAsia="+mn-ea"/>
          <w:kern w:val="24"/>
        </w:rPr>
        <w:t>9. Уравнительная оплата. 10. Бесплатные</w:t>
      </w:r>
    </w:p>
    <w:p w:rsidR="00A239F9" w:rsidRPr="00842573" w:rsidRDefault="00A239F9" w:rsidP="00A239F9">
      <w:pPr>
        <w:pStyle w:val="a3"/>
        <w:spacing w:before="130" w:beforeAutospacing="0" w:after="0" w:afterAutospacing="0"/>
        <w:ind w:left="547" w:hanging="547"/>
        <w:jc w:val="both"/>
      </w:pPr>
      <w:r w:rsidRPr="00842573">
        <w:rPr>
          <w:rFonts w:eastAsia="+mn-ea"/>
          <w:kern w:val="24"/>
        </w:rPr>
        <w:t xml:space="preserve">коммунальные услуги. 11. Отмена денег. </w:t>
      </w:r>
    </w:p>
    <w:p w:rsidR="00A239F9" w:rsidRPr="00842573" w:rsidRDefault="00A239F9" w:rsidP="00A239F9">
      <w:pPr>
        <w:pStyle w:val="a3"/>
        <w:spacing w:before="130" w:beforeAutospacing="0" w:after="0" w:afterAutospacing="0"/>
        <w:ind w:left="547" w:hanging="547"/>
        <w:jc w:val="both"/>
        <w:rPr>
          <w:rFonts w:eastAsia="+mn-ea"/>
          <w:kern w:val="24"/>
        </w:rPr>
      </w:pPr>
      <w:r w:rsidRPr="00842573">
        <w:rPr>
          <w:rFonts w:eastAsia="+mn-ea"/>
          <w:kern w:val="24"/>
        </w:rPr>
        <w:t>12.Разрешение государством открыть мелкие частные предприятия.</w:t>
      </w:r>
    </w:p>
    <w:p w:rsidR="00A239F9" w:rsidRPr="00842573" w:rsidRDefault="00A239F9" w:rsidP="00A239F9">
      <w:pPr>
        <w:pStyle w:val="a3"/>
        <w:spacing w:before="130" w:beforeAutospacing="0" w:after="0" w:afterAutospacing="0"/>
        <w:ind w:left="547" w:hanging="547"/>
        <w:jc w:val="both"/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2610"/>
      </w:tblGrid>
      <w:tr w:rsidR="00A239F9" w:rsidRPr="00842573" w:rsidTr="00BF5878">
        <w:trPr>
          <w:trHeight w:val="480"/>
        </w:trPr>
        <w:tc>
          <w:tcPr>
            <w:tcW w:w="2625" w:type="dxa"/>
          </w:tcPr>
          <w:p w:rsidR="00A239F9" w:rsidRPr="00842573" w:rsidRDefault="00A239F9" w:rsidP="00BF5878">
            <w:pPr>
              <w:ind w:left="96"/>
              <w:jc w:val="both"/>
            </w:pPr>
            <w:r w:rsidRPr="00842573">
              <w:t>Военный коммунизм.</w:t>
            </w:r>
          </w:p>
        </w:tc>
        <w:tc>
          <w:tcPr>
            <w:tcW w:w="2610" w:type="dxa"/>
          </w:tcPr>
          <w:p w:rsidR="00A239F9" w:rsidRPr="00842573" w:rsidRDefault="00A239F9" w:rsidP="00BF5878">
            <w:pPr>
              <w:ind w:left="1338"/>
              <w:jc w:val="both"/>
            </w:pPr>
            <w:r w:rsidRPr="00842573">
              <w:t>НЭП.</w:t>
            </w:r>
          </w:p>
        </w:tc>
      </w:tr>
    </w:tbl>
    <w:p w:rsidR="00A239F9" w:rsidRPr="00842573" w:rsidRDefault="00A239F9" w:rsidP="00A239F9">
      <w:pPr>
        <w:jc w:val="both"/>
      </w:pPr>
    </w:p>
    <w:p w:rsidR="00A239F9" w:rsidRPr="00842573" w:rsidRDefault="00A239F9" w:rsidP="00A239F9">
      <w:pPr>
        <w:jc w:val="both"/>
      </w:pPr>
      <w:r w:rsidRPr="00842573">
        <w:t>1,5,6,7,9,10,11                        2,3,4,8,12</w:t>
      </w:r>
    </w:p>
    <w:p w:rsidR="00776BBA" w:rsidRPr="00776BBA" w:rsidRDefault="00776BBA" w:rsidP="00776BBA">
      <w:pPr>
        <w:jc w:val="both"/>
        <w:rPr>
          <w:bCs/>
        </w:rPr>
      </w:pPr>
      <w:proofErr w:type="gramStart"/>
      <w:r w:rsidRPr="00776BBA">
        <w:rPr>
          <w:b/>
          <w:bCs/>
        </w:rPr>
        <w:t>Рефлексия</w:t>
      </w:r>
      <w:proofErr w:type="gramEnd"/>
      <w:r w:rsidRPr="00776BBA">
        <w:rPr>
          <w:bCs/>
        </w:rPr>
        <w:t>: какими бы понятиями вы кратко охарактеризовали 1921г.?</w:t>
      </w:r>
    </w:p>
    <w:p w:rsidR="00A239F9" w:rsidRPr="00842573" w:rsidRDefault="00A239F9" w:rsidP="00A239F9">
      <w:pPr>
        <w:jc w:val="both"/>
      </w:pPr>
    </w:p>
    <w:p w:rsidR="00A239F9" w:rsidRPr="00842573" w:rsidRDefault="00A239F9" w:rsidP="00A239F9">
      <w:pPr>
        <w:jc w:val="both"/>
      </w:pPr>
      <w:r w:rsidRPr="00776BBA">
        <w:rPr>
          <w:b/>
        </w:rPr>
        <w:t>Домашнее задание:</w:t>
      </w:r>
      <w:r w:rsidRPr="00842573">
        <w:t xml:space="preserve">  параграф 14, заполнить сравнительную таблицу на </w:t>
      </w:r>
      <w:proofErr w:type="spellStart"/>
      <w:proofErr w:type="gramStart"/>
      <w:r w:rsidRPr="00842573">
        <w:t>стр</w:t>
      </w:r>
      <w:proofErr w:type="spellEnd"/>
      <w:proofErr w:type="gramEnd"/>
      <w:r w:rsidRPr="00842573">
        <w:t xml:space="preserve"> 129.</w:t>
      </w:r>
    </w:p>
    <w:p w:rsidR="00A239F9" w:rsidRPr="00842573" w:rsidRDefault="00A239F9" w:rsidP="00A239F9"/>
    <w:p w:rsidR="00CC36C8" w:rsidRPr="00830AE5" w:rsidRDefault="00CC36C8"/>
    <w:sectPr w:rsidR="00CC36C8" w:rsidRPr="00830AE5" w:rsidSect="005A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E3"/>
    <w:rsid w:val="001601E3"/>
    <w:rsid w:val="004F7B80"/>
    <w:rsid w:val="005A7538"/>
    <w:rsid w:val="0064457F"/>
    <w:rsid w:val="00776BBA"/>
    <w:rsid w:val="00830AE5"/>
    <w:rsid w:val="00842573"/>
    <w:rsid w:val="00A239F9"/>
    <w:rsid w:val="00BB4267"/>
    <w:rsid w:val="00CC36C8"/>
    <w:rsid w:val="00D20930"/>
    <w:rsid w:val="00D27F98"/>
    <w:rsid w:val="00F0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9F9"/>
    <w:pPr>
      <w:spacing w:before="100" w:beforeAutospacing="1" w:after="100" w:afterAutospacing="1"/>
    </w:pPr>
  </w:style>
  <w:style w:type="paragraph" w:customStyle="1" w:styleId="c1">
    <w:name w:val="c1"/>
    <w:basedOn w:val="a"/>
    <w:rsid w:val="00A239F9"/>
    <w:pPr>
      <w:spacing w:before="100" w:beforeAutospacing="1" w:after="100" w:afterAutospacing="1"/>
    </w:pPr>
  </w:style>
  <w:style w:type="character" w:customStyle="1" w:styleId="c4">
    <w:name w:val="c4"/>
    <w:basedOn w:val="a0"/>
    <w:rsid w:val="00A239F9"/>
  </w:style>
  <w:style w:type="character" w:customStyle="1" w:styleId="c11">
    <w:name w:val="c11"/>
    <w:basedOn w:val="a0"/>
    <w:rsid w:val="00A239F9"/>
  </w:style>
  <w:style w:type="character" w:customStyle="1" w:styleId="apple-converted-space">
    <w:name w:val="apple-converted-space"/>
    <w:basedOn w:val="a0"/>
    <w:rsid w:val="00A2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9F9"/>
    <w:pPr>
      <w:spacing w:before="100" w:beforeAutospacing="1" w:after="100" w:afterAutospacing="1"/>
    </w:pPr>
  </w:style>
  <w:style w:type="paragraph" w:customStyle="1" w:styleId="c1">
    <w:name w:val="c1"/>
    <w:basedOn w:val="a"/>
    <w:rsid w:val="00A239F9"/>
    <w:pPr>
      <w:spacing w:before="100" w:beforeAutospacing="1" w:after="100" w:afterAutospacing="1"/>
    </w:pPr>
  </w:style>
  <w:style w:type="character" w:customStyle="1" w:styleId="c4">
    <w:name w:val="c4"/>
    <w:basedOn w:val="a0"/>
    <w:rsid w:val="00A239F9"/>
  </w:style>
  <w:style w:type="character" w:customStyle="1" w:styleId="c11">
    <w:name w:val="c11"/>
    <w:basedOn w:val="a0"/>
    <w:rsid w:val="00A239F9"/>
  </w:style>
  <w:style w:type="character" w:customStyle="1" w:styleId="apple-converted-space">
    <w:name w:val="apple-converted-space"/>
    <w:basedOn w:val="a0"/>
    <w:rsid w:val="00A23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E%D0%BD_%28%D1%80%D0%B5%D0%B3%D0%B8%D0%BE%D0%BD%29" TargetMode="External"/><Relationship Id="rId13" Type="http://schemas.openxmlformats.org/officeDocument/2006/relationships/hyperlink" Target="http://ru.wikipedia.org/wiki/1_%D0%BC%D0%B0%D1%80%D1%82%D0%B0" TargetMode="External"/><Relationship Id="rId18" Type="http://schemas.openxmlformats.org/officeDocument/2006/relationships/hyperlink" Target="http://ru.wikipedia.org/wiki/%D0%A1%D0%BE%D0%B2%D0%B5%D1%82%D1%8B" TargetMode="External"/><Relationship Id="rId26" Type="http://schemas.openxmlformats.org/officeDocument/2006/relationships/hyperlink" Target="http://ru.wikipedia.org/wiki/18_%D0%BC%D0%B0%D1%80%D1%82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A1%D0%BE%D1%8E%D0%B7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ru.wikipedia.org/wiki/%D0%9F%D1%80%D0%BE%D0%B4%D0%BE%D1%82%D1%80%D1%8F%D0%B4" TargetMode="External"/><Relationship Id="rId12" Type="http://schemas.openxmlformats.org/officeDocument/2006/relationships/hyperlink" Target="http://ru.wikipedia.org/wiki/%D0%9A%D1%80%D0%B0%D1%81%D0%BD%D0%B0%D1%8F_%D0%B0%D1%80%D0%BC%D0%B8%D1%8F" TargetMode="External"/><Relationship Id="rId17" Type="http://schemas.openxmlformats.org/officeDocument/2006/relationships/hyperlink" Target="http://ru.wikipedia.org/wiki/%D0%9A%D0%BE%D0%BC%D0%BC%D1%83%D0%BD%D0%B8%D1%81%D1%82" TargetMode="External"/><Relationship Id="rId25" Type="http://schemas.openxmlformats.org/officeDocument/2006/relationships/hyperlink" Target="http://ru.wikipedia.org/wiki/%D0%9A%D1%80%D0%BE%D0%BD%D1%88%D1%82%D0%B0%D0%B4%D1%8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1%D0%BE%D0%B2%D0%B5%D1%82%D1%8B" TargetMode="External"/><Relationship Id="rId20" Type="http://schemas.openxmlformats.org/officeDocument/2006/relationships/hyperlink" Target="http://ru.wikipedia.org/wiki/%D0%9A%D0%BE%D0%BC%D0%BC%D1%83%D0%BD%D0%B8%D1%81%D1%82" TargetMode="External"/><Relationship Id="rId29" Type="http://schemas.openxmlformats.org/officeDocument/2006/relationships/hyperlink" Target="http://ru.wikipedia.org/wiki/%D0%A0%D0%9A%D0%9F%28%D0%B1%29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4%D0%B5%D0%BD%D1%8C%D0%B3%D0%B8" TargetMode="External"/><Relationship Id="rId11" Type="http://schemas.openxmlformats.org/officeDocument/2006/relationships/hyperlink" Target="http://ru.wikipedia.org/wiki/%D0%92%D1%81%D0%B5%D1%80%D0%BE%D1%81%D1%81%D0%B8%D0%B9%D1%81%D0%BA%D0%BE%D0%B5_%D1%83%D1%87%D1%80%D0%B5%D0%B4%D0%B8%D1%82%D0%B5%D0%BB%D1%8C%D0%BD%D0%BE%D0%B5_%D1%81%D0%BE%D0%B1%D1%80%D0%B0%D0%BD%D0%B8%D0%B5" TargetMode="External"/><Relationship Id="rId24" Type="http://schemas.openxmlformats.org/officeDocument/2006/relationships/hyperlink" Target="http://ru.wikipedia.org/wiki/%D0%A8%D1%82%D1%83%D1%80%D0%B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ru.wikipedia.org/wiki/1914" TargetMode="External"/><Relationship Id="rId15" Type="http://schemas.openxmlformats.org/officeDocument/2006/relationships/hyperlink" Target="http://ru.wikipedia.org/wiki/%D0%9A%D1%80%D0%BE%D0%BD%D1%88%D1%82%D0%B0%D0%B4%D1%82" TargetMode="External"/><Relationship Id="rId23" Type="http://schemas.openxmlformats.org/officeDocument/2006/relationships/hyperlink" Target="http://ru.wikipedia.org/wiki/%D0%9F%D1%80%D0%BE%D0%B4%D1%80%D0%B0%D0%B7%D0%B2%D1%91%D1%80%D1%81%D1%82%D0%BA%D0%B0" TargetMode="External"/><Relationship Id="rId28" Type="http://schemas.openxmlformats.org/officeDocument/2006/relationships/hyperlink" Target="http://ru.wikipedia.org/wiki/%D0%A4%D0%B8%D0%BD%D0%BB%D1%8F%D0%BD%D0%B4%D0%B8%D1%8F" TargetMode="External"/><Relationship Id="rId10" Type="http://schemas.openxmlformats.org/officeDocument/2006/relationships/hyperlink" Target="http://ru.wikipedia.org/wiki/%D0%A1%D0%B8%D0%B1%D0%B8%D1%80%D1%8C" TargetMode="External"/><Relationship Id="rId19" Type="http://schemas.openxmlformats.org/officeDocument/2006/relationships/hyperlink" Target="http://ru.wikipedia.org/wiki/%D0%9B%D0%BE%D0%B7%D1%83%D0%BD%D0%B3" TargetMode="External"/><Relationship Id="rId31" Type="http://schemas.openxmlformats.org/officeDocument/2006/relationships/hyperlink" Target="http://ru.wikipedia.org/wiki/%D0%91%D0%BE%D0%BB%D1%8C%D1%88%D0%B5%D0%B2%D0%B8%D0%BA%D0%B8" TargetMode="External"/><Relationship Id="rId4" Type="http://schemas.openxmlformats.org/officeDocument/2006/relationships/hyperlink" Target="http://ru.wikipedia.org/wiki/%D0%A0%D0%BE%D1%81%D1%81%D0%B8%D1%8F" TargetMode="External"/><Relationship Id="rId9" Type="http://schemas.openxmlformats.org/officeDocument/2006/relationships/hyperlink" Target="http://ru.wikipedia.org/wiki/%D0%9F%D0%BE%D0%B2%D0%BE%D0%BB%D0%B6%D1%8C%D0%B5" TargetMode="External"/><Relationship Id="rId14" Type="http://schemas.openxmlformats.org/officeDocument/2006/relationships/hyperlink" Target="http://ru.wikipedia.org/wiki/1921_%D0%B3%D0%BE%D0%B4" TargetMode="External"/><Relationship Id="rId22" Type="http://schemas.openxmlformats.org/officeDocument/2006/relationships/hyperlink" Target="http://ru.wikipedia.org/wiki/%D0%9F%D1%80%D0%BE%D0%B4%D1%83%D0%BA%D1%82" TargetMode="External"/><Relationship Id="rId27" Type="http://schemas.openxmlformats.org/officeDocument/2006/relationships/hyperlink" Target="http://ru.wikipedia.org/wiki/%D0%9A%D1%80%D0%BE%D0%BD%D1%88%D1%82%D0%B0%D0%B4%D1%82" TargetMode="External"/><Relationship Id="rId30" Type="http://schemas.openxmlformats.org/officeDocument/2006/relationships/hyperlink" Target="http://ru.wikipedia.org/wiki/%D0%A1%D0%BE%D1%86%D0%B8%D0%B0%D0%BB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Pentium</cp:lastModifiedBy>
  <cp:revision>6</cp:revision>
  <dcterms:created xsi:type="dcterms:W3CDTF">2016-09-28T21:35:00Z</dcterms:created>
  <dcterms:modified xsi:type="dcterms:W3CDTF">2020-03-20T13:44:00Z</dcterms:modified>
</cp:coreProperties>
</file>