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B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1 Чем является произведение «Мнимая служанка, или Наказанный плут»?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А Драма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Комедия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Трагедия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2 Кто является автором произведения «Мнимая служанка</w:t>
      </w:r>
      <w:r w:rsidR="002C5E0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F7B0A">
        <w:rPr>
          <w:rFonts w:ascii="Times New Roman" w:hAnsi="Times New Roman" w:cs="Times New Roman"/>
          <w:sz w:val="28"/>
          <w:szCs w:val="28"/>
        </w:rPr>
        <w:t xml:space="preserve"> или Наказанный плут»?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А Шекспир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0A">
        <w:rPr>
          <w:rFonts w:ascii="Times New Roman" w:hAnsi="Times New Roman" w:cs="Times New Roman"/>
          <w:sz w:val="28"/>
          <w:szCs w:val="28"/>
        </w:rPr>
        <w:t>Мориво</w:t>
      </w:r>
      <w:proofErr w:type="spellEnd"/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Мольер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3 Кто не является слугой Шевалье?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А Арлекин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B0A">
        <w:rPr>
          <w:rFonts w:ascii="Times New Roman" w:hAnsi="Times New Roman" w:cs="Times New Roman"/>
          <w:sz w:val="28"/>
          <w:szCs w:val="28"/>
        </w:rPr>
        <w:t>Тривелин</w:t>
      </w:r>
      <w:proofErr w:type="spellEnd"/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7B0A">
        <w:rPr>
          <w:rFonts w:ascii="Times New Roman" w:hAnsi="Times New Roman" w:cs="Times New Roman"/>
          <w:sz w:val="28"/>
          <w:szCs w:val="28"/>
        </w:rPr>
        <w:t>Фронтэн</w:t>
      </w:r>
      <w:proofErr w:type="spellEnd"/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4 Кто замаскирован под рыцаря?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А Парижанка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Москвичка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Киевлянка</w:t>
      </w:r>
    </w:p>
    <w:p w:rsidR="00F70776" w:rsidRPr="00AF7B0A" w:rsidRDefault="00F70776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5 Кем</w:t>
      </w:r>
      <w:r w:rsidR="00AF7B0A" w:rsidRPr="00AF7B0A">
        <w:rPr>
          <w:rFonts w:ascii="Times New Roman" w:hAnsi="Times New Roman" w:cs="Times New Roman"/>
          <w:sz w:val="28"/>
          <w:szCs w:val="28"/>
        </w:rPr>
        <w:t xml:space="preserve"> привлекательная </w:t>
      </w:r>
      <w:r w:rsidRPr="00AF7B0A">
        <w:rPr>
          <w:rFonts w:ascii="Times New Roman" w:hAnsi="Times New Roman" w:cs="Times New Roman"/>
          <w:sz w:val="28"/>
          <w:szCs w:val="28"/>
        </w:rPr>
        <w:t xml:space="preserve"> Графиня </w:t>
      </w:r>
      <w:r w:rsidR="00AF7B0A" w:rsidRPr="00AF7B0A">
        <w:rPr>
          <w:rFonts w:ascii="Times New Roman" w:hAnsi="Times New Roman" w:cs="Times New Roman"/>
          <w:sz w:val="28"/>
          <w:szCs w:val="28"/>
        </w:rPr>
        <w:t>является?</w:t>
      </w:r>
    </w:p>
    <w:p w:rsidR="00AF7B0A" w:rsidRPr="00AF7B0A" w:rsidRDefault="00AF7B0A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А Бедной дамой</w:t>
      </w:r>
    </w:p>
    <w:p w:rsidR="00AF7B0A" w:rsidRPr="00AF7B0A" w:rsidRDefault="00AF7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Дамой со средним достатком</w:t>
      </w:r>
    </w:p>
    <w:p w:rsidR="00AF7B0A" w:rsidRPr="00AF7B0A" w:rsidRDefault="00AF7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7B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 xml:space="preserve"> Богатой дамой</w:t>
      </w:r>
    </w:p>
    <w:p w:rsidR="00AF7B0A" w:rsidRPr="00AF7B0A" w:rsidRDefault="00AF7B0A" w:rsidP="00AF7B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AF7B0A" w:rsidRPr="00AF7B0A" w:rsidRDefault="00AF7B0A" w:rsidP="00AF7B0A">
      <w:pPr>
        <w:rPr>
          <w:rFonts w:ascii="Times New Roman" w:hAnsi="Times New Roman" w:cs="Times New Roman"/>
          <w:sz w:val="28"/>
          <w:szCs w:val="28"/>
        </w:rPr>
      </w:pPr>
      <w:r w:rsidRPr="00AF7B0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AF7B0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F7B0A">
        <w:rPr>
          <w:rFonts w:ascii="Times New Roman" w:hAnsi="Times New Roman" w:cs="Times New Roman"/>
          <w:sz w:val="28"/>
          <w:szCs w:val="28"/>
        </w:rPr>
        <w:t>, 2 Б, 3 А, 4 А, 5 В.</w:t>
      </w:r>
    </w:p>
    <w:sectPr w:rsidR="00AF7B0A" w:rsidRPr="00AF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76"/>
    <w:rsid w:val="002C5E0A"/>
    <w:rsid w:val="00816D1B"/>
    <w:rsid w:val="00AF7B0A"/>
    <w:rsid w:val="00D637A9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2017-04-05T07:14:00Z</dcterms:created>
  <dcterms:modified xsi:type="dcterms:W3CDTF">2017-04-05T07:14:00Z</dcterms:modified>
</cp:coreProperties>
</file>