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2A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90D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каком году стихотворение «Няне» написано?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А В 1820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0D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В 1826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590D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1827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90D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кем сравнивает  Пушкин няню?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А С голубкой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0D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С пингвином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0D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с попугаем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590D46">
        <w:rPr>
          <w:rFonts w:ascii="Times New Roman" w:hAnsi="Times New Roman" w:cs="Times New Roman"/>
          <w:sz w:val="28"/>
          <w:szCs w:val="28"/>
        </w:rPr>
        <w:t>Подругой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каких дней является няня?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А Детских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0D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Суровых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В Весёлых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90D4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>акая рифма в  «Няне»?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А АБАБ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0D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ААББ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В АББА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90D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кем няня ждёт лирического героя?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А С профессором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0D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 xml:space="preserve"> С богатырём</w:t>
      </w:r>
    </w:p>
    <w:p w:rsidR="00590D46" w:rsidRPr="00590D46" w:rsidRDefault="00590D46">
      <w:pPr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90D4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90D46">
        <w:rPr>
          <w:rFonts w:ascii="Times New Roman" w:hAnsi="Times New Roman" w:cs="Times New Roman"/>
          <w:sz w:val="28"/>
          <w:szCs w:val="28"/>
        </w:rPr>
        <w:t>дна</w:t>
      </w:r>
    </w:p>
    <w:p w:rsidR="00590D46" w:rsidRDefault="00590D46" w:rsidP="00590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D46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90D46" w:rsidRPr="00590D46" w:rsidRDefault="00590D46" w:rsidP="00590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А</w:t>
      </w:r>
      <w:r w:rsidR="006C025A">
        <w:rPr>
          <w:rFonts w:ascii="Times New Roman" w:hAnsi="Times New Roman" w:cs="Times New Roman"/>
          <w:sz w:val="28"/>
          <w:szCs w:val="28"/>
        </w:rPr>
        <w:t xml:space="preserve"> 3 Б, 4 Б, 5 В.</w:t>
      </w:r>
      <w:bookmarkStart w:id="0" w:name="_GoBack"/>
      <w:bookmarkEnd w:id="0"/>
    </w:p>
    <w:sectPr w:rsidR="00590D46" w:rsidRPr="0059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6"/>
    <w:rsid w:val="00590D46"/>
    <w:rsid w:val="006C025A"/>
    <w:rsid w:val="00C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2019-09-29T13:14:00Z</dcterms:created>
  <dcterms:modified xsi:type="dcterms:W3CDTF">2019-09-29T13:29:00Z</dcterms:modified>
</cp:coreProperties>
</file>