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Президент РФ избирается на срок: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5 лет;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6 лет;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8 лет;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4 года.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Сколько субъектов РФ находится в составе РФ: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180;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85;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89;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56.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РФ по форме правления является: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республикой;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конституционная монархией;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-  конфедерацией;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унитарным государством.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Возраст, по достижении которого гражданин РФ может самостоятельно осуществлять в полном объеме свои права и обязанности: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21 год;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14 лет;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18 лет;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16 лет.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Кто является носителем суверенитета и единственным источником власти в РФ: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народ;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Президент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Государственная Дума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Правительство РФ.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РФ по форме административно-территориального устройства является: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конфедерацией;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федерацией;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республикой;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унитарным государством.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Кто в РФ решает вопросы предоставления политического убежища: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Президент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Правительство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Федеральное Собрание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Конституционный суд РФ.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Политический режим РФ: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тоталитаризм;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демократия;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авторитаризм;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нет верных ответов.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Типы государств:</w:t>
      </w:r>
    </w:p>
    <w:p w:rsidR="00853A35" w:rsidRPr="00F435FF" w:rsidRDefault="0050678D" w:rsidP="00F435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рабовладельческое;</w:t>
      </w:r>
    </w:p>
    <w:p w:rsidR="00853A35" w:rsidRPr="00F435FF" w:rsidRDefault="0050678D" w:rsidP="00F435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первобытное;</w:t>
      </w:r>
    </w:p>
    <w:p w:rsidR="00853A35" w:rsidRPr="00F435FF" w:rsidRDefault="0050678D" w:rsidP="00F435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феодальное;</w:t>
      </w:r>
    </w:p>
    <w:p w:rsidR="00853A35" w:rsidRPr="00F435FF" w:rsidRDefault="0050678D" w:rsidP="00F435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верны ответы А и В.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Президент РФ издает:</w:t>
      </w:r>
    </w:p>
    <w:p w:rsidR="00853A35" w:rsidRPr="00F435FF" w:rsidRDefault="0050678D" w:rsidP="00F435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законы;</w:t>
      </w:r>
    </w:p>
    <w:p w:rsidR="00853A35" w:rsidRPr="00F435FF" w:rsidRDefault="0050678D" w:rsidP="00F435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распоряжения;</w:t>
      </w:r>
    </w:p>
    <w:p w:rsidR="00853A35" w:rsidRPr="00F435FF" w:rsidRDefault="0050678D" w:rsidP="00F435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указы;</w:t>
      </w:r>
    </w:p>
    <w:p w:rsidR="00853A35" w:rsidRPr="00F435FF" w:rsidRDefault="0050678D" w:rsidP="00F435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верны ответы Б и В.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Кто является Верховным Главнокомандующим Вооруженными силами в РФ: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Председатель правительства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Президент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Министр обороны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 xml:space="preserve">Г – нет верных ответов. 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Из каких палат состоит Федеральное Собрание РФ: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Совет Федерации и Государственная Дума;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Федеральный Совет и Государственная Дума;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Государственный Совет и Федеральная Дума;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нет верных ответов.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Сколько членов входит в состав Федерального Собрания РФ: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170;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85;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lastRenderedPageBreak/>
        <w:t>В– 179;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89.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Объявление амнистии относится к ведению: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Президента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Правительства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Государственной Думы;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Верховному суду РФ.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Кто представляет в РФ исполнительную власть: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Правительство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Президент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Конституционный суд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Федеральное Собрание РФ.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Указ Президента: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закон;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подзаконный нормативный акт;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правовой обычай;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нет верных ответов.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Конституционный суд РФ состоит из: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30 судей;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19 судей;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15 судей;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2 судей.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В РФ не имеют право избирать и быть избранными граждане: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признанные судом недееспособными;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содержащиеся в местах лишения свободы по приговору суда;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несущие военную службу;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верны ответы А и Б.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Конституция РФ начинается: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с преамбулы;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с эпилога;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с введения;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нет верных ответов.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Федеральный бюджет находится в ведение: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Российской Федерации;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субъектов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совместном ведении РФ и субъектов РФ;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верны ответы Б и В.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Кто имеет право толковать Конституцию РФ:</w:t>
      </w:r>
    </w:p>
    <w:p w:rsidR="00853A35" w:rsidRPr="00F435FF" w:rsidRDefault="0050678D" w:rsidP="00F435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Правительство РФ;</w:t>
      </w:r>
    </w:p>
    <w:p w:rsidR="00853A35" w:rsidRPr="00F435FF" w:rsidRDefault="0050678D" w:rsidP="00F435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Президент РФ;</w:t>
      </w:r>
    </w:p>
    <w:p w:rsidR="00853A35" w:rsidRPr="00F435FF" w:rsidRDefault="0050678D" w:rsidP="00F435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Конституционный суд РФ;</w:t>
      </w:r>
    </w:p>
    <w:p w:rsidR="00853A35" w:rsidRPr="00F435FF" w:rsidRDefault="0050678D" w:rsidP="00F435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Федеральное Собрание РФ.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Формы осуществления гражданами местного самоуправления:</w:t>
      </w:r>
    </w:p>
    <w:p w:rsidR="00853A35" w:rsidRPr="00F435FF" w:rsidRDefault="0050678D" w:rsidP="00F435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референдум;</w:t>
      </w:r>
    </w:p>
    <w:p w:rsidR="00853A35" w:rsidRPr="00F435FF" w:rsidRDefault="0050678D" w:rsidP="00F435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выборы;</w:t>
      </w:r>
    </w:p>
    <w:p w:rsidR="00853A35" w:rsidRPr="00F435FF" w:rsidRDefault="0050678D" w:rsidP="00F435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сход граждан;</w:t>
      </w:r>
    </w:p>
    <w:p w:rsidR="00853A35" w:rsidRPr="00F435FF" w:rsidRDefault="0050678D" w:rsidP="00F435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все ответы верны.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Лицо без гражданства: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бипатрид;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–апатрид;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 xml:space="preserve">В – </w:t>
      </w:r>
      <w:proofErr w:type="spellStart"/>
      <w:r w:rsidRPr="00F435FF">
        <w:rPr>
          <w:rFonts w:ascii="Times New Roman" w:hAnsi="Times New Roman"/>
        </w:rPr>
        <w:t>экспатрид</w:t>
      </w:r>
      <w:proofErr w:type="spellEnd"/>
      <w:r w:rsidRPr="00F435FF">
        <w:rPr>
          <w:rFonts w:ascii="Times New Roman" w:hAnsi="Times New Roman"/>
        </w:rPr>
        <w:t>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иностранец.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Какое из перечисленных ниже прав относится к социальным правам: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право на неприкосновенность частной жизни;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право на жизнь;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право частной собственности;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право на образование.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Формы реализации права: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соблюдение правовых норм;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Б – исполнение правовых норм;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использование правовых норм;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все ответы верны.</w:t>
      </w:r>
    </w:p>
    <w:p w:rsidR="00853A35" w:rsidRPr="00F435FF" w:rsidRDefault="0050678D" w:rsidP="00F435F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F435FF">
        <w:rPr>
          <w:rFonts w:ascii="Times New Roman" w:hAnsi="Times New Roman"/>
          <w:b/>
        </w:rPr>
        <w:t>Часть нормы права, в которой зафиксированы меры государственного воздействия: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А – диспозиция;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F435FF">
        <w:rPr>
          <w:rFonts w:ascii="Times New Roman" w:hAnsi="Times New Roman"/>
        </w:rPr>
        <w:lastRenderedPageBreak/>
        <w:t>Б – санкция;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В – гипотеза;</w:t>
      </w:r>
    </w:p>
    <w:p w:rsidR="00853A35" w:rsidRPr="00F435FF" w:rsidRDefault="0050678D" w:rsidP="00F435FF">
      <w:pPr>
        <w:spacing w:after="0" w:line="240" w:lineRule="auto"/>
        <w:jc w:val="both"/>
        <w:rPr>
          <w:rFonts w:ascii="Times New Roman" w:hAnsi="Times New Roman"/>
        </w:rPr>
      </w:pPr>
      <w:r w:rsidRPr="00F435FF">
        <w:rPr>
          <w:rFonts w:ascii="Times New Roman" w:hAnsi="Times New Roman"/>
        </w:rPr>
        <w:t>Г – диверсия.</w:t>
      </w:r>
      <w:bookmarkEnd w:id="0"/>
    </w:p>
    <w:sectPr w:rsidR="00853A35" w:rsidRPr="00F435FF" w:rsidSect="00050FD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DE4"/>
    <w:multiLevelType w:val="hybridMultilevel"/>
    <w:tmpl w:val="80723730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167A"/>
    <w:multiLevelType w:val="hybridMultilevel"/>
    <w:tmpl w:val="A5FE84A0"/>
    <w:lvl w:ilvl="0" w:tplc="BFBC44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F8E5B50"/>
    <w:multiLevelType w:val="hybridMultilevel"/>
    <w:tmpl w:val="4AE00A62"/>
    <w:lvl w:ilvl="0" w:tplc="51B610A0">
      <w:start w:val="8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357495"/>
    <w:multiLevelType w:val="hybridMultilevel"/>
    <w:tmpl w:val="5482853C"/>
    <w:lvl w:ilvl="0" w:tplc="02E437CE">
      <w:start w:val="55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35"/>
    <w:rsid w:val="00050FD5"/>
    <w:rsid w:val="0050678D"/>
    <w:rsid w:val="007C0B88"/>
    <w:rsid w:val="00853A35"/>
    <w:rsid w:val="00AB2BDC"/>
    <w:rsid w:val="00F4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58C30-EA4A-4ADF-B2E8-5629C3D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Kugaevskaya</cp:lastModifiedBy>
  <cp:revision>3</cp:revision>
  <cp:lastPrinted>2021-12-02T11:08:00Z</cp:lastPrinted>
  <dcterms:created xsi:type="dcterms:W3CDTF">2021-12-10T07:17:00Z</dcterms:created>
  <dcterms:modified xsi:type="dcterms:W3CDTF">2023-11-14T04:32:00Z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30281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