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9A" w:rsidRPr="007A2BEA" w:rsidRDefault="00D0021E" w:rsidP="007A2BEA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 xml:space="preserve">Тест по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теме </w:t>
      </w:r>
      <w:r w:rsidR="00F85F2A" w:rsidRPr="007A2BEA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gramEnd"/>
      <w:r w:rsidR="00F85F2A" w:rsidRPr="007A2BEA">
        <w:rPr>
          <w:rFonts w:ascii="Times New Roman" w:hAnsi="Times New Roman" w:cs="Times New Roman"/>
          <w:b/>
          <w:sz w:val="20"/>
          <w:szCs w:val="20"/>
        </w:rPr>
        <w:t>Правление Ивана Грозного»</w:t>
      </w:r>
      <w:r w:rsidR="007A2BEA" w:rsidRPr="007A2BEA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  <w:r w:rsidR="00DC029A" w:rsidRPr="007A2BEA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F85F2A" w:rsidRPr="007A2BEA" w:rsidRDefault="00DC029A" w:rsidP="00F8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7A2BEA">
        <w:rPr>
          <w:rFonts w:ascii="Times New Roman" w:hAnsi="Times New Roman" w:cs="Times New Roman"/>
          <w:b/>
          <w:iCs/>
          <w:color w:val="000000"/>
          <w:sz w:val="20"/>
          <w:szCs w:val="20"/>
        </w:rPr>
        <w:t>1.</w:t>
      </w:r>
      <w:r w:rsidR="001F1FEC" w:rsidRPr="007A2BEA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="00F85F2A" w:rsidRPr="007A2BEA">
        <w:rPr>
          <w:rFonts w:ascii="Times New Roman" w:hAnsi="Times New Roman" w:cs="Times New Roman"/>
          <w:b/>
          <w:color w:val="000000"/>
          <w:kern w:val="24"/>
          <w:sz w:val="20"/>
          <w:szCs w:val="20"/>
        </w:rPr>
        <w:t>Высший придворный чин в Московском государстве 15 - 16 веков.</w:t>
      </w:r>
    </w:p>
    <w:p w:rsidR="00F85F2A" w:rsidRPr="007A2BEA" w:rsidRDefault="00F85F2A" w:rsidP="00F85F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 Венчание на царство Ивана </w:t>
      </w:r>
      <w:r w:rsidRPr="007A2B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IV</w:t>
      </w:r>
      <w:r w:rsidRPr="007A2B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произошло в</w:t>
      </w:r>
    </w:p>
    <w:p w:rsidR="00F85F2A" w:rsidRPr="007A2BEA" w:rsidRDefault="00F85F2A" w:rsidP="00F85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1547г.;    </w:t>
      </w:r>
    </w:p>
    <w:p w:rsidR="00F85F2A" w:rsidRPr="007A2BEA" w:rsidRDefault="00F85F2A" w:rsidP="00F85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1549г.;     </w:t>
      </w:r>
    </w:p>
    <w:p w:rsidR="00F85F2A" w:rsidRPr="007A2BEA" w:rsidRDefault="00F85F2A" w:rsidP="00F85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в)</w:t>
      </w:r>
      <w:r w:rsidR="001F1FEC"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1550г.;    </w:t>
      </w:r>
    </w:p>
    <w:p w:rsidR="00F85F2A" w:rsidRPr="007A2BEA" w:rsidRDefault="00F85F2A" w:rsidP="00515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г)</w:t>
      </w:r>
      <w:r w:rsidR="001F1FEC"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1552г.</w:t>
      </w:r>
    </w:p>
    <w:p w:rsidR="00F85F2A" w:rsidRPr="007A2BEA" w:rsidRDefault="001F1FEC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lang w:eastAsia="en-US"/>
        </w:rPr>
        <w:t>3.</w:t>
      </w:r>
      <w:r w:rsidR="00F85F2A" w:rsidRPr="007A2BEA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Соотнесите дату и </w:t>
      </w:r>
      <w:proofErr w:type="spellStart"/>
      <w:proofErr w:type="gramStart"/>
      <w:r w:rsidR="00F85F2A" w:rsidRPr="007A2BEA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событие.</w:t>
      </w:r>
      <w:r w:rsidR="00F85F2A" w:rsidRPr="007A2BEA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en-US"/>
        </w:rPr>
        <w:t>Укажите</w:t>
      </w:r>
      <w:proofErr w:type="spellEnd"/>
      <w:proofErr w:type="gramEnd"/>
      <w:r w:rsidR="00F85F2A" w:rsidRPr="007A2BEA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en-US"/>
        </w:rPr>
        <w:t xml:space="preserve"> соответствие для всех 3 вариантов ответа:</w:t>
      </w:r>
    </w:p>
    <w:p w:rsidR="00F85F2A" w:rsidRPr="007A2BEA" w:rsidRDefault="00F85F2A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1) "Стоглавый Собор"</w:t>
      </w:r>
    </w:p>
    <w:p w:rsidR="00F85F2A" w:rsidRPr="007A2BEA" w:rsidRDefault="00F85F2A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2) Принятие "Уложения о службе"</w:t>
      </w:r>
    </w:p>
    <w:p w:rsidR="00F85F2A" w:rsidRPr="007A2BEA" w:rsidRDefault="00F85F2A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3) Принятие Судебника Ивана 4</w:t>
      </w:r>
    </w:p>
    <w:p w:rsidR="00F85F2A" w:rsidRPr="007A2BEA" w:rsidRDefault="00F85F2A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_</w:t>
      </w:r>
      <w:proofErr w:type="gramStart"/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А</w:t>
      </w:r>
      <w:proofErr w:type="gramEnd"/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_ 1550</w:t>
      </w:r>
    </w:p>
    <w:p w:rsidR="00F85F2A" w:rsidRPr="007A2BEA" w:rsidRDefault="00F85F2A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_Б_ 1551</w:t>
      </w:r>
    </w:p>
    <w:p w:rsidR="00F85F2A" w:rsidRPr="007A2BEA" w:rsidRDefault="00F85F2A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_</w:t>
      </w:r>
      <w:proofErr w:type="gramStart"/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В</w:t>
      </w:r>
      <w:proofErr w:type="gramEnd"/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_ 1556</w:t>
      </w:r>
    </w:p>
    <w:p w:rsidR="00F85F2A" w:rsidRPr="007A2BEA" w:rsidRDefault="001F1FEC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lang w:eastAsia="en-US"/>
        </w:rPr>
        <w:t>4.</w:t>
      </w:r>
      <w:r w:rsidRPr="007A2BEA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en-US"/>
        </w:rPr>
        <w:t xml:space="preserve"> </w:t>
      </w:r>
      <w:r w:rsidR="00F85F2A" w:rsidRPr="007A2BEA">
        <w:rPr>
          <w:rFonts w:ascii="Times New Roman" w:eastAsia="Calibri" w:hAnsi="Times New Roman" w:cs="Times New Roman"/>
          <w:b/>
          <w:color w:val="000000"/>
          <w:kern w:val="24"/>
          <w:sz w:val="20"/>
          <w:szCs w:val="20"/>
          <w:lang w:eastAsia="en-US"/>
        </w:rPr>
        <w:t xml:space="preserve">После московских событий 1547 года вокруг Ивана </w:t>
      </w:r>
      <w:r w:rsidR="00F85F2A" w:rsidRPr="007A2BEA">
        <w:rPr>
          <w:rFonts w:ascii="Times New Roman" w:eastAsia="Calibri" w:hAnsi="Times New Roman" w:cs="Times New Roman"/>
          <w:b/>
          <w:color w:val="000000"/>
          <w:kern w:val="24"/>
          <w:sz w:val="20"/>
          <w:szCs w:val="20"/>
          <w:lang w:val="en-US" w:eastAsia="en-US"/>
        </w:rPr>
        <w:t>IV</w:t>
      </w:r>
      <w:r w:rsidR="00F85F2A" w:rsidRPr="007A2BEA">
        <w:rPr>
          <w:rFonts w:ascii="Times New Roman" w:eastAsia="Calibri" w:hAnsi="Times New Roman" w:cs="Times New Roman"/>
          <w:b/>
          <w:color w:val="000000"/>
          <w:kern w:val="24"/>
          <w:sz w:val="20"/>
          <w:szCs w:val="20"/>
          <w:lang w:eastAsia="en-US"/>
        </w:rPr>
        <w:t xml:space="preserve"> сформировался избранный круг лиц, какое название он </w:t>
      </w:r>
      <w:proofErr w:type="spellStart"/>
      <w:proofErr w:type="gramStart"/>
      <w:r w:rsidR="00F85F2A" w:rsidRPr="007A2BEA">
        <w:rPr>
          <w:rFonts w:ascii="Times New Roman" w:eastAsia="Calibri" w:hAnsi="Times New Roman" w:cs="Times New Roman"/>
          <w:b/>
          <w:color w:val="000000"/>
          <w:kern w:val="24"/>
          <w:sz w:val="20"/>
          <w:szCs w:val="20"/>
          <w:lang w:eastAsia="en-US"/>
        </w:rPr>
        <w:t>получил?</w:t>
      </w:r>
      <w:r w:rsidR="00F85F2A" w:rsidRPr="007A2BEA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en-US"/>
        </w:rPr>
        <w:t>Выберите</w:t>
      </w:r>
      <w:proofErr w:type="spellEnd"/>
      <w:proofErr w:type="gramEnd"/>
      <w:r w:rsidR="00F85F2A" w:rsidRPr="007A2BEA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en-US"/>
        </w:rPr>
        <w:t xml:space="preserve"> один из 3 вариантов ответа:</w:t>
      </w:r>
    </w:p>
    <w:p w:rsidR="00F85F2A" w:rsidRPr="007A2BEA" w:rsidRDefault="00F85F2A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1) Государственная Дума</w:t>
      </w:r>
    </w:p>
    <w:p w:rsidR="00F85F2A" w:rsidRPr="007A2BEA" w:rsidRDefault="00F85F2A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2) Избранная рада</w:t>
      </w:r>
    </w:p>
    <w:p w:rsidR="001F1FEC" w:rsidRPr="007A2BEA" w:rsidRDefault="00F85F2A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3) Посольская изба</w:t>
      </w:r>
    </w:p>
    <w:p w:rsidR="00A547A0" w:rsidRPr="007A2BEA" w:rsidRDefault="001F1FEC" w:rsidP="00A547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</w:t>
      </w:r>
      <w:r w:rsidR="00A547A0" w:rsidRPr="007A2B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 Какое событие произошло раньше других</w:t>
      </w:r>
    </w:p>
    <w:p w:rsidR="00A547A0" w:rsidRPr="007A2BEA" w:rsidRDefault="00A547A0" w:rsidP="00A54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а) Стоглавый собор;</w:t>
      </w:r>
    </w:p>
    <w:p w:rsidR="00A547A0" w:rsidRPr="007A2BEA" w:rsidRDefault="00A547A0" w:rsidP="00A54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б) взятие Казани;</w:t>
      </w:r>
    </w:p>
    <w:p w:rsidR="00A547A0" w:rsidRPr="007A2BEA" w:rsidRDefault="00E54926" w:rsidP="00A54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в) начало Ливонской войны</w:t>
      </w:r>
      <w:r w:rsidR="00A547A0"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547A0" w:rsidRPr="007A2BEA" w:rsidRDefault="00A547A0" w:rsidP="00515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г) введение заповедных лет.</w:t>
      </w:r>
    </w:p>
    <w:p w:rsidR="00A547A0" w:rsidRPr="007A2BEA" w:rsidRDefault="001F1FEC" w:rsidP="00A54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  <w:t>6.</w:t>
      </w:r>
      <w:r w:rsidR="00A547A0" w:rsidRPr="007A2BE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Какими были основные направления внешней политики Ивана </w:t>
      </w:r>
      <w:proofErr w:type="spellStart"/>
      <w:proofErr w:type="gramStart"/>
      <w:r w:rsidR="00A547A0" w:rsidRPr="007A2BE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Грозного?</w:t>
      </w:r>
      <w:r w:rsidR="00A547A0" w:rsidRPr="007A2BEA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Выберите</w:t>
      </w:r>
      <w:proofErr w:type="spellEnd"/>
      <w:proofErr w:type="gramEnd"/>
      <w:r w:rsidR="00A547A0" w:rsidRPr="007A2BEA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несколько из 5 вариантов ответа:</w:t>
      </w:r>
    </w:p>
    <w:p w:rsidR="00A547A0" w:rsidRPr="007A2BEA" w:rsidRDefault="00A547A0" w:rsidP="00A54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1) Западное</w:t>
      </w:r>
    </w:p>
    <w:p w:rsidR="00A547A0" w:rsidRPr="007A2BEA" w:rsidRDefault="00A547A0" w:rsidP="00A54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2) Срединное</w:t>
      </w:r>
    </w:p>
    <w:p w:rsidR="00A547A0" w:rsidRPr="007A2BEA" w:rsidRDefault="00A547A0" w:rsidP="00A54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3) Южное</w:t>
      </w:r>
    </w:p>
    <w:p w:rsidR="00A547A0" w:rsidRPr="007A2BEA" w:rsidRDefault="00A547A0" w:rsidP="00A54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4) Северное</w:t>
      </w:r>
    </w:p>
    <w:p w:rsidR="00A547A0" w:rsidRPr="007A2BEA" w:rsidRDefault="00A547A0" w:rsidP="00A54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5) Восточное</w:t>
      </w:r>
    </w:p>
    <w:p w:rsidR="00A547A0" w:rsidRPr="007A2BEA" w:rsidRDefault="00515E50" w:rsidP="00A54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  <w:t>7.</w:t>
      </w:r>
      <w:r w:rsidR="00A547A0" w:rsidRPr="007A2BE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Какое название носила война, ведшаяся Россией за выход к Балтийскому морю?</w:t>
      </w:r>
    </w:p>
    <w:p w:rsidR="00A547A0" w:rsidRPr="007A2BEA" w:rsidRDefault="00A547A0" w:rsidP="00A54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Выберите один из 3 вариантов ответа:</w:t>
      </w:r>
    </w:p>
    <w:p w:rsidR="00A547A0" w:rsidRPr="007A2BEA" w:rsidRDefault="00A547A0" w:rsidP="00A54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1) Отечественная</w:t>
      </w:r>
    </w:p>
    <w:p w:rsidR="00A547A0" w:rsidRPr="007A2BEA" w:rsidRDefault="00A547A0" w:rsidP="00A54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2) Южная</w:t>
      </w:r>
    </w:p>
    <w:p w:rsidR="00F85F2A" w:rsidRPr="007A2BEA" w:rsidRDefault="00A547A0" w:rsidP="00515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3) Ливонская</w:t>
      </w:r>
    </w:p>
    <w:p w:rsidR="00DC029A" w:rsidRPr="007A2BEA" w:rsidRDefault="001F1FEC" w:rsidP="00DC02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8.</w:t>
      </w: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DC029A" w:rsidRPr="007A2BE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Поставьте события в хронологическом порядке. Ответ запишите в виде последовательности букв в таблице.</w:t>
      </w:r>
    </w:p>
    <w:p w:rsidR="00DC029A" w:rsidRPr="007A2BEA" w:rsidRDefault="009A04D4" w:rsidP="00DC02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А. Венчание 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Ивана IV на царство</w:t>
      </w:r>
      <w:r w:rsidR="00DC029A"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DC029A" w:rsidRPr="007A2BEA" w:rsidRDefault="00DC029A" w:rsidP="00DC02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Б. Указ о заповедных летах.</w:t>
      </w:r>
    </w:p>
    <w:p w:rsidR="00DC029A" w:rsidRPr="007A2BEA" w:rsidRDefault="00DC029A" w:rsidP="00DC02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В. Взятие Казани.</w:t>
      </w:r>
    </w:p>
    <w:p w:rsidR="00DC029A" w:rsidRPr="007A2BEA" w:rsidRDefault="00DC029A" w:rsidP="00DC02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Г. Созыв I Земского собора.</w:t>
      </w:r>
    </w:p>
    <w:p w:rsidR="00DC029A" w:rsidRPr="007A2BEA" w:rsidRDefault="00C53FD1" w:rsidP="00DC02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Д. Окончание Ливонской войны</w:t>
      </w:r>
      <w:r w:rsidR="00DC029A"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1503"/>
        <w:gridCol w:w="1332"/>
        <w:gridCol w:w="1418"/>
        <w:gridCol w:w="1275"/>
      </w:tblGrid>
      <w:tr w:rsidR="00DC029A" w:rsidRPr="007A2BEA" w:rsidTr="0097167E">
        <w:tc>
          <w:tcPr>
            <w:tcW w:w="1417" w:type="dxa"/>
          </w:tcPr>
          <w:p w:rsidR="00DC029A" w:rsidRPr="007A2BEA" w:rsidRDefault="00DC029A" w:rsidP="0097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2B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3" w:type="dxa"/>
          </w:tcPr>
          <w:p w:rsidR="00DC029A" w:rsidRPr="007A2BEA" w:rsidRDefault="00DC029A" w:rsidP="0097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2B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2" w:type="dxa"/>
          </w:tcPr>
          <w:p w:rsidR="00DC029A" w:rsidRPr="007A2BEA" w:rsidRDefault="00DC029A" w:rsidP="0097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2B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</w:tcPr>
          <w:p w:rsidR="00DC029A" w:rsidRPr="007A2BEA" w:rsidRDefault="00DC029A" w:rsidP="0097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2B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</w:tcPr>
          <w:p w:rsidR="00DC029A" w:rsidRPr="007A2BEA" w:rsidRDefault="00DC029A" w:rsidP="0097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2B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DC029A" w:rsidRPr="007A2BEA" w:rsidTr="0097167E">
        <w:tc>
          <w:tcPr>
            <w:tcW w:w="1417" w:type="dxa"/>
          </w:tcPr>
          <w:p w:rsidR="00DC029A" w:rsidRPr="007A2BEA" w:rsidRDefault="00DC029A" w:rsidP="0097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</w:tcPr>
          <w:p w:rsidR="00DC029A" w:rsidRPr="007A2BEA" w:rsidRDefault="00DC029A" w:rsidP="0097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</w:tcPr>
          <w:p w:rsidR="00DC029A" w:rsidRPr="007A2BEA" w:rsidRDefault="00DC029A" w:rsidP="0097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C029A" w:rsidRPr="007A2BEA" w:rsidRDefault="00DC029A" w:rsidP="0097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DC029A" w:rsidRPr="007A2BEA" w:rsidRDefault="00DC029A" w:rsidP="0097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C029A" w:rsidRPr="007A2BEA" w:rsidRDefault="00DC029A" w:rsidP="00F85F2A">
      <w:pPr>
        <w:rPr>
          <w:rFonts w:ascii="Times New Roman" w:hAnsi="Times New Roman" w:cs="Times New Roman"/>
          <w:sz w:val="20"/>
          <w:szCs w:val="20"/>
        </w:rPr>
      </w:pPr>
    </w:p>
    <w:p w:rsidR="001C1174" w:rsidRPr="007A2BEA" w:rsidRDefault="00FE0173" w:rsidP="001C11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9. </w:t>
      </w:r>
      <w:r w:rsidR="001C1174" w:rsidRPr="007A2B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период правления Ивана IV по форме правления Россия стала</w:t>
      </w:r>
    </w:p>
    <w:p w:rsidR="001C1174" w:rsidRPr="007A2BEA" w:rsidRDefault="001C1174" w:rsidP="001C1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а) сословно-представительной монархией;</w:t>
      </w:r>
    </w:p>
    <w:p w:rsidR="001C1174" w:rsidRPr="007A2BEA" w:rsidRDefault="001C1174" w:rsidP="001C1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б) неограниченной монархией;</w:t>
      </w:r>
    </w:p>
    <w:p w:rsidR="001C1174" w:rsidRPr="007A2BEA" w:rsidRDefault="001C1174" w:rsidP="001C1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в) конституционной монархией;</w:t>
      </w:r>
    </w:p>
    <w:p w:rsidR="00B91237" w:rsidRPr="007A2BEA" w:rsidRDefault="001C1174" w:rsidP="001C1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г) парламентской монархией.</w:t>
      </w:r>
    </w:p>
    <w:p w:rsidR="00BA77F8" w:rsidRPr="007A2BEA" w:rsidRDefault="00FE0173" w:rsidP="00BA77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7A2B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10.</w:t>
      </w:r>
      <w:r w:rsidR="00BA77F8" w:rsidRPr="007A2BE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Соотнесите правителя и его государство</w:t>
      </w:r>
      <w:r w:rsidR="00BA77F8"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515E50"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BA77F8" w:rsidRPr="007A2BEA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Укажите соответствие для всех 3 вариантов ответа:</w:t>
      </w:r>
    </w:p>
    <w:p w:rsidR="00BA77F8" w:rsidRPr="007A2BEA" w:rsidRDefault="00BA77F8" w:rsidP="00BA77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1) Кучум</w:t>
      </w:r>
    </w:p>
    <w:p w:rsidR="00BA77F8" w:rsidRPr="007A2BEA" w:rsidRDefault="00BA77F8" w:rsidP="00BA77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2) Стефан </w:t>
      </w:r>
      <w:proofErr w:type="spellStart"/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Баторий</w:t>
      </w:r>
      <w:proofErr w:type="spellEnd"/>
    </w:p>
    <w:p w:rsidR="00BA77F8" w:rsidRPr="007A2BEA" w:rsidRDefault="00BA77F8" w:rsidP="00BA77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3) Иван 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IV</w:t>
      </w:r>
    </w:p>
    <w:p w:rsidR="00BA77F8" w:rsidRPr="007A2BEA" w:rsidRDefault="00BA77F8" w:rsidP="00BA77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_</w:t>
      </w:r>
      <w:proofErr w:type="gramStart"/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proofErr w:type="gramEnd"/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_ Россия</w:t>
      </w:r>
    </w:p>
    <w:p w:rsidR="00BA77F8" w:rsidRPr="007A2BEA" w:rsidRDefault="00BA77F8" w:rsidP="00BA77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_Б_ Сибирское ханство</w:t>
      </w:r>
    </w:p>
    <w:p w:rsidR="00FE0173" w:rsidRPr="007A2BEA" w:rsidRDefault="00BA77F8" w:rsidP="00515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_</w:t>
      </w:r>
      <w:proofErr w:type="gramStart"/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В</w:t>
      </w:r>
      <w:proofErr w:type="gramEnd"/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 Речь </w:t>
      </w:r>
      <w:proofErr w:type="spellStart"/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Посполитая</w:t>
      </w:r>
      <w:proofErr w:type="spellEnd"/>
    </w:p>
    <w:p w:rsidR="00B91237" w:rsidRPr="007A2BEA" w:rsidRDefault="00B91237" w:rsidP="00B91237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sz w:val="20"/>
          <w:szCs w:val="20"/>
        </w:rPr>
        <w:t>11.</w:t>
      </w:r>
      <w:r w:rsidRPr="007A2BEA">
        <w:rPr>
          <w:rFonts w:ascii="Times New Roman" w:eastAsia="Times New Roman" w:hAnsi="Times New Roman" w:cs="Times New Roman"/>
          <w:color w:val="199043"/>
          <w:sz w:val="20"/>
          <w:szCs w:val="20"/>
        </w:rPr>
        <w:t xml:space="preserve"> </w:t>
      </w:r>
      <w:r w:rsidR="009B6B74" w:rsidRPr="007A2BEA">
        <w:rPr>
          <w:rFonts w:ascii="Times New Roman" w:eastAsia="Times New Roman" w:hAnsi="Times New Roman" w:cs="Times New Roman"/>
          <w:b/>
          <w:sz w:val="20"/>
          <w:szCs w:val="20"/>
        </w:rPr>
        <w:t>Работа с терминами</w:t>
      </w:r>
      <w:r w:rsidRPr="007A2BEA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E20D87" w:rsidRPr="007A2BEA" w:rsidRDefault="00E20D87" w:rsidP="00E20D8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sz w:val="20"/>
          <w:szCs w:val="20"/>
        </w:rPr>
        <w:t>М…………о – порядок назначения на должность по знатности рода и давности службы великому князю.</w:t>
      </w:r>
    </w:p>
    <w:p w:rsidR="00E20D87" w:rsidRPr="007A2BEA" w:rsidRDefault="00E20D87" w:rsidP="00E20D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sz w:val="20"/>
          <w:szCs w:val="20"/>
        </w:rPr>
        <w:t>К……</w:t>
      </w:r>
      <w:proofErr w:type="gramStart"/>
      <w:r w:rsidRPr="007A2BEA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7A2BEA">
        <w:rPr>
          <w:rFonts w:ascii="Times New Roman" w:eastAsia="Times New Roman" w:hAnsi="Times New Roman" w:cs="Times New Roman"/>
          <w:sz w:val="20"/>
          <w:szCs w:val="20"/>
        </w:rPr>
        <w:t>е – территория, с которой бояре за судебно-административную власть получали ренту («корм»).</w:t>
      </w:r>
    </w:p>
    <w:p w:rsidR="00E20D87" w:rsidRPr="007A2BEA" w:rsidRDefault="00E20D87" w:rsidP="00E20D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sz w:val="20"/>
          <w:szCs w:val="20"/>
        </w:rPr>
        <w:t>Н……</w:t>
      </w:r>
      <w:proofErr w:type="gramStart"/>
      <w:r w:rsidRPr="007A2BEA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7A2BEA">
        <w:rPr>
          <w:rFonts w:ascii="Times New Roman" w:eastAsia="Times New Roman" w:hAnsi="Times New Roman" w:cs="Times New Roman"/>
          <w:sz w:val="20"/>
          <w:szCs w:val="20"/>
        </w:rPr>
        <w:t>к – должностное лицо, которое великий князь ставил во главе уезда; ведал судом, взимал штрафы и судебные пошлины в пользу государства</w:t>
      </w:r>
    </w:p>
    <w:p w:rsidR="00E20D87" w:rsidRPr="007A2BEA" w:rsidRDefault="00E20D87" w:rsidP="00E20D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sz w:val="20"/>
          <w:szCs w:val="20"/>
        </w:rPr>
        <w:lastRenderedPageBreak/>
        <w:t>З………  собор – сословно-представительный орган (собрание представителей разных слоёв населения).</w:t>
      </w:r>
    </w:p>
    <w:p w:rsidR="00E20D87" w:rsidRPr="007A2BEA" w:rsidRDefault="00E20D87" w:rsidP="00E20D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sz w:val="20"/>
          <w:szCs w:val="20"/>
        </w:rPr>
        <w:t>С……</w:t>
      </w:r>
      <w:proofErr w:type="gramStart"/>
      <w:r w:rsidRPr="007A2BEA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7A2BEA">
        <w:rPr>
          <w:rFonts w:ascii="Times New Roman" w:eastAsia="Times New Roman" w:hAnsi="Times New Roman" w:cs="Times New Roman"/>
          <w:sz w:val="20"/>
          <w:szCs w:val="20"/>
        </w:rPr>
        <w:t>к – сборник законов (Кодекс).</w:t>
      </w:r>
    </w:p>
    <w:p w:rsidR="009B6B74" w:rsidRPr="007A2BEA" w:rsidRDefault="009B6B74" w:rsidP="009B6B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lang w:eastAsia="en-US"/>
        </w:rPr>
        <w:t>12.</w:t>
      </w:r>
      <w:r w:rsidRPr="007A2BEA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Какой титул стали носить правители русского государства, начиная с Ивана </w:t>
      </w:r>
      <w:r w:rsidRPr="007A2BEA">
        <w:rPr>
          <w:rFonts w:ascii="Times New Roman" w:eastAsia="Calibri" w:hAnsi="Times New Roman" w:cs="Times New Roman"/>
          <w:b/>
          <w:color w:val="000000"/>
          <w:kern w:val="24"/>
          <w:sz w:val="20"/>
          <w:szCs w:val="20"/>
          <w:lang w:val="en-US" w:eastAsia="en-US"/>
        </w:rPr>
        <w:t>IV</w:t>
      </w: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? </w:t>
      </w:r>
      <w:r w:rsidRPr="007A2BEA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en-US"/>
        </w:rPr>
        <w:t>Выберите один из 3 вариантов ответа:</w:t>
      </w:r>
    </w:p>
    <w:p w:rsidR="009B6B74" w:rsidRPr="007A2BEA" w:rsidRDefault="009B6B74" w:rsidP="009B6B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1) Величайший князь</w:t>
      </w:r>
    </w:p>
    <w:p w:rsidR="009B6B74" w:rsidRPr="007A2BEA" w:rsidRDefault="009B6B74" w:rsidP="009B6B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2) Царь</w:t>
      </w:r>
    </w:p>
    <w:p w:rsidR="009B6B74" w:rsidRPr="007A2BEA" w:rsidRDefault="009B6B74" w:rsidP="009B6B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3) Вселенский патриарх</w:t>
      </w:r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13.</w:t>
      </w:r>
      <w:r w:rsidRPr="007A2BEA">
        <w:rPr>
          <w:rFonts w:ascii="Times New Roman" w:eastAsia="Times New Roman" w:hAnsi="Times New Roman" w:cs="Times New Roman"/>
          <w:b/>
          <w:sz w:val="20"/>
          <w:szCs w:val="20"/>
        </w:rPr>
        <w:t> Что из перечисленного произошло в годы правления Ивана IV?</w:t>
      </w:r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sz w:val="20"/>
          <w:szCs w:val="20"/>
        </w:rPr>
        <w:t>1) созыв первого Земского собора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br/>
        <w:t>2) принятие первого общерусского Судебника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br/>
        <w:t>3) первая раздача поместий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br/>
        <w:t>4) присоединение Пскова к Российскому государству</w:t>
      </w:r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14.</w:t>
      </w:r>
      <w:r w:rsidRPr="007A2BEA">
        <w:rPr>
          <w:rFonts w:ascii="Times New Roman" w:eastAsia="Times New Roman" w:hAnsi="Times New Roman" w:cs="Times New Roman"/>
          <w:b/>
          <w:sz w:val="20"/>
          <w:szCs w:val="20"/>
        </w:rPr>
        <w:t> Установите соответствие между событиями и годами.</w:t>
      </w:r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События</w:t>
      </w:r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sz w:val="20"/>
          <w:szCs w:val="20"/>
        </w:rPr>
        <w:t xml:space="preserve">А) прибытие Ричарда </w:t>
      </w:r>
      <w:proofErr w:type="spellStart"/>
      <w:r w:rsidRPr="007A2BEA">
        <w:rPr>
          <w:rFonts w:ascii="Times New Roman" w:eastAsia="Times New Roman" w:hAnsi="Times New Roman" w:cs="Times New Roman"/>
          <w:sz w:val="20"/>
          <w:szCs w:val="20"/>
        </w:rPr>
        <w:t>Ченслера</w:t>
      </w:r>
      <w:proofErr w:type="spellEnd"/>
      <w:r w:rsidRPr="007A2BE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A2BEA">
        <w:rPr>
          <w:rFonts w:ascii="Times New Roman" w:eastAsia="Times New Roman" w:hAnsi="Times New Roman" w:cs="Times New Roman"/>
          <w:sz w:val="20"/>
          <w:szCs w:val="20"/>
        </w:rPr>
        <w:t>Двинский</w:t>
      </w:r>
      <w:proofErr w:type="spellEnd"/>
      <w:r w:rsidRPr="007A2BEA">
        <w:rPr>
          <w:rFonts w:ascii="Times New Roman" w:eastAsia="Times New Roman" w:hAnsi="Times New Roman" w:cs="Times New Roman"/>
          <w:sz w:val="20"/>
          <w:szCs w:val="20"/>
        </w:rPr>
        <w:t xml:space="preserve"> залив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br/>
        <w:t>Б) присоединение Рязани к Российскому государству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br/>
        <w:t>В) начало княжения Василия III</w:t>
      </w:r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Годы</w:t>
      </w:r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sz w:val="20"/>
          <w:szCs w:val="20"/>
        </w:rPr>
        <w:t>1) 1505 г.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br/>
        <w:t>2) 1510 г.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br/>
        <w:t>3) 1521 г.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br/>
        <w:t>4) 1553 г.</w:t>
      </w:r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15.</w:t>
      </w:r>
      <w:r w:rsidRPr="007A2BEA">
        <w:rPr>
          <w:rFonts w:ascii="Times New Roman" w:eastAsia="Times New Roman" w:hAnsi="Times New Roman" w:cs="Times New Roman"/>
          <w:b/>
          <w:sz w:val="20"/>
          <w:szCs w:val="20"/>
        </w:rPr>
        <w:t> Прочитайте отрывок из сочинения историка и укажите имя, пропущенное в тексте.</w:t>
      </w:r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 xml:space="preserve">Во всех своих выступлениях пред духовенством и боярами молодой 18-летний царь обнаруживает начитанность и умственную развитость: для своего времени это образованный человек. Раздумывая над тем, откуда могли прийти к распущенному морально юноше его знания и высшие умственные интересы, мы можем открыть лишь один источник благотворного влияния на Грозного. Это — круг того митрополита __________, который в 1542 г. был переведен на московскую митрополию с новгородской </w:t>
      </w:r>
      <w:proofErr w:type="spellStart"/>
      <w:r w:rsidRPr="007A2BEA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архиепископии</w:t>
      </w:r>
      <w:proofErr w:type="spellEnd"/>
      <w:r w:rsidRPr="007A2BEA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… Сам митрополит пользовался неизменным почитанием Грозного и имел на него хорошее влияние.</w:t>
      </w:r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sz w:val="20"/>
          <w:szCs w:val="20"/>
        </w:rPr>
        <w:t>1) Сильвестр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br/>
        <w:t>2) Иона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br/>
        <w:t>3) Исидор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br/>
        <w:t xml:space="preserve">4) </w:t>
      </w:r>
      <w:proofErr w:type="spellStart"/>
      <w:r w:rsidRPr="007A2BEA">
        <w:rPr>
          <w:rFonts w:ascii="Times New Roman" w:eastAsia="Times New Roman" w:hAnsi="Times New Roman" w:cs="Times New Roman"/>
          <w:sz w:val="20"/>
          <w:szCs w:val="20"/>
        </w:rPr>
        <w:t>Макарий</w:t>
      </w:r>
      <w:proofErr w:type="spellEnd"/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16.</w:t>
      </w:r>
      <w:r w:rsidRPr="007A2BEA">
        <w:rPr>
          <w:rFonts w:ascii="Times New Roman" w:eastAsia="Times New Roman" w:hAnsi="Times New Roman" w:cs="Times New Roman"/>
          <w:b/>
          <w:sz w:val="20"/>
          <w:szCs w:val="20"/>
        </w:rPr>
        <w:t> Установите соответствие между событиями (процессами) и участниками этих событий (процессов).</w:t>
      </w:r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События (процессы)</w:t>
      </w:r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sz w:val="20"/>
          <w:szCs w:val="20"/>
        </w:rPr>
        <w:t>А) введение единой для всей страны денежной единицы — московского рубля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br/>
        <w:t>Б) основание Сибирского ханства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br/>
        <w:t>В) основание Астраханского ханства</w:t>
      </w:r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Участники</w:t>
      </w:r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sz w:val="20"/>
          <w:szCs w:val="20"/>
        </w:rPr>
        <w:t>1) Елена Глинская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br/>
        <w:t>2) хан Махмуд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br/>
        <w:t>3) Софья Палеолог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br/>
        <w:t>4) хан Хаджи-Мухаммед</w:t>
      </w:r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17.</w:t>
      </w:r>
      <w:r w:rsidRPr="007A2BEA">
        <w:rPr>
          <w:rFonts w:ascii="Times New Roman" w:eastAsia="Times New Roman" w:hAnsi="Times New Roman" w:cs="Times New Roman"/>
          <w:b/>
          <w:sz w:val="20"/>
          <w:szCs w:val="20"/>
        </w:rPr>
        <w:t> Реформы, проведенные Избранной радой, привели к:</w:t>
      </w:r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sz w:val="20"/>
          <w:szCs w:val="20"/>
        </w:rPr>
        <w:t>1) отмене кормлений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br/>
        <w:t>2) упразднению приказной системы управления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br/>
        <w:t>3) созданию Боярской думы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br/>
        <w:t>4) появлению местничества</w:t>
      </w:r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18.</w:t>
      </w:r>
      <w:r w:rsidR="007A2BEA" w:rsidRPr="007A2BEA">
        <w:rPr>
          <w:rFonts w:ascii="Times New Roman" w:eastAsia="Times New Roman" w:hAnsi="Times New Roman" w:cs="Times New Roman"/>
          <w:sz w:val="20"/>
          <w:szCs w:val="20"/>
        </w:rPr>
        <w:t> </w:t>
      </w:r>
      <w:r w:rsidR="007A2BEA" w:rsidRPr="007A2BEA">
        <w:rPr>
          <w:rFonts w:ascii="Times New Roman" w:eastAsia="Times New Roman" w:hAnsi="Times New Roman" w:cs="Times New Roman"/>
          <w:b/>
          <w:sz w:val="20"/>
          <w:szCs w:val="20"/>
        </w:rPr>
        <w:t>Прочитайте отрывок из</w:t>
      </w:r>
      <w:r w:rsidRPr="007A2BEA">
        <w:rPr>
          <w:rFonts w:ascii="Times New Roman" w:eastAsia="Times New Roman" w:hAnsi="Times New Roman" w:cs="Times New Roman"/>
          <w:b/>
          <w:sz w:val="20"/>
          <w:szCs w:val="20"/>
        </w:rPr>
        <w:t xml:space="preserve"> сочинения историка и укажите слово, дважды пропущенное в тексте</w:t>
      </w:r>
      <w:r w:rsidRPr="007A2BE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Этот Судебник Ивана III определяет и плату уходившего, или, как тогда говорилось, «отказавшегося», крестьянина землевладельцу за так называемое __________ или за пользование двором, т.е. жильем и хозяйственными постройками. При сем различаются местности лесные и полевые: в последней за __________ платится рубль в четыре года, а в первой — полтина; за три года платится три четверти двора, за два — половина, за один — четверть</w:t>
      </w:r>
      <w:r w:rsidRPr="007A2BEA">
        <w:rPr>
          <w:rFonts w:ascii="Times New Roman" w:eastAsia="Times New Roman" w:hAnsi="Times New Roman" w:cs="Times New Roman"/>
          <w:b/>
          <w:i/>
          <w:iCs/>
          <w:sz w:val="20"/>
          <w:szCs w:val="20"/>
          <w:bdr w:val="none" w:sz="0" w:space="0" w:color="auto" w:frame="1"/>
        </w:rPr>
        <w:t>.</w:t>
      </w:r>
    </w:p>
    <w:p w:rsidR="00515E50" w:rsidRPr="007A2BEA" w:rsidRDefault="00515E50" w:rsidP="00515E50">
      <w:pPr>
        <w:pStyle w:val="a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19.</w:t>
      </w:r>
      <w:r w:rsidRPr="007A2BEA">
        <w:rPr>
          <w:rFonts w:ascii="Times New Roman" w:eastAsia="Times New Roman" w:hAnsi="Times New Roman" w:cs="Times New Roman"/>
          <w:b/>
          <w:sz w:val="20"/>
          <w:szCs w:val="20"/>
        </w:rPr>
        <w:t> Заполните пропуск в схеме.</w:t>
      </w:r>
    </w:p>
    <w:tbl>
      <w:tblPr>
        <w:tblW w:w="9450" w:type="dxa"/>
        <w:tblCellSpacing w:w="15" w:type="dxa"/>
        <w:tblBorders>
          <w:top w:val="single" w:sz="6" w:space="0" w:color="D8DDE8"/>
          <w:left w:val="single" w:sz="6" w:space="0" w:color="D8DDE8"/>
          <w:bottom w:val="single" w:sz="2" w:space="0" w:color="D8DDE8"/>
          <w:right w:val="single" w:sz="2" w:space="0" w:color="D8DD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483"/>
        <w:gridCol w:w="2204"/>
        <w:gridCol w:w="2562"/>
        <w:gridCol w:w="1936"/>
      </w:tblGrid>
      <w:tr w:rsidR="00515E50" w:rsidRPr="007A2BEA" w:rsidTr="00515E50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5E50" w:rsidRPr="007A2BEA" w:rsidRDefault="00515E50" w:rsidP="00515E5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Государства — осколки Золотой Орды, существовавшие к 1530-м гг.</w:t>
            </w:r>
          </w:p>
        </w:tc>
      </w:tr>
      <w:tr w:rsidR="007A2BEA" w:rsidRPr="007A2BEA" w:rsidTr="00515E50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5E50" w:rsidRPr="007A2BEA" w:rsidRDefault="00515E50" w:rsidP="00515E5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BEA">
              <w:rPr>
                <w:rFonts w:ascii="Times New Roman" w:eastAsia="Times New Roman" w:hAnsi="Times New Roman" w:cs="Times New Roman"/>
                <w:sz w:val="20"/>
                <w:szCs w:val="20"/>
              </w:rPr>
              <w:t>Сибирское ханство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5E50" w:rsidRPr="007A2BEA" w:rsidRDefault="00515E50" w:rsidP="00515E5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BEA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5E50" w:rsidRPr="007A2BEA" w:rsidRDefault="00515E50" w:rsidP="00515E5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BEA">
              <w:rPr>
                <w:rFonts w:ascii="Times New Roman" w:eastAsia="Times New Roman" w:hAnsi="Times New Roman" w:cs="Times New Roman"/>
                <w:sz w:val="20"/>
                <w:szCs w:val="20"/>
              </w:rPr>
              <w:t>Крымское хамство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5E50" w:rsidRPr="007A2BEA" w:rsidRDefault="00515E50" w:rsidP="00515E5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BEA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Астраханское ханство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5E50" w:rsidRPr="007A2BEA" w:rsidRDefault="00515E50" w:rsidP="00515E5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BEA">
              <w:rPr>
                <w:rFonts w:ascii="Times New Roman" w:eastAsia="Times New Roman" w:hAnsi="Times New Roman" w:cs="Times New Roman"/>
                <w:sz w:val="20"/>
                <w:szCs w:val="20"/>
              </w:rPr>
              <w:t>Ногайская Орда</w:t>
            </w:r>
          </w:p>
        </w:tc>
      </w:tr>
    </w:tbl>
    <w:p w:rsidR="009B6B74" w:rsidRPr="007A2BEA" w:rsidRDefault="009B6B74" w:rsidP="00515E5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9B6B74" w:rsidRPr="00515E50" w:rsidRDefault="009B6B74" w:rsidP="00515E5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6B74" w:rsidRPr="00515E50" w:rsidRDefault="009B6B74" w:rsidP="00F85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B74" w:rsidRDefault="009B6B74" w:rsidP="00F85F2A">
      <w:pPr>
        <w:spacing w:line="240" w:lineRule="auto"/>
        <w:rPr>
          <w:sz w:val="24"/>
          <w:szCs w:val="24"/>
        </w:rPr>
      </w:pPr>
    </w:p>
    <w:p w:rsidR="007A2BEA" w:rsidRDefault="007A2BEA" w:rsidP="00F85F2A">
      <w:pPr>
        <w:spacing w:line="240" w:lineRule="auto"/>
        <w:rPr>
          <w:sz w:val="24"/>
          <w:szCs w:val="24"/>
        </w:rPr>
      </w:pPr>
    </w:p>
    <w:p w:rsidR="00F85F2A" w:rsidRPr="007A2BEA" w:rsidRDefault="00BA77F8" w:rsidP="007A2B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2BE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</w:t>
      </w:r>
      <w:r w:rsidR="009B6B74" w:rsidRPr="007A2BEA">
        <w:rPr>
          <w:rFonts w:ascii="Times New Roman" w:hAnsi="Times New Roman" w:cs="Times New Roman"/>
          <w:sz w:val="20"/>
          <w:szCs w:val="20"/>
        </w:rPr>
        <w:t xml:space="preserve"> </w:t>
      </w:r>
      <w:r w:rsidR="00D0021E">
        <w:rPr>
          <w:rFonts w:ascii="Times New Roman" w:hAnsi="Times New Roman" w:cs="Times New Roman"/>
          <w:b/>
          <w:sz w:val="20"/>
          <w:szCs w:val="20"/>
        </w:rPr>
        <w:t>Тест по теме</w:t>
      </w:r>
      <w:r w:rsidR="00F85F2A" w:rsidRPr="007A2BEA">
        <w:rPr>
          <w:rFonts w:ascii="Times New Roman" w:hAnsi="Times New Roman" w:cs="Times New Roman"/>
          <w:b/>
          <w:sz w:val="20"/>
          <w:szCs w:val="20"/>
        </w:rPr>
        <w:t xml:space="preserve"> «Правление Ивана Грозного»</w:t>
      </w:r>
      <w:r w:rsidR="007A2B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BEA" w:rsidRPr="007A2BEA">
        <w:rPr>
          <w:rFonts w:ascii="Times New Roman" w:hAnsi="Times New Roman" w:cs="Times New Roman"/>
          <w:b/>
          <w:sz w:val="20"/>
          <w:szCs w:val="20"/>
        </w:rPr>
        <w:t>ВАРИАНТ</w:t>
      </w:r>
      <w:r w:rsidR="00F85F2A" w:rsidRPr="007A2BEA">
        <w:rPr>
          <w:rFonts w:ascii="Times New Roman" w:hAnsi="Times New Roman" w:cs="Times New Roman"/>
          <w:b/>
          <w:sz w:val="20"/>
          <w:szCs w:val="20"/>
        </w:rPr>
        <w:t>2.</w:t>
      </w:r>
    </w:p>
    <w:p w:rsidR="00F85F2A" w:rsidRPr="007A2BEA" w:rsidRDefault="001F1FEC" w:rsidP="00F8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A2BEA">
        <w:rPr>
          <w:rFonts w:ascii="Times New Roman" w:hAnsi="Times New Roman" w:cs="Times New Roman"/>
          <w:b/>
          <w:iCs/>
          <w:color w:val="000000"/>
          <w:sz w:val="20"/>
          <w:szCs w:val="20"/>
        </w:rPr>
        <w:t>1.</w:t>
      </w:r>
      <w:r w:rsidR="00F85F2A" w:rsidRPr="007A2BEA">
        <w:rPr>
          <w:rFonts w:ascii="Times New Roman" w:hAnsi="Times New Roman" w:cs="Times New Roman"/>
          <w:b/>
          <w:color w:val="000000"/>
          <w:sz w:val="20"/>
          <w:szCs w:val="20"/>
        </w:rPr>
        <w:t>Какое прозвище получил великий к</w:t>
      </w:r>
      <w:r w:rsidR="00FE0173" w:rsidRPr="007A2B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нязь Иван </w:t>
      </w:r>
      <w:r w:rsidR="00FE0173" w:rsidRPr="007A2BEA">
        <w:rPr>
          <w:rFonts w:ascii="Times New Roman" w:eastAsia="Calibri" w:hAnsi="Times New Roman" w:cs="Times New Roman"/>
          <w:b/>
          <w:color w:val="000000"/>
          <w:kern w:val="24"/>
          <w:sz w:val="20"/>
          <w:szCs w:val="20"/>
          <w:lang w:val="en-US" w:eastAsia="en-US"/>
        </w:rPr>
        <w:t>IV</w:t>
      </w:r>
      <w:r w:rsidR="00F85F2A" w:rsidRPr="007A2B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Васильевич?</w:t>
      </w:r>
    </w:p>
    <w:p w:rsidR="00F85F2A" w:rsidRPr="007A2BEA" w:rsidRDefault="001F1FEC" w:rsidP="00F85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="00F85F2A" w:rsidRPr="007A2B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 Какое событие произошло в 1549 году?</w:t>
      </w:r>
    </w:p>
    <w:p w:rsidR="00F85F2A" w:rsidRPr="007A2BEA" w:rsidRDefault="00F85F2A" w:rsidP="00F85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а) создано стрелецкое войско;</w:t>
      </w:r>
    </w:p>
    <w:p w:rsidR="00F85F2A" w:rsidRPr="007A2BEA" w:rsidRDefault="00F85F2A" w:rsidP="00F85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отмена местничества; </w:t>
      </w:r>
    </w:p>
    <w:p w:rsidR="00F85F2A" w:rsidRPr="007A2BEA" w:rsidRDefault="00F85F2A" w:rsidP="00F85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в) был созван первый Земский собор;</w:t>
      </w:r>
    </w:p>
    <w:p w:rsidR="00F85F2A" w:rsidRPr="007A2BEA" w:rsidRDefault="00F85F2A" w:rsidP="001F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г) ликвидированы кормления</w:t>
      </w:r>
    </w:p>
    <w:p w:rsidR="00F85F2A" w:rsidRPr="007A2BEA" w:rsidRDefault="001F1FEC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lang w:eastAsia="en-US"/>
        </w:rPr>
        <w:t>3.</w:t>
      </w:r>
      <w:r w:rsidRPr="007A2BEA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en-US"/>
        </w:rPr>
        <w:t xml:space="preserve"> </w:t>
      </w:r>
      <w:r w:rsidR="00F85F2A" w:rsidRPr="007A2BEA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Соотнесите приказ и его функции</w:t>
      </w:r>
      <w:r w:rsid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F85F2A" w:rsidRPr="007A2BEA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en-US"/>
        </w:rPr>
        <w:t>Укажите соответствие для всех 4 вариантов ответа:</w:t>
      </w:r>
    </w:p>
    <w:p w:rsidR="00F85F2A" w:rsidRPr="007A2BEA" w:rsidRDefault="00F85F2A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1) Почтовая служба</w:t>
      </w:r>
    </w:p>
    <w:p w:rsidR="00F85F2A" w:rsidRPr="007A2BEA" w:rsidRDefault="00F85F2A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2) </w:t>
      </w:r>
      <w:r w:rsidRPr="007A2BEA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en-US"/>
        </w:rPr>
        <w:t xml:space="preserve">Отношения с другими странами </w:t>
      </w:r>
    </w:p>
    <w:p w:rsidR="00F85F2A" w:rsidRPr="007A2BEA" w:rsidRDefault="00F85F2A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3) </w:t>
      </w:r>
      <w:r w:rsidRPr="007A2BEA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en-US"/>
        </w:rPr>
        <w:t>Жалобы, поданные царю</w:t>
      </w:r>
    </w:p>
    <w:p w:rsidR="00F85F2A" w:rsidRPr="007A2BEA" w:rsidRDefault="00F85F2A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4) </w:t>
      </w:r>
      <w:r w:rsidRPr="007A2BEA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en-US"/>
        </w:rPr>
        <w:t xml:space="preserve">Суд над преступниками </w:t>
      </w:r>
    </w:p>
    <w:p w:rsidR="00F85F2A" w:rsidRPr="007A2BEA" w:rsidRDefault="00F85F2A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_</w:t>
      </w:r>
      <w:proofErr w:type="gramStart"/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А</w:t>
      </w:r>
      <w:proofErr w:type="gramEnd"/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_ </w:t>
      </w:r>
      <w:r w:rsidRPr="007A2BEA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en-US"/>
        </w:rPr>
        <w:t xml:space="preserve">Челобитный </w:t>
      </w:r>
    </w:p>
    <w:p w:rsidR="00F85F2A" w:rsidRPr="007A2BEA" w:rsidRDefault="00F85F2A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_Б_ Ямской</w:t>
      </w:r>
    </w:p>
    <w:p w:rsidR="00F85F2A" w:rsidRPr="007A2BEA" w:rsidRDefault="00F85F2A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_</w:t>
      </w:r>
      <w:proofErr w:type="gramStart"/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В</w:t>
      </w:r>
      <w:proofErr w:type="gramEnd"/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_ </w:t>
      </w:r>
      <w:r w:rsidRPr="007A2BEA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en-US"/>
        </w:rPr>
        <w:t xml:space="preserve">Разбойный </w:t>
      </w:r>
    </w:p>
    <w:p w:rsidR="00F85F2A" w:rsidRPr="007A2BEA" w:rsidRDefault="00F85F2A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_Г_ </w:t>
      </w:r>
      <w:r w:rsidRPr="007A2BEA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en-US"/>
        </w:rPr>
        <w:t>Посольский</w:t>
      </w:r>
    </w:p>
    <w:p w:rsidR="00F85F2A" w:rsidRPr="007A2BEA" w:rsidRDefault="001F1FEC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lang w:eastAsia="en-US"/>
        </w:rPr>
        <w:t>4.</w:t>
      </w:r>
      <w:r w:rsidR="00F85F2A" w:rsidRPr="007A2BEA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Какой титул стали носить правители русског</w:t>
      </w:r>
      <w:r w:rsidR="00A547A0" w:rsidRPr="007A2BEA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о государства, начиная с Ивана </w:t>
      </w:r>
      <w:bookmarkStart w:id="1" w:name="_Hlk498209286"/>
      <w:r w:rsidR="00A547A0" w:rsidRPr="007A2BEA">
        <w:rPr>
          <w:rFonts w:ascii="Times New Roman" w:eastAsia="Calibri" w:hAnsi="Times New Roman" w:cs="Times New Roman"/>
          <w:b/>
          <w:color w:val="000000"/>
          <w:kern w:val="24"/>
          <w:sz w:val="20"/>
          <w:szCs w:val="20"/>
          <w:lang w:val="en-US" w:eastAsia="en-US"/>
        </w:rPr>
        <w:t>IV</w:t>
      </w:r>
      <w:bookmarkEnd w:id="1"/>
      <w:r w:rsidR="00F85F2A" w:rsidRPr="007A2BEA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?</w:t>
      </w:r>
      <w:r w:rsidR="00F85F2A"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F85F2A" w:rsidRPr="007A2BEA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en-US"/>
        </w:rPr>
        <w:t>Выберите один из 3 вариантов ответа:</w:t>
      </w:r>
    </w:p>
    <w:p w:rsidR="00F85F2A" w:rsidRPr="007A2BEA" w:rsidRDefault="00F85F2A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1) Величайший князь</w:t>
      </w:r>
    </w:p>
    <w:p w:rsidR="00F85F2A" w:rsidRPr="007A2BEA" w:rsidRDefault="00F85F2A" w:rsidP="00F85F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2) Царь</w:t>
      </w:r>
    </w:p>
    <w:p w:rsidR="001F1FEC" w:rsidRPr="007A2BEA" w:rsidRDefault="00F85F2A" w:rsidP="00515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3) Вселенский патриарх</w:t>
      </w:r>
    </w:p>
    <w:p w:rsidR="00A547A0" w:rsidRPr="007A2BEA" w:rsidRDefault="00A547A0" w:rsidP="00A547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 Что произошло позже других событий</w:t>
      </w:r>
    </w:p>
    <w:p w:rsidR="00A547A0" w:rsidRPr="007A2BEA" w:rsidRDefault="00A547A0" w:rsidP="00A54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а) принятие Судебника Ивана IV;</w:t>
      </w:r>
    </w:p>
    <w:p w:rsidR="00A547A0" w:rsidRPr="007A2BEA" w:rsidRDefault="00A547A0" w:rsidP="00A54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б) присоединение Астрахани;</w:t>
      </w:r>
    </w:p>
    <w:p w:rsidR="00A547A0" w:rsidRPr="007A2BEA" w:rsidRDefault="00A547A0" w:rsidP="00A54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в) начало походов Ермака;</w:t>
      </w:r>
    </w:p>
    <w:p w:rsidR="00A547A0" w:rsidRPr="007A2BEA" w:rsidRDefault="00A547A0" w:rsidP="00515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г) окончание Ливонской войны.</w:t>
      </w:r>
    </w:p>
    <w:p w:rsidR="00A547A0" w:rsidRPr="007A2BEA" w:rsidRDefault="001F1FEC" w:rsidP="00A54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  <w:t>6.</w:t>
      </w:r>
      <w:r w:rsidR="00A547A0" w:rsidRPr="007A2BE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Какими были итоги побед России на </w:t>
      </w:r>
      <w:proofErr w:type="spellStart"/>
      <w:proofErr w:type="gramStart"/>
      <w:r w:rsidR="00A547A0" w:rsidRPr="007A2BE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Востоке?</w:t>
      </w:r>
      <w:r w:rsidR="00A547A0" w:rsidRPr="007A2BEA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Выберите</w:t>
      </w:r>
      <w:proofErr w:type="spellEnd"/>
      <w:proofErr w:type="gramEnd"/>
      <w:r w:rsidR="00A547A0" w:rsidRPr="007A2BEA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несколько из 5 вариантов ответа:</w:t>
      </w:r>
    </w:p>
    <w:p w:rsidR="00A547A0" w:rsidRPr="007A2BEA" w:rsidRDefault="00A547A0" w:rsidP="00A54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1) </w:t>
      </w:r>
      <w:r w:rsidRPr="007A2BEA">
        <w:rPr>
          <w:rFonts w:ascii="Times New Roman" w:eastAsia="Calibri" w:hAnsi="Times New Roman" w:cs="Times New Roman"/>
          <w:kern w:val="24"/>
          <w:sz w:val="20"/>
          <w:szCs w:val="20"/>
          <w:lang w:eastAsia="en-US"/>
        </w:rPr>
        <w:t>Укрепилось международное положение страны</w:t>
      </w:r>
    </w:p>
    <w:p w:rsidR="00A547A0" w:rsidRPr="007A2BEA" w:rsidRDefault="00A547A0" w:rsidP="00A54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2) </w:t>
      </w:r>
      <w:proofErr w:type="gramStart"/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В</w:t>
      </w:r>
      <w:proofErr w:type="gramEnd"/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состав России вошел Крым</w:t>
      </w:r>
    </w:p>
    <w:p w:rsidR="00A547A0" w:rsidRPr="007A2BEA" w:rsidRDefault="00A547A0" w:rsidP="00A54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3) </w:t>
      </w:r>
      <w:proofErr w:type="gramStart"/>
      <w:r w:rsidRPr="007A2BEA">
        <w:rPr>
          <w:rFonts w:ascii="Times New Roman" w:eastAsia="Calibri" w:hAnsi="Times New Roman" w:cs="Times New Roman"/>
          <w:kern w:val="24"/>
          <w:sz w:val="20"/>
          <w:szCs w:val="20"/>
          <w:lang w:eastAsia="en-US"/>
        </w:rPr>
        <w:t>В</w:t>
      </w:r>
      <w:proofErr w:type="gramEnd"/>
      <w:r w:rsidRPr="007A2BEA">
        <w:rPr>
          <w:rFonts w:ascii="Times New Roman" w:eastAsia="Calibri" w:hAnsi="Times New Roman" w:cs="Times New Roman"/>
          <w:kern w:val="24"/>
          <w:sz w:val="20"/>
          <w:szCs w:val="20"/>
          <w:lang w:eastAsia="en-US"/>
        </w:rPr>
        <w:t xml:space="preserve"> состав России вошло Поволжье</w:t>
      </w:r>
    </w:p>
    <w:p w:rsidR="00A547A0" w:rsidRPr="007A2BEA" w:rsidRDefault="00A547A0" w:rsidP="00A54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4) Русское государство оказалось ослабленным и вскоре все потеряло</w:t>
      </w:r>
    </w:p>
    <w:p w:rsidR="001F1FEC" w:rsidRPr="007A2BEA" w:rsidRDefault="00A547A0" w:rsidP="00A54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4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5) </w:t>
      </w:r>
      <w:r w:rsidRPr="007A2BEA">
        <w:rPr>
          <w:rFonts w:ascii="Times New Roman" w:eastAsia="Calibri" w:hAnsi="Times New Roman" w:cs="Times New Roman"/>
          <w:kern w:val="24"/>
          <w:sz w:val="20"/>
          <w:szCs w:val="20"/>
          <w:lang w:eastAsia="en-US"/>
        </w:rPr>
        <w:t>Прекратились набеги на русские земли</w:t>
      </w:r>
    </w:p>
    <w:p w:rsidR="001F1FEC" w:rsidRPr="007A2BEA" w:rsidRDefault="001F1FEC" w:rsidP="001F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A2BEA">
        <w:rPr>
          <w:rFonts w:ascii="Times New Roman" w:hAnsi="Times New Roman" w:cs="Times New Roman"/>
          <w:b/>
          <w:iCs/>
          <w:color w:val="000000"/>
          <w:sz w:val="20"/>
          <w:szCs w:val="20"/>
        </w:rPr>
        <w:t>7</w:t>
      </w:r>
      <w:r w:rsidR="00515E50" w:rsidRPr="007A2BEA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r w:rsidRPr="007A2BEA">
        <w:rPr>
          <w:rFonts w:ascii="Times New Roman" w:hAnsi="Times New Roman" w:cs="Times New Roman"/>
          <w:b/>
          <w:color w:val="000000"/>
          <w:kern w:val="24"/>
          <w:sz w:val="20"/>
          <w:szCs w:val="20"/>
        </w:rPr>
        <w:t>Как называли верхушку купечества, ведшую зарубежный торг</w:t>
      </w:r>
      <w:r w:rsidRPr="007A2BEA">
        <w:rPr>
          <w:rFonts w:ascii="Times New Roman" w:hAnsi="Times New Roman" w:cs="Times New Roman"/>
          <w:color w:val="000000"/>
          <w:kern w:val="24"/>
          <w:sz w:val="20"/>
          <w:szCs w:val="20"/>
        </w:rPr>
        <w:t xml:space="preserve">? </w:t>
      </w:r>
      <w:r w:rsidRPr="007A2BEA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1F1FEC" w:rsidRPr="007A2BEA" w:rsidRDefault="001F1FEC" w:rsidP="001F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hAnsi="Times New Roman" w:cs="Times New Roman"/>
          <w:color w:val="000000"/>
          <w:sz w:val="20"/>
          <w:szCs w:val="20"/>
        </w:rPr>
        <w:t>1) Гости</w:t>
      </w:r>
    </w:p>
    <w:p w:rsidR="001F1FEC" w:rsidRPr="007A2BEA" w:rsidRDefault="001F1FEC" w:rsidP="001F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hAnsi="Times New Roman" w:cs="Times New Roman"/>
          <w:color w:val="000000"/>
          <w:sz w:val="20"/>
          <w:szCs w:val="20"/>
        </w:rPr>
        <w:t>2) Селяне</w:t>
      </w:r>
    </w:p>
    <w:p w:rsidR="00A547A0" w:rsidRPr="007A2BEA" w:rsidRDefault="001F1FEC" w:rsidP="00A5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hAnsi="Times New Roman" w:cs="Times New Roman"/>
          <w:color w:val="000000"/>
          <w:sz w:val="20"/>
          <w:szCs w:val="20"/>
        </w:rPr>
        <w:t>3) Слободчане</w:t>
      </w:r>
    </w:p>
    <w:p w:rsidR="00DC029A" w:rsidRPr="007A2BEA" w:rsidRDefault="001F1FEC" w:rsidP="00DC02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8</w:t>
      </w: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  <w:r w:rsidR="00DC029A" w:rsidRPr="007A2BE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Поставьте события в хронологическом порядке. Ответ запишите в виде последовательности букв в таблице.</w:t>
      </w:r>
    </w:p>
    <w:p w:rsidR="00DC029A" w:rsidRPr="007A2BEA" w:rsidRDefault="00DA06AD" w:rsidP="00DC02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А. Венчание 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Ивана IV на царство</w:t>
      </w:r>
      <w:r w:rsidR="00DC029A"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DC029A" w:rsidRPr="007A2BEA" w:rsidRDefault="00DC029A" w:rsidP="00DC02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Б. Указ о заповедных летах.</w:t>
      </w:r>
    </w:p>
    <w:p w:rsidR="00DC029A" w:rsidRPr="007A2BEA" w:rsidRDefault="00DC029A" w:rsidP="00DC02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В. Взятие Казани.</w:t>
      </w:r>
    </w:p>
    <w:p w:rsidR="00DC029A" w:rsidRPr="007A2BEA" w:rsidRDefault="00DC029A" w:rsidP="00DC02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Г. Созыв I Земского собора.</w:t>
      </w:r>
    </w:p>
    <w:p w:rsidR="00DC029A" w:rsidRPr="007A2BEA" w:rsidRDefault="00DC029A" w:rsidP="00DC02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Д. </w:t>
      </w:r>
      <w:r w:rsidR="00DA06AD"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Окончание Ливонской войны</w:t>
      </w: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1503"/>
        <w:gridCol w:w="1332"/>
        <w:gridCol w:w="1418"/>
        <w:gridCol w:w="1275"/>
      </w:tblGrid>
      <w:tr w:rsidR="00DC029A" w:rsidRPr="007A2BEA" w:rsidTr="00DC029A">
        <w:tc>
          <w:tcPr>
            <w:tcW w:w="1417" w:type="dxa"/>
          </w:tcPr>
          <w:p w:rsidR="00DC029A" w:rsidRPr="007A2BEA" w:rsidRDefault="00DC029A" w:rsidP="00A5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2B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3" w:type="dxa"/>
          </w:tcPr>
          <w:p w:rsidR="00DC029A" w:rsidRPr="007A2BEA" w:rsidRDefault="00DC029A" w:rsidP="00A5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2B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2" w:type="dxa"/>
          </w:tcPr>
          <w:p w:rsidR="00DC029A" w:rsidRPr="007A2BEA" w:rsidRDefault="00DC029A" w:rsidP="00A5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2B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</w:tcPr>
          <w:p w:rsidR="00DC029A" w:rsidRPr="007A2BEA" w:rsidRDefault="00DC029A" w:rsidP="00A5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2B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</w:tcPr>
          <w:p w:rsidR="00DC029A" w:rsidRPr="007A2BEA" w:rsidRDefault="00DC029A" w:rsidP="00A5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2B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DC029A" w:rsidRPr="007A2BEA" w:rsidTr="00DC029A">
        <w:tc>
          <w:tcPr>
            <w:tcW w:w="1417" w:type="dxa"/>
          </w:tcPr>
          <w:p w:rsidR="00DC029A" w:rsidRPr="007A2BEA" w:rsidRDefault="00DC029A" w:rsidP="00A5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</w:tcPr>
          <w:p w:rsidR="00DC029A" w:rsidRPr="007A2BEA" w:rsidRDefault="00DC029A" w:rsidP="00A5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</w:tcPr>
          <w:p w:rsidR="00DC029A" w:rsidRPr="007A2BEA" w:rsidRDefault="00DC029A" w:rsidP="00A5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C029A" w:rsidRPr="007A2BEA" w:rsidRDefault="00DC029A" w:rsidP="00A5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DC029A" w:rsidRPr="007A2BEA" w:rsidRDefault="00DC029A" w:rsidP="00A5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F1FEC" w:rsidRPr="007A2BEA" w:rsidRDefault="001F1FEC" w:rsidP="001F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A06AD" w:rsidRPr="007A2BEA" w:rsidRDefault="003D469C" w:rsidP="00DA06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en-US"/>
        </w:rPr>
      </w:pPr>
      <w:r w:rsidRPr="007A2B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</w:t>
      </w:r>
      <w:r w:rsidR="00DA06AD" w:rsidRPr="007A2BEA">
        <w:rPr>
          <w:rFonts w:ascii="Times New Roman" w:eastAsia="Calibri" w:hAnsi="Times New Roman" w:cs="Times New Roman"/>
          <w:b/>
          <w:color w:val="000000"/>
          <w:kern w:val="24"/>
          <w:sz w:val="20"/>
          <w:szCs w:val="20"/>
          <w:lang w:eastAsia="en-US"/>
        </w:rPr>
        <w:t>После</w:t>
      </w:r>
      <w:r w:rsidR="00DA06AD" w:rsidRPr="007A2BEA">
        <w:rPr>
          <w:rFonts w:ascii="Times New Roman" w:eastAsia="Calibri" w:hAnsi="Times New Roman" w:cs="Times New Roman"/>
          <w:color w:val="000000"/>
          <w:kern w:val="24"/>
          <w:sz w:val="20"/>
          <w:szCs w:val="20"/>
          <w:lang w:eastAsia="en-US"/>
        </w:rPr>
        <w:t xml:space="preserve"> </w:t>
      </w:r>
      <w:r w:rsidR="00DA06AD" w:rsidRPr="007A2BEA">
        <w:rPr>
          <w:rFonts w:ascii="Times New Roman" w:eastAsia="Calibri" w:hAnsi="Times New Roman" w:cs="Times New Roman"/>
          <w:b/>
          <w:color w:val="000000"/>
          <w:kern w:val="24"/>
          <w:sz w:val="20"/>
          <w:szCs w:val="20"/>
          <w:lang w:eastAsia="en-US"/>
        </w:rPr>
        <w:t xml:space="preserve">московских событий 1547 года вокруг Ивана </w:t>
      </w:r>
      <w:r w:rsidR="00DA06AD" w:rsidRPr="007A2BEA">
        <w:rPr>
          <w:rFonts w:ascii="Times New Roman" w:eastAsia="Calibri" w:hAnsi="Times New Roman" w:cs="Times New Roman"/>
          <w:b/>
          <w:color w:val="000000"/>
          <w:kern w:val="24"/>
          <w:sz w:val="20"/>
          <w:szCs w:val="20"/>
          <w:lang w:val="en-US" w:eastAsia="en-US"/>
        </w:rPr>
        <w:t>IV</w:t>
      </w:r>
      <w:r w:rsidR="00DA06AD" w:rsidRPr="007A2BEA">
        <w:rPr>
          <w:rFonts w:ascii="Times New Roman" w:eastAsia="Calibri" w:hAnsi="Times New Roman" w:cs="Times New Roman"/>
          <w:b/>
          <w:color w:val="000000"/>
          <w:kern w:val="24"/>
          <w:sz w:val="20"/>
          <w:szCs w:val="20"/>
          <w:lang w:eastAsia="en-US"/>
        </w:rPr>
        <w:t xml:space="preserve"> сформировался избранный круг лиц, какое название он </w:t>
      </w:r>
      <w:proofErr w:type="spellStart"/>
      <w:proofErr w:type="gramStart"/>
      <w:r w:rsidR="00DA06AD" w:rsidRPr="007A2BEA">
        <w:rPr>
          <w:rFonts w:ascii="Times New Roman" w:eastAsia="Calibri" w:hAnsi="Times New Roman" w:cs="Times New Roman"/>
          <w:b/>
          <w:color w:val="000000"/>
          <w:kern w:val="24"/>
          <w:sz w:val="20"/>
          <w:szCs w:val="20"/>
          <w:lang w:eastAsia="en-US"/>
        </w:rPr>
        <w:t>получил?</w:t>
      </w:r>
      <w:r w:rsidR="00DA06AD" w:rsidRPr="007A2BEA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en-US"/>
        </w:rPr>
        <w:t>Выберите</w:t>
      </w:r>
      <w:proofErr w:type="spellEnd"/>
      <w:proofErr w:type="gramEnd"/>
      <w:r w:rsidR="00DA06AD" w:rsidRPr="007A2BEA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en-US"/>
        </w:rPr>
        <w:t xml:space="preserve"> один из 3 вариантов ответа:</w:t>
      </w:r>
    </w:p>
    <w:p w:rsidR="00DA06AD" w:rsidRPr="007A2BEA" w:rsidRDefault="00DA06AD" w:rsidP="00DA06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1) Государственная Дума</w:t>
      </w:r>
    </w:p>
    <w:p w:rsidR="00DA06AD" w:rsidRPr="007A2BEA" w:rsidRDefault="00DA06AD" w:rsidP="00DA06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2) Избранная рада</w:t>
      </w:r>
    </w:p>
    <w:p w:rsidR="003D469C" w:rsidRPr="007A2BEA" w:rsidRDefault="00DA06AD" w:rsidP="00515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3) Посольская изба</w:t>
      </w:r>
    </w:p>
    <w:p w:rsidR="003D469C" w:rsidRPr="007A2BEA" w:rsidRDefault="003D469C" w:rsidP="003D4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  <w:t>10.</w:t>
      </w:r>
      <w:r w:rsidRPr="007A2BE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Какой московский храм был выстроен в честь победы над Казанским </w:t>
      </w:r>
      <w:proofErr w:type="spellStart"/>
      <w:proofErr w:type="gramStart"/>
      <w:r w:rsidRPr="007A2BE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ханством</w:t>
      </w: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?</w:t>
      </w:r>
      <w:r w:rsidRPr="007A2BEA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Выберите</w:t>
      </w:r>
      <w:proofErr w:type="spellEnd"/>
      <w:proofErr w:type="gramEnd"/>
      <w:r w:rsidRPr="007A2BEA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один из 3 вариантов ответа:</w:t>
      </w:r>
    </w:p>
    <w:p w:rsidR="003D469C" w:rsidRPr="007A2BEA" w:rsidRDefault="003D469C" w:rsidP="003D4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1) Смоленский храм Новодевичьего монастыря</w:t>
      </w:r>
    </w:p>
    <w:p w:rsidR="003D469C" w:rsidRPr="007A2BEA" w:rsidRDefault="003D469C" w:rsidP="003D4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2) Храм Василия Блаженного</w:t>
      </w:r>
    </w:p>
    <w:p w:rsidR="003D469C" w:rsidRPr="007A2BEA" w:rsidRDefault="003D469C" w:rsidP="003D4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2BEA">
        <w:rPr>
          <w:rFonts w:ascii="Times New Roman" w:eastAsia="Calibri" w:hAnsi="Times New Roman" w:cs="Times New Roman"/>
          <w:sz w:val="20"/>
          <w:szCs w:val="20"/>
          <w:lang w:eastAsia="en-US"/>
        </w:rPr>
        <w:t>3) Успенский собор</w:t>
      </w:r>
    </w:p>
    <w:p w:rsidR="00EA527D" w:rsidRPr="007A2BEA" w:rsidRDefault="00EA527D" w:rsidP="00EA527D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199043"/>
          <w:sz w:val="20"/>
          <w:szCs w:val="20"/>
        </w:rPr>
        <w:t> </w:t>
      </w:r>
      <w:r w:rsidRPr="007A2BEA">
        <w:rPr>
          <w:rFonts w:ascii="Times New Roman" w:eastAsia="Times New Roman" w:hAnsi="Times New Roman" w:cs="Times New Roman"/>
          <w:b/>
          <w:sz w:val="20"/>
          <w:szCs w:val="20"/>
        </w:rPr>
        <w:t>11.</w:t>
      </w:r>
      <w:r w:rsidRPr="007A2BEA">
        <w:rPr>
          <w:rFonts w:ascii="Times New Roman" w:eastAsia="Times New Roman" w:hAnsi="Times New Roman" w:cs="Times New Roman"/>
          <w:color w:val="199043"/>
          <w:sz w:val="20"/>
          <w:szCs w:val="20"/>
        </w:rPr>
        <w:t xml:space="preserve"> </w:t>
      </w:r>
      <w:r w:rsidR="009B6B74" w:rsidRPr="007A2BEA">
        <w:rPr>
          <w:rFonts w:ascii="Times New Roman" w:eastAsia="Times New Roman" w:hAnsi="Times New Roman" w:cs="Times New Roman"/>
          <w:b/>
          <w:sz w:val="20"/>
          <w:szCs w:val="20"/>
        </w:rPr>
        <w:t>Работа с терминами</w:t>
      </w:r>
      <w:r w:rsidRPr="007A2BEA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EA527D" w:rsidRPr="007A2BEA" w:rsidRDefault="00EA527D" w:rsidP="009B6B7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sz w:val="20"/>
          <w:szCs w:val="20"/>
        </w:rPr>
        <w:t>М…………о – порядок назначения на должность по знатности рода и давности службы великому князю.</w:t>
      </w:r>
    </w:p>
    <w:p w:rsidR="00EA527D" w:rsidRPr="007A2BEA" w:rsidRDefault="00EA527D" w:rsidP="009B6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sz w:val="20"/>
          <w:szCs w:val="20"/>
        </w:rPr>
        <w:t>К……</w:t>
      </w:r>
      <w:proofErr w:type="gramStart"/>
      <w:r w:rsidRPr="007A2BEA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7A2BEA">
        <w:rPr>
          <w:rFonts w:ascii="Times New Roman" w:eastAsia="Times New Roman" w:hAnsi="Times New Roman" w:cs="Times New Roman"/>
          <w:sz w:val="20"/>
          <w:szCs w:val="20"/>
        </w:rPr>
        <w:t>е – территория, с которой бояре за судебно-административную власть получали ренту («корм»).</w:t>
      </w:r>
    </w:p>
    <w:p w:rsidR="000D1E1B" w:rsidRPr="007A2BEA" w:rsidRDefault="000D1E1B" w:rsidP="009B6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lk498249938"/>
      <w:r w:rsidRPr="007A2BEA">
        <w:rPr>
          <w:rFonts w:ascii="Times New Roman" w:eastAsia="Times New Roman" w:hAnsi="Times New Roman" w:cs="Times New Roman"/>
          <w:sz w:val="20"/>
          <w:szCs w:val="20"/>
        </w:rPr>
        <w:t>Н……</w:t>
      </w:r>
      <w:proofErr w:type="gramStart"/>
      <w:r w:rsidRPr="007A2BEA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7A2BEA">
        <w:rPr>
          <w:rFonts w:ascii="Times New Roman" w:eastAsia="Times New Roman" w:hAnsi="Times New Roman" w:cs="Times New Roman"/>
          <w:sz w:val="20"/>
          <w:szCs w:val="20"/>
        </w:rPr>
        <w:t>к – должностное лицо, которое великий князь ставил во главе уезда; ведал судом, взимал штрафы и судебные пошлины в пользу государства</w:t>
      </w:r>
    </w:p>
    <w:bookmarkEnd w:id="2"/>
    <w:p w:rsidR="00EA527D" w:rsidRPr="007A2BEA" w:rsidRDefault="00EA527D" w:rsidP="009B6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sz w:val="20"/>
          <w:szCs w:val="20"/>
        </w:rPr>
        <w:t>З………  собор – сословно-представительный орган (собрание представителей разных слоёв населения).</w:t>
      </w:r>
    </w:p>
    <w:p w:rsidR="00EA527D" w:rsidRPr="007A2BEA" w:rsidRDefault="00EA527D" w:rsidP="009B6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sz w:val="20"/>
          <w:szCs w:val="20"/>
        </w:rPr>
        <w:t>С……</w:t>
      </w:r>
      <w:proofErr w:type="gramStart"/>
      <w:r w:rsidRPr="007A2BEA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7A2BEA">
        <w:rPr>
          <w:rFonts w:ascii="Times New Roman" w:eastAsia="Times New Roman" w:hAnsi="Times New Roman" w:cs="Times New Roman"/>
          <w:sz w:val="20"/>
          <w:szCs w:val="20"/>
        </w:rPr>
        <w:t>к – сборник законов (Кодекс).</w:t>
      </w:r>
    </w:p>
    <w:p w:rsidR="009B6B74" w:rsidRPr="007A2BEA" w:rsidRDefault="009B6B74" w:rsidP="009B6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12. В период правления Ивана IV по форме правления Россия стала</w:t>
      </w:r>
    </w:p>
    <w:p w:rsidR="009B6B74" w:rsidRPr="007A2BEA" w:rsidRDefault="009B6B74" w:rsidP="009B6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а) сословно-представительной монархией;</w:t>
      </w:r>
    </w:p>
    <w:p w:rsidR="009B6B74" w:rsidRPr="007A2BEA" w:rsidRDefault="009B6B74" w:rsidP="009B6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б) неограниченной монархией;</w:t>
      </w:r>
    </w:p>
    <w:p w:rsidR="009B6B74" w:rsidRPr="007A2BEA" w:rsidRDefault="009B6B74" w:rsidP="009B6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в) конституционной монархией;</w:t>
      </w:r>
    </w:p>
    <w:p w:rsidR="009B6B74" w:rsidRPr="007A2BEA" w:rsidRDefault="009B6B74" w:rsidP="009B6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г) парламентской монархией.</w:t>
      </w:r>
    </w:p>
    <w:p w:rsidR="007A2BEA" w:rsidRPr="007A2BEA" w:rsidRDefault="007A2BEA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 w:rsidRPr="007A2B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7A2B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Что из перечисленного произошло в годы правления Ивана IV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</w:p>
    <w:p w:rsidR="007A2BEA" w:rsidRPr="007A2BEA" w:rsidRDefault="007A2BEA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1) создание общегосударственной системы связи — ямской гоньбы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2) принятие нового Судебника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3) создание нового государственного органа — Казны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4) присоединение Пскова к Российскому государству</w:t>
      </w:r>
    </w:p>
    <w:p w:rsidR="007A2BEA" w:rsidRPr="007A2BEA" w:rsidRDefault="007A2BEA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14</w:t>
      </w:r>
      <w:r w:rsidRPr="007A2B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7A2B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Установите соответствие между событиями и годами.</w:t>
      </w:r>
    </w:p>
    <w:p w:rsidR="007A2BEA" w:rsidRPr="007A2BEA" w:rsidRDefault="007A2BEA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События</w:t>
      </w:r>
    </w:p>
    <w:p w:rsidR="007A2BEA" w:rsidRPr="007A2BEA" w:rsidRDefault="007A2BEA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А) Стоглавый собор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Б) открытие Америки Христофором Колумбом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В) начало русско-литовской войны</w:t>
      </w:r>
    </w:p>
    <w:p w:rsidR="007A2BEA" w:rsidRPr="007A2BEA" w:rsidRDefault="007A2BEA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Годы</w:t>
      </w:r>
    </w:p>
    <w:p w:rsidR="007A2BEA" w:rsidRPr="007A2BEA" w:rsidRDefault="007A2BEA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1) 1492 г.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2) 1507 г.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3) 1533 г.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4) 1551 г.</w:t>
      </w:r>
    </w:p>
    <w:p w:rsidR="007A2BEA" w:rsidRPr="007A2BEA" w:rsidRDefault="00F84950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</w:t>
      </w:r>
      <w:r w:rsidR="007A2BEA" w:rsidRPr="007A2B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="007A2BEA"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7A2BEA" w:rsidRPr="00F849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Прочитайте отрывок из сочинения историка и укажите пропущенное в тексте название города</w:t>
      </w:r>
      <w:r w:rsidR="007A2BEA"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A2BEA" w:rsidRPr="007A2BEA" w:rsidRDefault="007A2BEA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Торжество взятия Смоленска было омрачено сильным поражением, которое потерпели московские войска у __________ 8 сентября 1514 года: здесь князь Константин Острожский, начальствовавший снова полками литовскими, отомстил москвичам за </w:t>
      </w:r>
      <w:proofErr w:type="spellStart"/>
      <w:r w:rsidRPr="007A2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ведрошское</w:t>
      </w:r>
      <w:proofErr w:type="spellEnd"/>
      <w:r w:rsidRPr="007A2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поражение. Но король не мог извлечь для себя никакой пользы из оршинской победы, не мог возвратить себе Смоленска, приобретение которого для Василия служило достаточным вознаграждением за все потери.</w:t>
      </w:r>
    </w:p>
    <w:p w:rsidR="007A2BEA" w:rsidRPr="007A2BEA" w:rsidRDefault="007A2BEA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1) Дорогобуж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2) Орша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3) Могилев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4) Полоцк</w:t>
      </w:r>
    </w:p>
    <w:p w:rsidR="007A2BEA" w:rsidRPr="007A2BEA" w:rsidRDefault="00F84950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16</w:t>
      </w:r>
      <w:r w:rsidR="007A2BEA" w:rsidRPr="007A2B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="007A2BEA"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7A2BEA" w:rsidRPr="00F849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Установите соответствие между событиями (процессами) и участниками этих событий (процессов).</w:t>
      </w:r>
    </w:p>
    <w:p w:rsidR="007A2BEA" w:rsidRPr="007A2BEA" w:rsidRDefault="007A2BEA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События (процессы)</w:t>
      </w:r>
    </w:p>
    <w:p w:rsidR="007A2BEA" w:rsidRPr="007A2BEA" w:rsidRDefault="007A2BEA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А) деятельность Избранной рады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Б) поход на Казань в 1530 г.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В) разгром Большой Орды</w:t>
      </w:r>
    </w:p>
    <w:p w:rsidR="007A2BEA" w:rsidRPr="007A2BEA" w:rsidRDefault="007A2BEA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Участники</w:t>
      </w:r>
    </w:p>
    <w:p w:rsidR="007A2BEA" w:rsidRPr="007A2BEA" w:rsidRDefault="007A2BEA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1) А.Ф. Адашев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2) хан Махмуд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3) хан </w:t>
      </w:r>
      <w:proofErr w:type="spellStart"/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Менгли</w:t>
      </w:r>
      <w:proofErr w:type="spellEnd"/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-Гирей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4) И.Ф. Бельский</w:t>
      </w:r>
    </w:p>
    <w:p w:rsidR="007A2BEA" w:rsidRPr="007A2BEA" w:rsidRDefault="00F84950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17</w:t>
      </w:r>
      <w:r w:rsidR="007A2BEA" w:rsidRPr="007A2B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="007A2BEA"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7A2BEA" w:rsidRPr="00F849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Что стало одним из результатов проведения Избранной радой военной реформы?</w:t>
      </w:r>
    </w:p>
    <w:p w:rsidR="007A2BEA" w:rsidRPr="007A2BEA" w:rsidRDefault="007A2BEA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1) создание стрелецкого войска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2) первая раздача поместий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3) появление артиллерии</w:t>
      </w:r>
      <w:r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4) создание морского флота</w:t>
      </w:r>
    </w:p>
    <w:p w:rsidR="007A2BEA" w:rsidRPr="00F84950" w:rsidRDefault="00F84950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18</w:t>
      </w:r>
      <w:r w:rsidR="007A2BEA" w:rsidRPr="007A2B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="007A2BEA"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7A2BEA" w:rsidRPr="00F849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Прочитайте отрывок из сочинения историка и укажите название органов, трижды пропущенное в тексте.</w:t>
      </w:r>
    </w:p>
    <w:p w:rsidR="007A2BEA" w:rsidRPr="007A2BEA" w:rsidRDefault="007A2BEA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Появляются целые учреждения — так называемые __________ — для заведования государственными делами: Разряд, или разрядный __________, заведовал служебными делами и вел списки служилых людей; Посольский __________ ведал дипломатическими сношениями, переводил бумаги, получаемые от иностранных государств, сам составлял документы для отсылки за границу; Поместный заведовал раздачей поместий и регистрацией их…</w:t>
      </w:r>
    </w:p>
    <w:p w:rsidR="007A2BEA" w:rsidRPr="007A2BEA" w:rsidRDefault="00F84950" w:rsidP="007A2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19</w:t>
      </w:r>
      <w:r w:rsidR="007A2BEA" w:rsidRPr="007A2B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="007A2BEA" w:rsidRPr="007A2BE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7A2BEA" w:rsidRPr="00F849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Заполните пропуск в схеме.</w:t>
      </w:r>
    </w:p>
    <w:tbl>
      <w:tblPr>
        <w:tblW w:w="9450" w:type="dxa"/>
        <w:tblCellSpacing w:w="15" w:type="dxa"/>
        <w:tblBorders>
          <w:top w:val="single" w:sz="6" w:space="0" w:color="D8DDE8"/>
          <w:left w:val="single" w:sz="6" w:space="0" w:color="D8DDE8"/>
          <w:bottom w:val="single" w:sz="2" w:space="0" w:color="D8DDE8"/>
          <w:right w:val="single" w:sz="2" w:space="0" w:color="D8DD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7A2BEA" w:rsidRPr="007A2BEA" w:rsidTr="007A2BEA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2BEA" w:rsidRPr="007A2BEA" w:rsidRDefault="007A2BEA" w:rsidP="007A2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 III</w:t>
            </w:r>
          </w:p>
        </w:tc>
      </w:tr>
      <w:tr w:rsidR="007A2BEA" w:rsidRPr="007A2BEA" w:rsidTr="007A2BEA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2BEA" w:rsidRPr="007A2BEA" w:rsidRDefault="007A2BEA" w:rsidP="007A2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7A2BEA" w:rsidRPr="007A2BEA" w:rsidTr="007A2BEA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A2BEA" w:rsidRPr="007A2BEA" w:rsidRDefault="007A2BEA" w:rsidP="007A2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 IV</w:t>
            </w:r>
          </w:p>
        </w:tc>
      </w:tr>
    </w:tbl>
    <w:p w:rsidR="00B91237" w:rsidRPr="007A2BEA" w:rsidRDefault="00B91237" w:rsidP="003D4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1237" w:rsidRPr="007A2BEA" w:rsidRDefault="00B91237" w:rsidP="003D4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1237" w:rsidRPr="007A2BEA" w:rsidRDefault="00B91237" w:rsidP="003D4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1237" w:rsidRPr="007A2BEA" w:rsidRDefault="00B91237" w:rsidP="003D4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1237" w:rsidRPr="007A2BEA" w:rsidRDefault="00B91237" w:rsidP="003D4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1237" w:rsidRPr="007A2BEA" w:rsidRDefault="00B91237" w:rsidP="003D4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1237" w:rsidRPr="007A2BEA" w:rsidRDefault="00B91237" w:rsidP="003D4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1237" w:rsidRPr="007A2BEA" w:rsidRDefault="00B91237" w:rsidP="003D4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1237" w:rsidRPr="007A2BEA" w:rsidRDefault="00B91237" w:rsidP="003D4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1237" w:rsidRPr="007A2BEA" w:rsidRDefault="00B91237" w:rsidP="003D4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91237" w:rsidRPr="007A2BEA" w:rsidSect="007A2BEA">
      <w:pgSz w:w="11906" w:h="16838"/>
      <w:pgMar w:top="426" w:right="1276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8F6"/>
    <w:multiLevelType w:val="hybridMultilevel"/>
    <w:tmpl w:val="7CF688DC"/>
    <w:lvl w:ilvl="0" w:tplc="444C7C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3549A9"/>
    <w:multiLevelType w:val="multilevel"/>
    <w:tmpl w:val="51BA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04D2"/>
    <w:multiLevelType w:val="multilevel"/>
    <w:tmpl w:val="2FDEAB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2A"/>
    <w:rsid w:val="000125D6"/>
    <w:rsid w:val="000D1E1B"/>
    <w:rsid w:val="001C1174"/>
    <w:rsid w:val="001C58E4"/>
    <w:rsid w:val="001F1FEC"/>
    <w:rsid w:val="002A52C6"/>
    <w:rsid w:val="00373EAC"/>
    <w:rsid w:val="003D469C"/>
    <w:rsid w:val="00515E50"/>
    <w:rsid w:val="00726652"/>
    <w:rsid w:val="007A2BEA"/>
    <w:rsid w:val="009A04D4"/>
    <w:rsid w:val="009B6B74"/>
    <w:rsid w:val="00A547A0"/>
    <w:rsid w:val="00B91237"/>
    <w:rsid w:val="00BA77F8"/>
    <w:rsid w:val="00C53FD1"/>
    <w:rsid w:val="00CE3DCF"/>
    <w:rsid w:val="00D0021E"/>
    <w:rsid w:val="00DA06AD"/>
    <w:rsid w:val="00DC029A"/>
    <w:rsid w:val="00E20D87"/>
    <w:rsid w:val="00E240FF"/>
    <w:rsid w:val="00E54926"/>
    <w:rsid w:val="00EA527D"/>
    <w:rsid w:val="00F84950"/>
    <w:rsid w:val="00F85F2A"/>
    <w:rsid w:val="00F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D671"/>
  <w15:chartTrackingRefBased/>
  <w15:docId w15:val="{570F0762-090B-43C1-BA0A-355B1F4C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02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C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F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92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515E50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15E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8C0B-EC6A-4432-BB0F-D3517D75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Олег</dc:creator>
  <cp:keywords/>
  <dc:description/>
  <cp:lastModifiedBy>KECH</cp:lastModifiedBy>
  <cp:revision>14</cp:revision>
  <cp:lastPrinted>2022-10-31T15:00:00Z</cp:lastPrinted>
  <dcterms:created xsi:type="dcterms:W3CDTF">2017-11-11T19:25:00Z</dcterms:created>
  <dcterms:modified xsi:type="dcterms:W3CDTF">2022-12-22T06:19:00Z</dcterms:modified>
</cp:coreProperties>
</file>