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9F" w:rsidRDefault="00FA369F" w:rsidP="00FA369F">
      <w:pPr>
        <w:rPr>
          <w:b/>
          <w:sz w:val="28"/>
          <w:szCs w:val="28"/>
        </w:rPr>
      </w:pPr>
    </w:p>
    <w:p w:rsidR="00FA369F" w:rsidRDefault="00FA369F" w:rsidP="00FA369F">
      <w:pPr>
        <w:jc w:val="center"/>
        <w:rPr>
          <w:b/>
          <w:sz w:val="28"/>
          <w:szCs w:val="28"/>
        </w:rPr>
      </w:pPr>
    </w:p>
    <w:p w:rsidR="00FA369F" w:rsidRDefault="00FA369F" w:rsidP="00FA3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«Вписанная и описанная окружности»</w:t>
      </w:r>
    </w:p>
    <w:p w:rsidR="00FA369F" w:rsidRDefault="00FA369F" w:rsidP="00FA3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класс.</w:t>
      </w:r>
    </w:p>
    <w:p w:rsidR="00FA369F" w:rsidRDefault="00FA369F" w:rsidP="00FA369F">
      <w:pPr>
        <w:jc w:val="center"/>
        <w:rPr>
          <w:b/>
          <w:sz w:val="28"/>
          <w:szCs w:val="28"/>
        </w:rPr>
      </w:pPr>
    </w:p>
    <w:p w:rsidR="00FA369F" w:rsidRDefault="00FA369F" w:rsidP="00FA369F">
      <w:pPr>
        <w:jc w:val="center"/>
        <w:rPr>
          <w:b/>
          <w:sz w:val="28"/>
          <w:szCs w:val="28"/>
        </w:rPr>
      </w:pPr>
    </w:p>
    <w:p w:rsidR="00FA369F" w:rsidRDefault="00FA369F" w:rsidP="00FA369F">
      <w:pPr>
        <w:rPr>
          <w:bCs/>
          <w:sz w:val="28"/>
          <w:szCs w:val="28"/>
        </w:rPr>
      </w:pPr>
    </w:p>
    <w:p w:rsidR="00FA369F" w:rsidRDefault="00FA369F" w:rsidP="00FA369F">
      <w:pPr>
        <w:jc w:val="center"/>
        <w:rPr>
          <w:b/>
          <w:sz w:val="28"/>
          <w:szCs w:val="28"/>
        </w:rPr>
      </w:pPr>
      <w:r w:rsidRPr="007059CC">
        <w:rPr>
          <w:b/>
          <w:sz w:val="28"/>
          <w:szCs w:val="28"/>
        </w:rPr>
        <w:t>Ключ к тесту:</w:t>
      </w:r>
    </w:p>
    <w:p w:rsidR="00FA369F" w:rsidRDefault="00FA369F" w:rsidP="00FA369F">
      <w:pPr>
        <w:tabs>
          <w:tab w:val="left" w:pos="1245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      </w:t>
      </w:r>
      <w:r>
        <w:rPr>
          <w:sz w:val="28"/>
          <w:szCs w:val="28"/>
        </w:rPr>
        <w:t>1б; 2а; 3в; 4в; 5б; 6в; 7а; 8б.</w:t>
      </w:r>
      <w:proofErr w:type="gramEnd"/>
    </w:p>
    <w:p w:rsidR="00FA369F" w:rsidRPr="00FA369F" w:rsidRDefault="00FA369F" w:rsidP="00FA369F">
      <w:pPr>
        <w:tabs>
          <w:tab w:val="left" w:pos="1245"/>
        </w:tabs>
        <w:rPr>
          <w:sz w:val="28"/>
          <w:szCs w:val="28"/>
        </w:rPr>
      </w:pPr>
      <w:proofErr w:type="gramStart"/>
      <w:r w:rsidRPr="00FA369F">
        <w:rPr>
          <w:b/>
          <w:bCs/>
          <w:sz w:val="28"/>
          <w:szCs w:val="28"/>
          <w:lang w:val="en-US"/>
        </w:rPr>
        <w:t>II</w:t>
      </w:r>
      <w:r w:rsidRPr="00FA369F">
        <w:rPr>
          <w:b/>
          <w:bCs/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     1в; 2а; 3а; 4б; 5а; 6б; 7б; 8в.</w:t>
      </w:r>
      <w:proofErr w:type="gramEnd"/>
    </w:p>
    <w:p w:rsidR="00FA369F" w:rsidRPr="00CE12DC" w:rsidRDefault="00FA369F" w:rsidP="00CE12DC">
      <w:pPr>
        <w:tabs>
          <w:tab w:val="left" w:pos="1245"/>
        </w:tabs>
        <w:rPr>
          <w:b/>
          <w:bCs/>
          <w:sz w:val="28"/>
          <w:szCs w:val="28"/>
        </w:rPr>
      </w:pPr>
    </w:p>
    <w:p w:rsidR="00FA369F" w:rsidRDefault="00FA369F" w:rsidP="005D4F7E">
      <w:pPr>
        <w:tabs>
          <w:tab w:val="left" w:pos="1245"/>
        </w:tabs>
        <w:jc w:val="center"/>
        <w:rPr>
          <w:b/>
          <w:bCs/>
          <w:sz w:val="28"/>
          <w:szCs w:val="28"/>
          <w:lang w:val="en-US"/>
        </w:rPr>
      </w:pPr>
    </w:p>
    <w:p w:rsidR="00FA369F" w:rsidRDefault="00FA369F" w:rsidP="005D4F7E">
      <w:pPr>
        <w:tabs>
          <w:tab w:val="left" w:pos="1245"/>
        </w:tabs>
        <w:jc w:val="center"/>
        <w:rPr>
          <w:b/>
          <w:bCs/>
          <w:sz w:val="28"/>
          <w:szCs w:val="28"/>
          <w:lang w:val="en-US"/>
        </w:rPr>
      </w:pPr>
    </w:p>
    <w:p w:rsidR="00FA369F" w:rsidRDefault="00FA369F" w:rsidP="005D4F7E">
      <w:pPr>
        <w:tabs>
          <w:tab w:val="left" w:pos="1245"/>
        </w:tabs>
        <w:jc w:val="center"/>
        <w:rPr>
          <w:b/>
          <w:bCs/>
          <w:sz w:val="28"/>
          <w:szCs w:val="28"/>
          <w:lang w:val="en-US"/>
        </w:rPr>
      </w:pPr>
    </w:p>
    <w:p w:rsidR="005D4F7E" w:rsidRPr="005D4F7E" w:rsidRDefault="005D4F7E" w:rsidP="005D4F7E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 w:rsidRPr="005D4F7E">
        <w:rPr>
          <w:b/>
          <w:bCs/>
          <w:sz w:val="28"/>
          <w:szCs w:val="28"/>
        </w:rPr>
        <w:t>Тест по теме «Вписанная и описанная окружности».</w:t>
      </w:r>
    </w:p>
    <w:p w:rsidR="005D4F7E" w:rsidRDefault="00FA369F" w:rsidP="005D4F7E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</w:t>
      </w:r>
      <w:r>
        <w:rPr>
          <w:b/>
          <w:bCs/>
          <w:sz w:val="28"/>
          <w:szCs w:val="28"/>
          <w:lang w:val="en-US"/>
        </w:rPr>
        <w:t>I</w:t>
      </w:r>
      <w:r w:rsidR="005D4F7E" w:rsidRPr="005D4F7E">
        <w:rPr>
          <w:b/>
          <w:bCs/>
          <w:sz w:val="28"/>
          <w:szCs w:val="28"/>
        </w:rPr>
        <w:t xml:space="preserve">. </w:t>
      </w:r>
    </w:p>
    <w:p w:rsidR="005D4F7E" w:rsidRPr="005D4F7E" w:rsidRDefault="005D4F7E" w:rsidP="005D4F7E">
      <w:pPr>
        <w:tabs>
          <w:tab w:val="left" w:pos="1245"/>
        </w:tabs>
        <w:rPr>
          <w:b/>
          <w:bCs/>
          <w:sz w:val="28"/>
          <w:szCs w:val="28"/>
        </w:rPr>
      </w:pPr>
      <w:r w:rsidRPr="005D4F7E">
        <w:rPr>
          <w:b/>
          <w:bCs/>
          <w:sz w:val="28"/>
          <w:szCs w:val="28"/>
        </w:rPr>
        <w:t>1.</w:t>
      </w:r>
      <w:r w:rsidRPr="005D4F7E">
        <w:rPr>
          <w:sz w:val="28"/>
          <w:szCs w:val="28"/>
        </w:rPr>
        <w:t xml:space="preserve"> Каждая точка биссектрисы неразвернутого  угла равноудалена </w:t>
      </w:r>
      <w:proofErr w:type="gramStart"/>
      <w:r w:rsidRPr="005D4F7E">
        <w:rPr>
          <w:sz w:val="28"/>
          <w:szCs w:val="28"/>
        </w:rPr>
        <w:t>от</w:t>
      </w:r>
      <w:proofErr w:type="gramEnd"/>
      <w:r w:rsidRPr="005D4F7E">
        <w:rPr>
          <w:sz w:val="28"/>
          <w:szCs w:val="28"/>
        </w:rPr>
        <w:t xml:space="preserve"> </w:t>
      </w:r>
      <w:proofErr w:type="gramStart"/>
      <w:r w:rsidRPr="005D4F7E">
        <w:rPr>
          <w:sz w:val="28"/>
          <w:szCs w:val="28"/>
        </w:rPr>
        <w:t>его</w:t>
      </w:r>
      <w:proofErr w:type="gramEnd"/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 xml:space="preserve">                  а) углов;   б) сторон;   в) вершин.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2.</w:t>
      </w:r>
      <w:r w:rsidRPr="005D4F7E">
        <w:rPr>
          <w:sz w:val="28"/>
          <w:szCs w:val="28"/>
        </w:rPr>
        <w:t xml:space="preserve"> Каждая точка серединного перпендикуляра к отрезку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а) равноудалена от концов этого отрезка;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б) равноудалена от середины этого отрезка;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 xml:space="preserve">в) </w:t>
      </w:r>
      <w:proofErr w:type="gramStart"/>
      <w:r w:rsidRPr="005D4F7E">
        <w:rPr>
          <w:sz w:val="28"/>
          <w:szCs w:val="28"/>
        </w:rPr>
        <w:t>равноудалена</w:t>
      </w:r>
      <w:proofErr w:type="gramEnd"/>
      <w:r w:rsidRPr="005D4F7E">
        <w:rPr>
          <w:sz w:val="28"/>
          <w:szCs w:val="28"/>
        </w:rPr>
        <w:t xml:space="preserve"> от углов.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3.</w:t>
      </w:r>
      <w:r w:rsidRPr="005D4F7E">
        <w:rPr>
          <w:sz w:val="28"/>
          <w:szCs w:val="28"/>
        </w:rPr>
        <w:t xml:space="preserve"> Если все стороны многоугольника касаются окружности, то окружность называется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а) </w:t>
      </w:r>
      <w:proofErr w:type="gramStart"/>
      <w:r w:rsidRPr="005D4F7E">
        <w:rPr>
          <w:sz w:val="28"/>
          <w:szCs w:val="28"/>
        </w:rPr>
        <w:t>описанной</w:t>
      </w:r>
      <w:proofErr w:type="gramEnd"/>
      <w:r w:rsidRPr="005D4F7E">
        <w:rPr>
          <w:sz w:val="28"/>
          <w:szCs w:val="28"/>
        </w:rPr>
        <w:t xml:space="preserve"> около многоугольника;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б) </w:t>
      </w:r>
      <w:proofErr w:type="gramStart"/>
      <w:r w:rsidRPr="005D4F7E">
        <w:rPr>
          <w:sz w:val="28"/>
          <w:szCs w:val="28"/>
        </w:rPr>
        <w:t>вписанной</w:t>
      </w:r>
      <w:proofErr w:type="gramEnd"/>
      <w:r w:rsidRPr="005D4F7E">
        <w:rPr>
          <w:sz w:val="28"/>
          <w:szCs w:val="28"/>
        </w:rPr>
        <w:t xml:space="preserve"> в треугольник;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 xml:space="preserve">в) </w:t>
      </w:r>
      <w:proofErr w:type="gramStart"/>
      <w:r w:rsidRPr="005D4F7E">
        <w:rPr>
          <w:sz w:val="28"/>
          <w:szCs w:val="28"/>
        </w:rPr>
        <w:t>вписанной</w:t>
      </w:r>
      <w:proofErr w:type="gramEnd"/>
      <w:r w:rsidRPr="005D4F7E">
        <w:rPr>
          <w:sz w:val="28"/>
          <w:szCs w:val="28"/>
        </w:rPr>
        <w:t xml:space="preserve"> в многоугольник.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4.</w:t>
      </w:r>
      <w:r w:rsidRPr="005D4F7E">
        <w:rPr>
          <w:sz w:val="28"/>
          <w:szCs w:val="28"/>
        </w:rPr>
        <w:t xml:space="preserve"> В любой треугольник можно вписать только 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а)  две окружности;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б)  три окружности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>в)  одну окружность.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5.</w:t>
      </w:r>
      <w:r w:rsidRPr="005D4F7E">
        <w:rPr>
          <w:sz w:val="28"/>
          <w:szCs w:val="28"/>
        </w:rPr>
        <w:t xml:space="preserve"> В любом вписанном четырехугольнике сумма противолежащих углов равна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>а) 360</w:t>
      </w:r>
      <w:r w:rsidRPr="005D4F7E">
        <w:rPr>
          <w:sz w:val="28"/>
          <w:szCs w:val="28"/>
          <w:vertAlign w:val="superscript"/>
        </w:rPr>
        <w:t>0</w:t>
      </w:r>
      <w:r w:rsidRPr="005D4F7E">
        <w:rPr>
          <w:sz w:val="28"/>
          <w:szCs w:val="28"/>
        </w:rPr>
        <w:t>;   б) 180</w:t>
      </w:r>
      <w:r w:rsidRPr="005D4F7E">
        <w:rPr>
          <w:sz w:val="28"/>
          <w:szCs w:val="28"/>
          <w:vertAlign w:val="superscript"/>
        </w:rPr>
        <w:t>0</w:t>
      </w:r>
      <w:r w:rsidRPr="005D4F7E">
        <w:rPr>
          <w:sz w:val="28"/>
          <w:szCs w:val="28"/>
        </w:rPr>
        <w:t>;   в) 90</w:t>
      </w:r>
      <w:r w:rsidRPr="005D4F7E">
        <w:rPr>
          <w:sz w:val="28"/>
          <w:szCs w:val="28"/>
          <w:vertAlign w:val="superscript"/>
        </w:rPr>
        <w:t>0</w:t>
      </w:r>
      <w:r w:rsidRPr="005D4F7E">
        <w:rPr>
          <w:sz w:val="28"/>
          <w:szCs w:val="28"/>
        </w:rPr>
        <w:t>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 xml:space="preserve">6. </w:t>
      </w:r>
      <w:r w:rsidRPr="005D4F7E">
        <w:rPr>
          <w:sz w:val="28"/>
          <w:szCs w:val="28"/>
        </w:rPr>
        <w:t>Центр вписанной окружности лежит в точке пересечения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а) медиан; 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б) серединных перпендикуляров;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>в) биссектрис.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jc w:val="both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7.</w:t>
      </w:r>
      <w:r w:rsidRPr="005D4F7E">
        <w:rPr>
          <w:sz w:val="28"/>
          <w:szCs w:val="28"/>
        </w:rPr>
        <w:t xml:space="preserve"> Описанная около треугольника  окружность изображена на рисунке: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noProof/>
          <w:sz w:val="28"/>
          <w:szCs w:val="28"/>
        </w:rPr>
      </w:r>
      <w:r w:rsidRPr="005D4F7E">
        <w:rPr>
          <w:sz w:val="28"/>
          <w:szCs w:val="28"/>
        </w:rPr>
        <w:pict>
          <v:group id="_x0000_s1026" editas="canvas" style="width:370.85pt;height:83.3pt;mso-position-horizontal-relative:char;mso-position-vertical-relative:line" coordorigin="903,7842" coordsize="7417,16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3;top:7842;width:7417;height:1666" o:preferrelative="f">
              <v:fill o:detectmouseclick="t"/>
              <v:path o:extrusionok="t" o:connecttype="none"/>
              <o:lock v:ext="edit" text="t"/>
            </v:shape>
            <v:group id="_x0000_s1028" style="position:absolute;left:1010;top:7850;width:1620;height:1620" coordorigin="1263,8202" coordsize="1620,162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9" type="#_x0000_t6" style="position:absolute;left:1564;top:8372;width:1021;height:1262;rotation:2429410fd"/>
              <v:oval id="_x0000_s1030" style="position:absolute;left:1263;top:8202;width:1620;height:1620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523;top:9462;width:360;height:360" filled="f" stroked="f">
                <v:textbox>
                  <w:txbxContent>
                    <w:p w:rsidR="005D4F7E" w:rsidRPr="0023745F" w:rsidRDefault="005D4F7E" w:rsidP="005D4F7E">
                      <w:pPr>
                        <w:rPr>
                          <w:sz w:val="22"/>
                          <w:szCs w:val="22"/>
                        </w:rPr>
                      </w:pPr>
                      <w:r w:rsidRPr="0023745F">
                        <w:rPr>
                          <w:sz w:val="22"/>
                          <w:szCs w:val="22"/>
                        </w:rPr>
                        <w:t>а</w:t>
                      </w:r>
                    </w:p>
                  </w:txbxContent>
                </v:textbox>
              </v:shape>
            </v:group>
            <v:group id="_x0000_s1032" style="position:absolute;left:2830;top:7870;width:2340;height:1260" coordorigin="3603,8202" coordsize="2340,126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3" type="#_x0000_t5" style="position:absolute;left:3603;top:8202;width:2160;height:1260"/>
              <v:oval id="_x0000_s1034" style="position:absolute;left:4191;top:8484;width:977;height:977"/>
              <v:shape id="_x0000_s1035" type="#_x0000_t202" style="position:absolute;left:5583;top:8922;width:360;height:360" filled="f" stroked="f">
                <v:textbox>
                  <w:txbxContent>
                    <w:p w:rsidR="005D4F7E" w:rsidRPr="001607A7" w:rsidRDefault="005D4F7E" w:rsidP="005D4F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б</w:t>
                      </w:r>
                    </w:p>
                  </w:txbxContent>
                </v:textbox>
              </v:shape>
            </v:group>
            <v:group id="_x0000_s1036" style="position:absolute;left:5223;top:7842;width:1620;height:1260" coordorigin="1983,10182" coordsize="1620,1260">
              <v:oval id="_x0000_s1037" style="position:absolute;left:1983;top:10182;width:1260;height:1260"/>
              <v:shape id="_x0000_s1038" type="#_x0000_t5" style="position:absolute;left:2343;top:10542;width:540;height:540"/>
              <v:shape id="_x0000_s1039" type="#_x0000_t202" style="position:absolute;left:3243;top:10722;width:360;height:360" filled="f" stroked="f">
                <v:textbox>
                  <w:txbxContent>
                    <w:p w:rsidR="005D4F7E" w:rsidRPr="0023745F" w:rsidRDefault="005D4F7E" w:rsidP="005D4F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8.</w:t>
      </w:r>
      <w:r w:rsidRPr="005D4F7E">
        <w:rPr>
          <w:sz w:val="28"/>
          <w:szCs w:val="28"/>
        </w:rPr>
        <w:t xml:space="preserve"> Вписанная в четырехугольник окружность изображена на рисунке: </w:t>
      </w:r>
    </w:p>
    <w:p w:rsidR="005D4F7E" w:rsidRDefault="005D4F7E" w:rsidP="005D4F7E">
      <w:pPr>
        <w:tabs>
          <w:tab w:val="left" w:pos="1245"/>
        </w:tabs>
        <w:rPr>
          <w:b/>
          <w:bCs/>
          <w:sz w:val="28"/>
          <w:szCs w:val="28"/>
        </w:rPr>
      </w:pPr>
      <w:r w:rsidRPr="005D4F7E">
        <w:rPr>
          <w:noProof/>
          <w:sz w:val="28"/>
          <w:szCs w:val="28"/>
        </w:rPr>
      </w:r>
      <w:r w:rsidRPr="005D4F7E">
        <w:rPr>
          <w:b/>
          <w:bCs/>
          <w:sz w:val="28"/>
          <w:szCs w:val="28"/>
        </w:rPr>
        <w:pict>
          <v:group id="_x0000_s1044" editas="canvas" style="width:4in;height:56pt;mso-position-horizontal-relative:char;mso-position-vertical-relative:line" coordorigin="1080,9708" coordsize="5760,1120">
            <o:lock v:ext="edit" aspectratio="t"/>
            <v:shape id="_x0000_s1045" type="#_x0000_t75" style="position:absolute;left:1080;top:9708;width:5760;height:1120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6" type="#_x0000_t7" style="position:absolute;left:1380;top:9917;width:830;height:683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7" type="#_x0000_t8" style="position:absolute;left:3009;top:9708;width:1541;height:1112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8" type="#_x0000_t4" style="position:absolute;left:5220;top:9722;width:1080;height:1080"/>
            <v:oval id="_x0000_s1049" style="position:absolute;left:1260;top:9722;width:1080;height:1080" filled="f"/>
            <v:oval id="_x0000_s1050" style="position:absolute;left:3240;top:9722;width:1080;height:1080" filled="f"/>
            <v:oval id="_x0000_s1051" style="position:absolute;left:5220;top:9722;width:1080;height:1080" filled="f"/>
            <v:shape id="_x0000_s1052" type="#_x0000_t202" style="position:absolute;left:4320;top:10428;width:360;height:400" filled="f" stroked="f">
              <v:textbox>
                <w:txbxContent>
                  <w:p w:rsidR="005D4F7E" w:rsidRDefault="005D4F7E" w:rsidP="005D4F7E">
                    <w:r>
                      <w:t>б</w:t>
                    </w:r>
                  </w:p>
                </w:txbxContent>
              </v:textbox>
            </v:shape>
            <v:shape id="_x0000_s1053" type="#_x0000_t202" style="position:absolute;left:2160;top:10418;width:360;height:400" filled="f" stroked="f">
              <v:textbox>
                <w:txbxContent>
                  <w:p w:rsidR="005D4F7E" w:rsidRDefault="005D4F7E" w:rsidP="005D4F7E">
                    <w:r>
                      <w:t>а</w:t>
                    </w:r>
                  </w:p>
                </w:txbxContent>
              </v:textbox>
            </v:shape>
            <v:shape id="_x0000_s1054" type="#_x0000_t202" style="position:absolute;left:6300;top:10418;width:360;height:400" filled="f" stroked="f">
              <v:textbox>
                <w:txbxContent>
                  <w:p w:rsidR="005D4F7E" w:rsidRDefault="005D4F7E" w:rsidP="005D4F7E">
                    <w:r>
                      <w:t>в</w:t>
                    </w:r>
                  </w:p>
                </w:txbxContent>
              </v:textbox>
            </v:shape>
            <w10:anchorlock/>
          </v:group>
        </w:pict>
      </w:r>
    </w:p>
    <w:p w:rsidR="005D4F7E" w:rsidRDefault="005D4F7E" w:rsidP="005D4F7E">
      <w:pPr>
        <w:tabs>
          <w:tab w:val="left" w:pos="1245"/>
        </w:tabs>
        <w:rPr>
          <w:b/>
          <w:bCs/>
          <w:sz w:val="28"/>
          <w:szCs w:val="28"/>
        </w:rPr>
      </w:pPr>
    </w:p>
    <w:p w:rsidR="005D4F7E" w:rsidRDefault="005D4F7E" w:rsidP="005D4F7E">
      <w:pPr>
        <w:tabs>
          <w:tab w:val="left" w:pos="1245"/>
        </w:tabs>
        <w:rPr>
          <w:b/>
          <w:bCs/>
          <w:sz w:val="28"/>
          <w:szCs w:val="28"/>
        </w:rPr>
      </w:pPr>
    </w:p>
    <w:p w:rsidR="005D4F7E" w:rsidRDefault="005D4F7E" w:rsidP="005D4F7E">
      <w:pPr>
        <w:tabs>
          <w:tab w:val="left" w:pos="1245"/>
        </w:tabs>
        <w:rPr>
          <w:b/>
          <w:bCs/>
          <w:sz w:val="28"/>
          <w:szCs w:val="28"/>
        </w:rPr>
      </w:pPr>
    </w:p>
    <w:p w:rsidR="005D4F7E" w:rsidRPr="005D4F7E" w:rsidRDefault="005D4F7E" w:rsidP="005D4F7E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 w:rsidRPr="005D4F7E">
        <w:rPr>
          <w:b/>
          <w:bCs/>
          <w:sz w:val="28"/>
          <w:szCs w:val="28"/>
        </w:rPr>
        <w:t>Тест по теме «Вписанная и описанная окружности».</w:t>
      </w:r>
    </w:p>
    <w:p w:rsidR="005D4F7E" w:rsidRDefault="005D4F7E" w:rsidP="005D4F7E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 w:rsidRPr="005D4F7E">
        <w:rPr>
          <w:b/>
          <w:bCs/>
          <w:sz w:val="28"/>
          <w:szCs w:val="28"/>
        </w:rPr>
        <w:t xml:space="preserve">Вариант </w:t>
      </w:r>
      <w:r w:rsidR="00FA369F">
        <w:rPr>
          <w:b/>
          <w:bCs/>
          <w:sz w:val="28"/>
          <w:szCs w:val="28"/>
          <w:lang w:val="en-US"/>
        </w:rPr>
        <w:t>II</w:t>
      </w:r>
      <w:r w:rsidRPr="005D4F7E">
        <w:rPr>
          <w:b/>
          <w:bCs/>
          <w:sz w:val="28"/>
          <w:szCs w:val="28"/>
        </w:rPr>
        <w:t xml:space="preserve">. 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1.</w:t>
      </w:r>
      <w:r w:rsidRPr="005D4F7E">
        <w:rPr>
          <w:sz w:val="28"/>
          <w:szCs w:val="28"/>
        </w:rPr>
        <w:t xml:space="preserve">  Каждая точка, равноудаленная от сторон угла, лежит </w:t>
      </w:r>
      <w:proofErr w:type="gramStart"/>
      <w:r w:rsidRPr="005D4F7E">
        <w:rPr>
          <w:sz w:val="28"/>
          <w:szCs w:val="28"/>
        </w:rPr>
        <w:t>на</w:t>
      </w:r>
      <w:proofErr w:type="gramEnd"/>
      <w:r w:rsidRPr="005D4F7E">
        <w:rPr>
          <w:sz w:val="28"/>
          <w:szCs w:val="28"/>
        </w:rPr>
        <w:t xml:space="preserve"> </w:t>
      </w:r>
      <w:proofErr w:type="gramStart"/>
      <w:r w:rsidRPr="005D4F7E">
        <w:rPr>
          <w:sz w:val="28"/>
          <w:szCs w:val="28"/>
        </w:rPr>
        <w:t>его</w:t>
      </w:r>
      <w:proofErr w:type="gramEnd"/>
    </w:p>
    <w:p w:rsid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 xml:space="preserve">  а) медиане;  б) высоте;   в) биссектрисе.</w:t>
      </w:r>
    </w:p>
    <w:p w:rsidR="00C166F0" w:rsidRPr="005D4F7E" w:rsidRDefault="00C166F0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2.</w:t>
      </w:r>
      <w:r w:rsidRPr="005D4F7E">
        <w:rPr>
          <w:sz w:val="28"/>
          <w:szCs w:val="28"/>
        </w:rPr>
        <w:t xml:space="preserve">  Серединным перпендикуляром к отрезку называется </w:t>
      </w:r>
      <w:proofErr w:type="gramStart"/>
      <w:r w:rsidRPr="005D4F7E">
        <w:rPr>
          <w:sz w:val="28"/>
          <w:szCs w:val="28"/>
        </w:rPr>
        <w:t>прямая</w:t>
      </w:r>
      <w:proofErr w:type="gramEnd"/>
      <w:r w:rsidRPr="005D4F7E">
        <w:rPr>
          <w:sz w:val="28"/>
          <w:szCs w:val="28"/>
        </w:rPr>
        <w:t xml:space="preserve">, 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proofErr w:type="gramStart"/>
      <w:r w:rsidRPr="005D4F7E">
        <w:rPr>
          <w:sz w:val="28"/>
          <w:szCs w:val="28"/>
        </w:rPr>
        <w:t>а) проходящая через середину данного отрезка и перпендикулярная к нему;</w:t>
      </w:r>
      <w:proofErr w:type="gramEnd"/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proofErr w:type="gramStart"/>
      <w:r w:rsidRPr="005D4F7E">
        <w:rPr>
          <w:sz w:val="28"/>
          <w:szCs w:val="28"/>
        </w:rPr>
        <w:t>б) проходящая через середину данного отрезка;</w:t>
      </w:r>
      <w:proofErr w:type="gramEnd"/>
    </w:p>
    <w:p w:rsid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 xml:space="preserve">в) </w:t>
      </w:r>
      <w:proofErr w:type="gramStart"/>
      <w:r w:rsidRPr="005D4F7E">
        <w:rPr>
          <w:sz w:val="28"/>
          <w:szCs w:val="28"/>
        </w:rPr>
        <w:t>перпендикулярная</w:t>
      </w:r>
      <w:proofErr w:type="gramEnd"/>
      <w:r w:rsidRPr="005D4F7E">
        <w:rPr>
          <w:sz w:val="28"/>
          <w:szCs w:val="28"/>
        </w:rPr>
        <w:t xml:space="preserve"> к отрезку.</w:t>
      </w:r>
    </w:p>
    <w:p w:rsidR="00C166F0" w:rsidRPr="005D4F7E" w:rsidRDefault="00C166F0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3.</w:t>
      </w:r>
      <w:r w:rsidRPr="005D4F7E">
        <w:rPr>
          <w:sz w:val="28"/>
          <w:szCs w:val="28"/>
        </w:rPr>
        <w:t xml:space="preserve"> Если все вершины многоугольника лежат на окружности, то окружность называется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а) </w:t>
      </w:r>
      <w:proofErr w:type="gramStart"/>
      <w:r w:rsidRPr="005D4F7E">
        <w:rPr>
          <w:sz w:val="28"/>
          <w:szCs w:val="28"/>
        </w:rPr>
        <w:t>описанной</w:t>
      </w:r>
      <w:proofErr w:type="gramEnd"/>
      <w:r w:rsidRPr="005D4F7E">
        <w:rPr>
          <w:sz w:val="28"/>
          <w:szCs w:val="28"/>
        </w:rPr>
        <w:t xml:space="preserve"> около многоугольника;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б)  </w:t>
      </w:r>
      <w:proofErr w:type="gramStart"/>
      <w:r w:rsidRPr="005D4F7E">
        <w:rPr>
          <w:sz w:val="28"/>
          <w:szCs w:val="28"/>
        </w:rPr>
        <w:t>описанной</w:t>
      </w:r>
      <w:proofErr w:type="gramEnd"/>
      <w:r w:rsidRPr="005D4F7E">
        <w:rPr>
          <w:sz w:val="28"/>
          <w:szCs w:val="28"/>
        </w:rPr>
        <w:t xml:space="preserve"> около треугольник</w:t>
      </w:r>
      <w:r w:rsidR="003C7E82">
        <w:rPr>
          <w:sz w:val="28"/>
          <w:szCs w:val="28"/>
        </w:rPr>
        <w:t>а</w:t>
      </w:r>
      <w:r w:rsidRPr="005D4F7E">
        <w:rPr>
          <w:sz w:val="28"/>
          <w:szCs w:val="28"/>
        </w:rPr>
        <w:t>;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 xml:space="preserve">в) </w:t>
      </w:r>
      <w:proofErr w:type="gramStart"/>
      <w:r w:rsidRPr="005D4F7E">
        <w:rPr>
          <w:sz w:val="28"/>
          <w:szCs w:val="28"/>
        </w:rPr>
        <w:t>вписанной</w:t>
      </w:r>
      <w:proofErr w:type="gramEnd"/>
      <w:r w:rsidRPr="005D4F7E">
        <w:rPr>
          <w:sz w:val="28"/>
          <w:szCs w:val="28"/>
        </w:rPr>
        <w:t xml:space="preserve"> в многоугольник.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4.</w:t>
      </w:r>
      <w:r w:rsidRPr="005D4F7E">
        <w:rPr>
          <w:sz w:val="28"/>
          <w:szCs w:val="28"/>
        </w:rPr>
        <w:t xml:space="preserve"> Около  любого треугольника можно описать только 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а)  две окружности;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б)  одну окружность;</w:t>
      </w:r>
    </w:p>
    <w:p w:rsidR="005D4F7E" w:rsidRPr="005D4F7E" w:rsidRDefault="005D4F7E" w:rsidP="00C166F0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>в)  три окружности.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5.</w:t>
      </w:r>
      <w:r w:rsidRPr="005D4F7E">
        <w:rPr>
          <w:sz w:val="28"/>
          <w:szCs w:val="28"/>
        </w:rPr>
        <w:t xml:space="preserve"> В любом описанном четырехугольнике суммы противолежащих сторон </w:t>
      </w:r>
    </w:p>
    <w:p w:rsidR="005D4F7E" w:rsidRPr="005D4F7E" w:rsidRDefault="005D4F7E" w:rsidP="00C166F0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а) </w:t>
      </w:r>
      <w:proofErr w:type="gramStart"/>
      <w:r w:rsidRPr="005D4F7E">
        <w:rPr>
          <w:sz w:val="28"/>
          <w:szCs w:val="28"/>
        </w:rPr>
        <w:t>равны</w:t>
      </w:r>
      <w:proofErr w:type="gramEnd"/>
      <w:r w:rsidRPr="005D4F7E">
        <w:rPr>
          <w:sz w:val="28"/>
          <w:szCs w:val="28"/>
        </w:rPr>
        <w:t xml:space="preserve">;  </w:t>
      </w:r>
      <w:r w:rsidR="00C166F0">
        <w:rPr>
          <w:sz w:val="28"/>
          <w:szCs w:val="28"/>
        </w:rPr>
        <w:t xml:space="preserve">                  </w:t>
      </w:r>
      <w:r w:rsidRPr="005D4F7E">
        <w:rPr>
          <w:sz w:val="28"/>
          <w:szCs w:val="28"/>
        </w:rPr>
        <w:t>б) равны радиусу;</w:t>
      </w:r>
      <w:r w:rsidR="00C166F0">
        <w:rPr>
          <w:sz w:val="28"/>
          <w:szCs w:val="28"/>
        </w:rPr>
        <w:t xml:space="preserve">                          </w:t>
      </w:r>
      <w:r w:rsidRPr="005D4F7E">
        <w:rPr>
          <w:sz w:val="28"/>
          <w:szCs w:val="28"/>
        </w:rPr>
        <w:t>в) равны периметру.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spacing w:line="360" w:lineRule="auto"/>
        <w:rPr>
          <w:b/>
          <w:bCs/>
          <w:sz w:val="28"/>
          <w:szCs w:val="28"/>
        </w:rPr>
      </w:pPr>
      <w:r w:rsidRPr="005D4F7E">
        <w:rPr>
          <w:b/>
          <w:bCs/>
          <w:sz w:val="28"/>
          <w:szCs w:val="28"/>
        </w:rPr>
        <w:t xml:space="preserve">6. </w:t>
      </w:r>
      <w:r w:rsidRPr="005D4F7E">
        <w:rPr>
          <w:sz w:val="28"/>
          <w:szCs w:val="28"/>
        </w:rPr>
        <w:t>Центр описанной окружности лежит в точке пересечения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 xml:space="preserve">а) медиан; </w:t>
      </w:r>
    </w:p>
    <w:p w:rsidR="005D4F7E" w:rsidRPr="005D4F7E" w:rsidRDefault="005D4F7E" w:rsidP="005D4F7E">
      <w:pPr>
        <w:spacing w:line="360" w:lineRule="auto"/>
        <w:rPr>
          <w:sz w:val="28"/>
          <w:szCs w:val="28"/>
        </w:rPr>
      </w:pPr>
      <w:r w:rsidRPr="005D4F7E">
        <w:rPr>
          <w:sz w:val="28"/>
          <w:szCs w:val="28"/>
        </w:rPr>
        <w:t>б) серединных перпендикуляров;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sz w:val="28"/>
          <w:szCs w:val="28"/>
        </w:rPr>
        <w:t>в) биссектрис.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C166F0">
      <w:pPr>
        <w:jc w:val="both"/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7.</w:t>
      </w:r>
      <w:r w:rsidRPr="005D4F7E">
        <w:rPr>
          <w:sz w:val="28"/>
          <w:szCs w:val="28"/>
        </w:rPr>
        <w:t xml:space="preserve">  Вписанная в треугольник </w:t>
      </w:r>
      <w:r w:rsidR="00C166F0">
        <w:rPr>
          <w:sz w:val="28"/>
          <w:szCs w:val="28"/>
        </w:rPr>
        <w:t xml:space="preserve"> </w:t>
      </w:r>
      <w:r w:rsidRPr="005D4F7E">
        <w:rPr>
          <w:sz w:val="28"/>
          <w:szCs w:val="28"/>
        </w:rPr>
        <w:t>окружность изображена на рисунке: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noProof/>
          <w:sz w:val="28"/>
          <w:szCs w:val="28"/>
        </w:rPr>
      </w:r>
      <w:r w:rsidRPr="005D4F7E">
        <w:rPr>
          <w:sz w:val="28"/>
          <w:szCs w:val="28"/>
        </w:rPr>
        <w:pict>
          <v:group id="_x0000_s1055" editas="canvas" style="width:370.85pt;height:83.3pt;mso-position-horizontal-relative:char;mso-position-vertical-relative:line" coordorigin="903,7842" coordsize="7417,1666">
            <o:lock v:ext="edit" aspectratio="t"/>
            <v:shape id="_x0000_s1056" type="#_x0000_t75" style="position:absolute;left:903;top:7842;width:7417;height:1666" o:preferrelative="f">
              <v:fill o:detectmouseclick="t"/>
              <v:path o:extrusionok="t" o:connecttype="none"/>
              <o:lock v:ext="edit" text="t"/>
            </v:shape>
            <v:group id="_x0000_s1057" style="position:absolute;left:1010;top:7850;width:1620;height:1620" coordorigin="1263,8202" coordsize="1620,1620">
              <v:shape id="_x0000_s1058" type="#_x0000_t6" style="position:absolute;left:1564;top:8372;width:1021;height:1262;rotation:2429410fd"/>
              <v:oval id="_x0000_s1059" style="position:absolute;left:1263;top:8202;width:1620;height:1620" filled="f"/>
              <v:shape id="_x0000_s1060" type="#_x0000_t202" style="position:absolute;left:2523;top:9462;width:360;height:360" filled="f" stroked="f">
                <v:textbox>
                  <w:txbxContent>
                    <w:p w:rsidR="005D4F7E" w:rsidRPr="0023745F" w:rsidRDefault="005D4F7E" w:rsidP="005D4F7E">
                      <w:pPr>
                        <w:rPr>
                          <w:sz w:val="22"/>
                          <w:szCs w:val="22"/>
                        </w:rPr>
                      </w:pPr>
                      <w:r w:rsidRPr="0023745F">
                        <w:rPr>
                          <w:sz w:val="22"/>
                          <w:szCs w:val="22"/>
                        </w:rPr>
                        <w:t>а</w:t>
                      </w:r>
                    </w:p>
                  </w:txbxContent>
                </v:textbox>
              </v:shape>
            </v:group>
            <v:group id="_x0000_s1061" style="position:absolute;left:2830;top:7870;width:2340;height:1260" coordorigin="3603,8202" coordsize="2340,1260">
              <v:shape id="_x0000_s1062" type="#_x0000_t5" style="position:absolute;left:3603;top:8202;width:2160;height:1260"/>
              <v:oval id="_x0000_s1063" style="position:absolute;left:4191;top:8484;width:977;height:977"/>
              <v:shape id="_x0000_s1064" type="#_x0000_t202" style="position:absolute;left:5583;top:8922;width:360;height:360" filled="f" stroked="f">
                <v:textbox>
                  <w:txbxContent>
                    <w:p w:rsidR="005D4F7E" w:rsidRPr="001607A7" w:rsidRDefault="005D4F7E" w:rsidP="005D4F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б</w:t>
                      </w:r>
                    </w:p>
                  </w:txbxContent>
                </v:textbox>
              </v:shape>
            </v:group>
            <v:group id="_x0000_s1065" style="position:absolute;left:5223;top:7842;width:1620;height:1260" coordorigin="1983,10182" coordsize="1620,1260">
              <v:oval id="_x0000_s1066" style="position:absolute;left:1983;top:10182;width:1260;height:1260"/>
              <v:shape id="_x0000_s1067" type="#_x0000_t5" style="position:absolute;left:2343;top:10542;width:540;height:540"/>
              <v:shape id="_x0000_s1068" type="#_x0000_t202" style="position:absolute;left:3243;top:10722;width:360;height:360" filled="f" stroked="f">
                <v:textbox>
                  <w:txbxContent>
                    <w:p w:rsidR="005D4F7E" w:rsidRPr="0023745F" w:rsidRDefault="005D4F7E" w:rsidP="005D4F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5D4F7E" w:rsidRPr="005D4F7E" w:rsidRDefault="005D4F7E" w:rsidP="005D4F7E">
      <w:pPr>
        <w:rPr>
          <w:sz w:val="28"/>
          <w:szCs w:val="28"/>
        </w:rPr>
      </w:pPr>
      <w:r w:rsidRPr="005D4F7E">
        <w:rPr>
          <w:b/>
          <w:bCs/>
          <w:sz w:val="28"/>
          <w:szCs w:val="28"/>
        </w:rPr>
        <w:t>8</w:t>
      </w:r>
      <w:r w:rsidRPr="005D4F7E">
        <w:rPr>
          <w:sz w:val="28"/>
          <w:szCs w:val="28"/>
        </w:rPr>
        <w:t xml:space="preserve">. Описанная около четырехугольника окружность изображена на рисунке: </w:t>
      </w:r>
    </w:p>
    <w:p w:rsidR="005D4F7E" w:rsidRPr="005D4F7E" w:rsidRDefault="005D4F7E" w:rsidP="005D4F7E">
      <w:pPr>
        <w:tabs>
          <w:tab w:val="left" w:pos="1245"/>
        </w:tabs>
        <w:rPr>
          <w:sz w:val="28"/>
          <w:szCs w:val="28"/>
        </w:rPr>
      </w:pPr>
      <w:r w:rsidRPr="005D4F7E">
        <w:rPr>
          <w:noProof/>
          <w:sz w:val="28"/>
          <w:szCs w:val="28"/>
        </w:rPr>
      </w:r>
      <w:r w:rsidRPr="005D4F7E">
        <w:rPr>
          <w:b/>
          <w:bCs/>
          <w:sz w:val="28"/>
          <w:szCs w:val="28"/>
        </w:rPr>
        <w:pict>
          <v:group id="_x0000_s1073" editas="canvas" style="width:4in;height:56pt;mso-position-horizontal-relative:char;mso-position-vertical-relative:line" coordorigin="1080,9708" coordsize="5760,1120">
            <o:lock v:ext="edit" aspectratio="t"/>
            <v:shape id="_x0000_s1074" type="#_x0000_t75" style="position:absolute;left:1080;top:9708;width:5760;height:1120" o:preferrelative="f">
              <v:fill o:detectmouseclick="t"/>
              <v:path o:extrusionok="t" o:connecttype="none"/>
              <o:lock v:ext="edit" text="t"/>
            </v:shape>
            <v:shape id="_x0000_s1075" type="#_x0000_t7" style="position:absolute;left:1380;top:9917;width:830;height:683"/>
            <v:shape id="_x0000_s1076" type="#_x0000_t8" style="position:absolute;left:3009;top:9708;width:1541;height:1112"/>
            <v:shape id="_x0000_s1077" type="#_x0000_t4" style="position:absolute;left:5220;top:9722;width:1080;height:1080"/>
            <v:oval id="_x0000_s1078" style="position:absolute;left:1260;top:9722;width:1080;height:1080" filled="f"/>
            <v:oval id="_x0000_s1079" style="position:absolute;left:3240;top:9722;width:1080;height:1080" filled="f"/>
            <v:oval id="_x0000_s1080" style="position:absolute;left:5220;top:9722;width:1080;height:1080" filled="f"/>
            <v:shape id="_x0000_s1081" type="#_x0000_t202" style="position:absolute;left:4320;top:10428;width:360;height:400" filled="f" stroked="f">
              <v:textbox>
                <w:txbxContent>
                  <w:p w:rsidR="005D4F7E" w:rsidRDefault="005D4F7E" w:rsidP="005D4F7E">
                    <w:r>
                      <w:t>б</w:t>
                    </w:r>
                  </w:p>
                </w:txbxContent>
              </v:textbox>
            </v:shape>
            <v:shape id="_x0000_s1082" type="#_x0000_t202" style="position:absolute;left:2160;top:10418;width:360;height:400" filled="f" stroked="f">
              <v:textbox>
                <w:txbxContent>
                  <w:p w:rsidR="005D4F7E" w:rsidRDefault="005D4F7E" w:rsidP="005D4F7E">
                    <w:r>
                      <w:t>а</w:t>
                    </w:r>
                  </w:p>
                </w:txbxContent>
              </v:textbox>
            </v:shape>
            <v:shape id="_x0000_s1083" type="#_x0000_t202" style="position:absolute;left:6300;top:10418;width:360;height:400" filled="f" stroked="f">
              <v:textbox>
                <w:txbxContent>
                  <w:p w:rsidR="005D4F7E" w:rsidRDefault="005D4F7E" w:rsidP="005D4F7E">
                    <w:r>
                      <w:t>в</w:t>
                    </w:r>
                  </w:p>
                </w:txbxContent>
              </v:textbox>
            </v:shape>
            <w10:anchorlock/>
          </v:group>
        </w:pict>
      </w:r>
    </w:p>
    <w:p w:rsidR="005D4F7E" w:rsidRDefault="005D4F7E" w:rsidP="005D4F7E">
      <w:pPr>
        <w:tabs>
          <w:tab w:val="left" w:pos="1245"/>
        </w:tabs>
        <w:rPr>
          <w:sz w:val="28"/>
          <w:szCs w:val="28"/>
        </w:rPr>
      </w:pPr>
    </w:p>
    <w:p w:rsidR="00FA369F" w:rsidRDefault="00FA369F" w:rsidP="005D4F7E">
      <w:pPr>
        <w:tabs>
          <w:tab w:val="left" w:pos="1245"/>
        </w:tabs>
        <w:rPr>
          <w:sz w:val="28"/>
          <w:szCs w:val="28"/>
        </w:rPr>
      </w:pPr>
    </w:p>
    <w:p w:rsidR="00FA369F" w:rsidRPr="005D4F7E" w:rsidRDefault="00FA369F" w:rsidP="005D4F7E">
      <w:pPr>
        <w:tabs>
          <w:tab w:val="left" w:pos="1245"/>
        </w:tabs>
        <w:rPr>
          <w:sz w:val="28"/>
          <w:szCs w:val="28"/>
        </w:rPr>
      </w:pPr>
    </w:p>
    <w:sectPr w:rsidR="00FA369F" w:rsidRPr="005D4F7E" w:rsidSect="005D4F7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F7E"/>
    <w:multiLevelType w:val="hybridMultilevel"/>
    <w:tmpl w:val="EA6A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444AE"/>
    <w:multiLevelType w:val="hybridMultilevel"/>
    <w:tmpl w:val="F85459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80762"/>
    <w:multiLevelType w:val="hybridMultilevel"/>
    <w:tmpl w:val="70805EBC"/>
    <w:lvl w:ilvl="0" w:tplc="42F6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E34E2"/>
    <w:multiLevelType w:val="hybridMultilevel"/>
    <w:tmpl w:val="4990B1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D18AC"/>
    <w:multiLevelType w:val="hybridMultilevel"/>
    <w:tmpl w:val="60BA562E"/>
    <w:lvl w:ilvl="0" w:tplc="42F6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DC2B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445251"/>
    <w:multiLevelType w:val="hybridMultilevel"/>
    <w:tmpl w:val="50344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1D76"/>
    <w:rsid w:val="00024696"/>
    <w:rsid w:val="00086A5D"/>
    <w:rsid w:val="000B1E62"/>
    <w:rsid w:val="00290FE9"/>
    <w:rsid w:val="003571B5"/>
    <w:rsid w:val="003C7E82"/>
    <w:rsid w:val="005D4F7E"/>
    <w:rsid w:val="007773A4"/>
    <w:rsid w:val="00822608"/>
    <w:rsid w:val="00C166F0"/>
    <w:rsid w:val="00C92987"/>
    <w:rsid w:val="00CD1D76"/>
    <w:rsid w:val="00CE12DC"/>
    <w:rsid w:val="00E844D9"/>
    <w:rsid w:val="00F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«Вписанная и описанная окружности» 8 класс</vt:lpstr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«Вписанная и описанная окружности» 8 класс</dc:title>
  <dc:creator>User</dc:creator>
  <cp:lastModifiedBy>R</cp:lastModifiedBy>
  <cp:revision>2</cp:revision>
  <cp:lastPrinted>2010-04-18T17:54:00Z</cp:lastPrinted>
  <dcterms:created xsi:type="dcterms:W3CDTF">2018-01-14T15:07:00Z</dcterms:created>
  <dcterms:modified xsi:type="dcterms:W3CDTF">2018-01-14T15:07:00Z</dcterms:modified>
</cp:coreProperties>
</file>