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КОДИФИКАТОР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элементов содержания и требований к уровню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подготовки </w:t>
      </w:r>
      <w:proofErr w:type="gramStart"/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класса по обществознанию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промежуточного контроля по теме «Уголовно-правовые отношения».</w:t>
      </w:r>
    </w:p>
    <w:p w:rsid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</w:rPr>
      </w:pPr>
    </w:p>
    <w:p w:rsidR="003701BF" w:rsidRDefault="003701BF" w:rsidP="003701BF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</w:rPr>
      </w:pPr>
      <w:r w:rsidRPr="003701BF">
        <w:rPr>
          <w:rFonts w:ascii="Times New Roman" w:eastAsia="Times New Roman" w:hAnsi="Times New Roman" w:cs="Times New Roman"/>
          <w:color w:val="000000"/>
        </w:rPr>
        <w:t>Кодификатор элементов содержания и требований к уровню подготовки для проведения текущего</w:t>
      </w:r>
      <w:r w:rsidRPr="003701B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</w:rPr>
        <w:t> контроля по теме «Уголовно-правовые отношения» является одним из документов, определяющих структуру и содержание КИМ для оценки уровня достижения планируемых результатов обучающимися 9 класса по обществознанию.</w:t>
      </w:r>
    </w:p>
    <w:p w:rsidR="003701BF" w:rsidRPr="003701BF" w:rsidRDefault="003701BF" w:rsidP="003701BF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Он составлен на основе содержания, включенного в основные учебно-методические комплекты по обществознанию, используемые в 9 классе в соответствии с ФГОС. Содержание и основные характеристики проверочных материалов определяются на основе следующих документов:</w:t>
      </w:r>
    </w:p>
    <w:p w:rsidR="003701BF" w:rsidRDefault="003701BF" w:rsidP="003701BF">
      <w:pPr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1.Федеральный государственный образовательный стандарт основного общего образования ФГОС ООО;</w:t>
      </w:r>
    </w:p>
    <w:p w:rsidR="003701BF" w:rsidRPr="003701BF" w:rsidRDefault="003701BF" w:rsidP="003701BF">
      <w:pPr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2. Примерная  программа основного общего образования по обществознанию и авторской программы Л. Н. Боголюбова;</w:t>
      </w:r>
    </w:p>
    <w:p w:rsidR="003701BF" w:rsidRPr="003701BF" w:rsidRDefault="003701BF" w:rsidP="003701BF">
      <w:pPr>
        <w:spacing w:before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3.УМК по обществознанию 9 класс под редакцией Л. Н. Боголюбова.</w:t>
      </w:r>
    </w:p>
    <w:p w:rsidR="003701BF" w:rsidRPr="003701BF" w:rsidRDefault="003701BF" w:rsidP="003701BF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</w:rPr>
        <w:t>Перечень элементов содержания и требований к уровню подготовки учащихся,</w:t>
      </w:r>
    </w:p>
    <w:p w:rsidR="003701BF" w:rsidRPr="003701BF" w:rsidRDefault="003701BF" w:rsidP="003701B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1BF">
        <w:rPr>
          <w:rFonts w:ascii="Times New Roman" w:eastAsia="Times New Roman" w:hAnsi="Times New Roman" w:cs="Times New Roman"/>
          <w:b/>
          <w:bCs/>
          <w:color w:val="000000"/>
        </w:rPr>
        <w:t>проверяемых</w:t>
      </w:r>
      <w:proofErr w:type="gramEnd"/>
      <w:r w:rsidRPr="003701BF">
        <w:rPr>
          <w:rFonts w:ascii="Times New Roman" w:eastAsia="Times New Roman" w:hAnsi="Times New Roman" w:cs="Times New Roman"/>
          <w:b/>
          <w:bCs/>
          <w:color w:val="000000"/>
        </w:rPr>
        <w:t xml:space="preserve"> в процессе мониторинга</w:t>
      </w:r>
    </w:p>
    <w:tbl>
      <w:tblPr>
        <w:tblW w:w="11341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3685"/>
        <w:gridCol w:w="6379"/>
      </w:tblGrid>
      <w:tr w:rsidR="003701BF" w:rsidRPr="003701BF" w:rsidTr="003701BF">
        <w:trPr>
          <w:trHeight w:val="9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№ элемента содержания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Элементы содержания, проверяемые заданиями КИМ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Умения, проверяемые заданиями КИМ</w:t>
            </w:r>
          </w:p>
        </w:tc>
      </w:tr>
      <w:tr w:rsidR="003701BF" w:rsidRPr="003701BF" w:rsidTr="003701BF">
        <w:trPr>
          <w:trHeight w:val="92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Понятие «уголовное право», его признаки, задачи и основные характеристики.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понятие «уголовное право», и отличать его от других видов право, умение выбрать из предложенных вариантов правильное определение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«у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головное  право»,</w:t>
            </w:r>
          </w:p>
        </w:tc>
      </w:tr>
      <w:tr w:rsidR="003701BF" w:rsidRPr="003701BF" w:rsidTr="003701BF">
        <w:trPr>
          <w:trHeight w:val="140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Понятия «уголовно-правовые отношения », ситуации с примерами «уголовно-правовых отношений»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Знать, что представляют собой уголовно-правовые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отношения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и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каким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должно быть поведение их участников, умение выбрать из предложенных вариантов ситуаций, которые относятся к «уголовно-правовым отношениям»</w:t>
            </w:r>
          </w:p>
        </w:tc>
      </w:tr>
      <w:tr w:rsidR="003701BF" w:rsidRPr="003701BF" w:rsidTr="003701BF">
        <w:trPr>
          <w:trHeight w:val="90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Понятия  «преступление, его признаки и основные характеристики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Знать понятие  преступление, называть виды преступлений, уметь определять субъект, объект и содержание преступления </w:t>
            </w:r>
          </w:p>
        </w:tc>
      </w:tr>
      <w:tr w:rsidR="003701BF" w:rsidRPr="003701BF" w:rsidTr="003701BF">
        <w:trPr>
          <w:trHeight w:val="50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Особенности УК РФ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что представляют собой УК РФ и уметь выявлять его особенности</w:t>
            </w:r>
          </w:p>
        </w:tc>
      </w:tr>
      <w:tr w:rsidR="003701BF" w:rsidRPr="003701BF" w:rsidTr="003701BF">
        <w:trPr>
          <w:trHeight w:val="87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Понятие «виновность», его признаки и формы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что представляет собой понятие «виновность», умения выбрать из предложенных вариантов ту или иную форму вины</w:t>
            </w:r>
          </w:p>
        </w:tc>
      </w:tr>
      <w:tr w:rsidR="003701BF" w:rsidRPr="003701BF" w:rsidTr="003701BF">
        <w:trPr>
          <w:trHeight w:val="87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Понятия «уголовное наказание», примеры уголовных наказаний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что представляют собой понятия «уголовное наказание», умения выбрать из предложенных вариантов примеры уголовных наказаний</w:t>
            </w:r>
          </w:p>
        </w:tc>
      </w:tr>
      <w:tr w:rsidR="003701BF" w:rsidRPr="003701BF" w:rsidTr="003701BF">
        <w:trPr>
          <w:trHeight w:val="105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Уголовная ответственность несовершеннолетних и ее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что представляет собой уголовная ответственность несовершеннолетних, умения выбрать из предложенных вариантов особенности уголовной ответственности несовершеннолетних</w:t>
            </w:r>
          </w:p>
        </w:tc>
      </w:tr>
      <w:tr w:rsidR="003701BF" w:rsidRPr="003701BF" w:rsidTr="003701BF">
        <w:trPr>
          <w:trHeight w:val="142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Особенности уголовной ответственности 14-летних и 16-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летних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, черты сходства и различия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Знать, что представляет собой особенности уголовной ответственности 14-летних и 16- летних, умения выбрать из предложенных вариантов черты сходства и различия уголовной ответственности 14-летних и 16- летних</w:t>
            </w:r>
            <w:proofErr w:type="gramEnd"/>
          </w:p>
        </w:tc>
      </w:tr>
    </w:tbl>
    <w:p w:rsidR="003701BF" w:rsidRDefault="003701BF" w:rsidP="003701BF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СПЕЦИФИКАЦИЯ</w:t>
      </w:r>
    </w:p>
    <w:p w:rsidR="003701BF" w:rsidRPr="003701BF" w:rsidRDefault="003701BF" w:rsidP="00370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370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контрольно-измерительных материалов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370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для обучающихся 9 класса</w:t>
      </w:r>
      <w:proofErr w:type="gramEnd"/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Назначение КИМ</w:t>
      </w: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Работа предназначена для проведения </w:t>
      </w:r>
      <w:r w:rsidRPr="003701BF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</w:rPr>
        <w:t>текущего</w:t>
      </w: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контроля </w:t>
      </w:r>
      <w:proofErr w:type="gramStart"/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обучающихся</w:t>
      </w:r>
      <w:proofErr w:type="gramEnd"/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 класса по теме «Уголовно-правовые отношения ».</w:t>
      </w:r>
    </w:p>
    <w:p w:rsid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Основной целью работы является </w:t>
      </w:r>
      <w:r w:rsidRPr="003701BF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</w:rPr>
        <w:t>проверка и оценка способности обучающихся 9 класса применять знания, полученные в процессе изучения обществознания в основной школе, для решения разнообразных задач учебного и практического характера</w:t>
      </w: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Документы, определяющие содержание КИМ</w:t>
      </w: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Содержание и структура теста по теме «Гражданские правоотношения» разработаны на основе следующих источников:</w:t>
      </w:r>
    </w:p>
    <w:p w:rsidR="003701BF" w:rsidRPr="003701BF" w:rsidRDefault="003701BF" w:rsidP="003701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 Федеральный государственный образовательный стандарт основного общего образования ФГОС ООО;</w:t>
      </w:r>
    </w:p>
    <w:p w:rsidR="003701BF" w:rsidRPr="003701BF" w:rsidRDefault="003701BF" w:rsidP="003701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 Примерная  программа основного общего образования по обществознанию и авторской программы Л. Н. Боголюбова;</w:t>
      </w:r>
    </w:p>
    <w:p w:rsidR="003701BF" w:rsidRPr="003701BF" w:rsidRDefault="003701BF" w:rsidP="003701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3.УМК по обществознанию 9 класс под редакцией Л. Н. Боголюбова.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Распределение заданий КИМ по содержанию и уровню сложности</w:t>
      </w:r>
    </w:p>
    <w:p w:rsidR="003701BF" w:rsidRPr="003701BF" w:rsidRDefault="003701BF" w:rsidP="003701BF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таблице 1 приведено примерное распределение заданий в работе по основным разделам программы. Варианты </w:t>
      </w:r>
      <w:proofErr w:type="spellStart"/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КИМов</w:t>
      </w:r>
      <w:proofErr w:type="spellEnd"/>
      <w:r w:rsidRPr="003701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сконструированы таким образом, чтобы обеспечить проверку всех групп умений, выделенных в кодификаторе.</w:t>
      </w:r>
    </w:p>
    <w:p w:rsidR="003701BF" w:rsidRPr="003701BF" w:rsidRDefault="003701BF" w:rsidP="003701BF">
      <w:pPr>
        <w:spacing w:after="0" w:line="240" w:lineRule="auto"/>
        <w:ind w:firstLine="70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Таблица 1</w:t>
      </w:r>
    </w:p>
    <w:p w:rsidR="003701BF" w:rsidRPr="003701BF" w:rsidRDefault="003701BF" w:rsidP="00370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Распределение заданий по основным разделам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852"/>
        <w:gridCol w:w="3618"/>
        <w:gridCol w:w="1132"/>
        <w:gridCol w:w="1043"/>
        <w:gridCol w:w="1043"/>
      </w:tblGrid>
      <w:tr w:rsidR="003701BF" w:rsidRPr="003701BF" w:rsidTr="003701BF">
        <w:trPr>
          <w:trHeight w:val="101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№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Проверяемое содержание*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Проверяемое умение*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Уровень сложности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Число заданий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Номера заданий</w:t>
            </w:r>
          </w:p>
        </w:tc>
      </w:tr>
      <w:tr w:rsidR="003701BF" w:rsidRPr="003701BF" w:rsidTr="003701BF">
        <w:trPr>
          <w:trHeight w:val="184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Понятие «уголовное право», его признаки, задачи и основные характеристики.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понятие «уголовное право», и отличать его от других видов право, умение выбрать из предложенных вариантов правильное определение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«у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головное  право»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</w:tr>
      <w:tr w:rsidR="003701BF" w:rsidRPr="003701BF" w:rsidTr="003701BF">
        <w:trPr>
          <w:trHeight w:val="214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Понятия «уголовно-правовые отношения », ситуации с примерами «уголовно-правовых отношений»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Знать, что представляют собой уголовно-правовые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отношения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каким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должно быть поведение их участников, умение выбрать из предложенных вариантов ситуаций, которые относятся к «уголовно-правовым отношениям»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</w:tr>
      <w:tr w:rsidR="003701BF" w:rsidRPr="003701BF" w:rsidTr="003701BF">
        <w:trPr>
          <w:trHeight w:val="1288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Понятия  «преступление, его признаки и основные характеристики 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Знать понятие  преступление, называть виды преступлений, уметь определять субъект, объект и содержание преступления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3,9,10</w:t>
            </w:r>
          </w:p>
        </w:tc>
      </w:tr>
      <w:tr w:rsidR="003701BF" w:rsidRPr="003701BF" w:rsidTr="003701BF">
        <w:trPr>
          <w:trHeight w:val="81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Особенности УК РФ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что представляют собой УК РФ и уметь выявлять его особенности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</w:p>
        </w:tc>
      </w:tr>
      <w:tr w:rsidR="003701BF" w:rsidRPr="003701BF" w:rsidTr="003701BF">
        <w:trPr>
          <w:trHeight w:val="132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Понятие «виновность», его признаки и формы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что представляет собой понятие «виновность», умения выбрать из предложенных вариантов ту или иную форму вины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</w:tr>
      <w:tr w:rsidR="003701BF" w:rsidRPr="003701BF" w:rsidTr="003701BF">
        <w:trPr>
          <w:trHeight w:val="1419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Понятия «уголовное наказание», примеры уголовных наказаний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что представляют собой понятия «уголовное наказание», умения выбрать из предложенных вариантов примеры уголовных наказаний,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6</w:t>
            </w:r>
          </w:p>
        </w:tc>
      </w:tr>
      <w:tr w:rsidR="003701BF" w:rsidRPr="003701BF" w:rsidTr="003701BF">
        <w:trPr>
          <w:trHeight w:val="191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Уголовная ответственность несовершеннолетних и ее особенности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что представляет собой уголовная ответственность несовершеннолетних, умения выбрать из предложенных вариантов особенности уголовной ответственности несовершеннолетних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7</w:t>
            </w:r>
          </w:p>
        </w:tc>
      </w:tr>
      <w:tr w:rsidR="003701BF" w:rsidRPr="003701BF" w:rsidTr="003701BF">
        <w:trPr>
          <w:trHeight w:val="218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Особенности уголовной ответственности 14-летних и 16-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летних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, черты сходства и различия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proofErr w:type="gramStart"/>
            <w:r w:rsidRPr="003701B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Знать, что представляют собой особенности уголовной ответственности 14-летних и 16- летних, умения выбрать из предложенных вариантов черты сходства и различия уголовной ответственности 14-летних и 16- летних</w:t>
            </w:r>
            <w:proofErr w:type="gram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8</w:t>
            </w:r>
          </w:p>
        </w:tc>
      </w:tr>
    </w:tbl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содержит две группы заданий, обязательных для выполнения всеми обучающимися.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заданий проверяет достижение учащимся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базовой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подготовки. 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Вторая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заданий проверяет достижение учащимся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повышенного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Из (10) заданий проверочной работы (7) заданий относятся к базовому уровню сложности, (3) задания – к повышенному уровню.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Такое соотношение заданий продиктовано необходимостью включения в работу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менее 70% заданий базового уровня от общего числа заданий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оценки 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отдельных заданий и работы в целом.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 выбором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одного правильного ответа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нескольких предложенных оценивается 1 баллом при правильном выборе и 0 баллов при неправильном выборе или при наличии как правильного, так и неправильного выбора.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 выбором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множественного ответа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нескольких предложенных оценивается 1 баллом при правильном выборе всех вариантов ответа и 0 баллов при недостаточном или излишнем выборе ответов.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соответствие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1 баллом при верном выявлении всех пар в задании и 0 баллов при наличии ошибок в идентификации пар.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выявлении последовательности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1 баллом при точном совпадении с ключом теста и 0 баллов при любом нарушении последовательности, заявленной в ключе теста.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открытым ответом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оцениваются 1 баллом в случае верного ответа и 0 баллов при неверном ответе.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Описки и орфографические ошибки при выставлении баллов не принимаются во внимание.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заданий оцениваются 0 баллов при отсутствии ответа.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Критическим значением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базового уровня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считается 50% от максимального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балла, который может получить ученик за выполнение заданий базового уровня.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Если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продемонстрировал результаты выполнения заданий базового уровня </w:t>
      </w:r>
      <w:r w:rsidRPr="0037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ниже 50%, то для данного ученика необходимо организовать специальные дополнительные занятия по теме</w:t>
      </w: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«Политика и власть».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варианта КИМ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время на выполнение заданий составляет: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заданий базового уровня сложности – 1-3 минуты;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заданий повышенного уровня сложности от 2 до 5 минут;</w:t>
      </w:r>
    </w:p>
    <w:p w:rsidR="003701BF" w:rsidRPr="003701BF" w:rsidRDefault="003701BF" w:rsidP="003701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всей работы отводится 40 минут.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Рекомендуемая шкала перевода первичных баллов в отметку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3374"/>
        <w:gridCol w:w="1151"/>
      </w:tblGrid>
      <w:tr w:rsidR="003701BF" w:rsidRPr="003701BF" w:rsidTr="003701B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Интервал первичных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3701BF" w:rsidRPr="003701BF" w:rsidTr="003701B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3701BF" w:rsidRPr="003701BF" w:rsidTr="003701B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3701BF" w:rsidRPr="003701BF" w:rsidTr="003701B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3701BF" w:rsidRPr="003701BF" w:rsidTr="003701B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:rsid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1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Прочитай внимательно задания теста. Напротив правильного ответа поставь знак «</w:t>
      </w:r>
      <w:r w:rsidRPr="003701B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Х</w:t>
      </w: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» или при необходимости сам напиши ответ рядом с заданием. Старайся выполнять задания по порядку. Если что-то не получается, то переходи к следующему. Останется время – вернёшься к пропущенным заданиям.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Желаем успеха!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Уголовное право-это отрасль права, представляющая собой совокупность юридических норм, определяющих ______ и наказуемость деяний.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вину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целесообразность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преступность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законность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Объектом уголовно-правовых отношений является (</w:t>
      </w:r>
      <w:proofErr w:type="spellStart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общественный порядок и общественная безопасность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система исполнительной власти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в) взаимоотношения работника и работодателя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взаимоотношения между супругами</w:t>
      </w: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BF" w:rsidRPr="003701BF" w:rsidRDefault="003701BF" w:rsidP="0037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3701BF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преступления определяется действующим УК РФ как: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умышленное деяние, запрещенное нормативно- правовыми актами РФ под угрозой наказания;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уголовно-наказуемое, умышленное, противоправное действие субъекта, запрещенное УК РФ;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виновно совершенное общественно- опасное деяние, запрещенное УК РФ под угрозой наказания;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противоправное общественно- опасное действие субъекта уголовной ответственности.</w:t>
      </w:r>
    </w:p>
    <w:p w:rsid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4. Единственным источником уголовного права является: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Конституция РФ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международные договоры, подписанные Российской  Федерацией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уголовный кодекс РФ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Уголовно-процессуальный кодекс РФ</w:t>
      </w:r>
    </w:p>
    <w:p w:rsid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5.Вина-это: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 совершение преступления;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отдавать отчет в своих действиях и руководить ими в момент совершения преступления;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  <w:u w:val="single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особое психическое отношение субъекта к совершенному им деянию и его последствиям;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преступления с определенным умыслом.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3701BF">
        <w:rPr>
          <w:rFonts w:ascii="Times New Roman" w:eastAsia="Times New Roman" w:hAnsi="Times New Roman" w:cs="Times New Roman"/>
          <w:sz w:val="28"/>
          <w:szCs w:val="28"/>
        </w:rPr>
        <w:t>. Наказуемость это: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8"/>
          <w:szCs w:val="28"/>
        </w:rPr>
        <w:t>а) мера государственного принуждения, применяемого к лицам, совершившим преступление;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8"/>
          <w:szCs w:val="28"/>
        </w:rPr>
        <w:t>б) отрицательная оценка общественно опасного противоправного поведения человека;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8"/>
          <w:szCs w:val="28"/>
        </w:rPr>
        <w:t>в) угроза применения наказания;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г) запрещенность общественно опасного деяния уголовным кодексом за </w:t>
      </w:r>
      <w:proofErr w:type="gramStart"/>
      <w:r w:rsidRPr="003701BF">
        <w:rPr>
          <w:rFonts w:ascii="Times New Roman" w:eastAsia="Times New Roman" w:hAnsi="Times New Roman" w:cs="Times New Roman"/>
          <w:sz w:val="28"/>
          <w:szCs w:val="28"/>
          <w:u w:val="single"/>
        </w:rPr>
        <w:t>совершение</w:t>
      </w:r>
      <w:proofErr w:type="gramEnd"/>
      <w:r w:rsidRPr="003701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которого установлено соответствующее наказание.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Несовершеннолетнему назначается наказание в виде лишения свободы </w:t>
      </w:r>
      <w:proofErr w:type="gramStart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7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  <w:u w:val="single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срок до 10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5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3701BF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пожизненно.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8. С какого возраста можно привлекать виновного к уголовной ответственности: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с 14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с 18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по общему правилу — с 16 лет, а за некоторые преступления — с 14 лет;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с 21 года.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Какие из перечисленных ниже пунктов являются признаками преступления: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общественная опасность деяния;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вины;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запрещенность деяния законом;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наказуемость деяния;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proofErr w:type="spellEnd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все перечисленные.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10.Какое из предложенных определений субъекта преступления является наиболее правильным: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а) субъект преступления — это лицо, совершившее преступление;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б) субъект преступления — это лицо, в отношении которого вступил в силу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обвинительный приговор суда;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субъект преступления — это физическое вменяемое лицо, достигшее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возраста уголовной ответственности и совершившее преступление;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г) это лицо, способное нести уголовную ответственность.</w:t>
      </w: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1BF" w:rsidRPr="003701BF" w:rsidRDefault="003701BF" w:rsidP="003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2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Прочитай внимательно задания теста. Напротив правильного ответа поставь знак «</w:t>
      </w:r>
      <w:r w:rsidRPr="003701B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Х</w:t>
      </w: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» или при необходимости сам напиши ответ рядом с заданием. Старайся выполнять задания по порядку. Если что-то не получается, то переходи к следующему. Останется время – вернёшься к пропущенным заданиям.</w:t>
      </w:r>
    </w:p>
    <w:p w:rsidR="003701BF" w:rsidRPr="003701BF" w:rsidRDefault="003701BF" w:rsidP="003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Arial" w:eastAsia="Times New Roman" w:hAnsi="Arial" w:cs="Arial"/>
          <w:i/>
          <w:iCs/>
          <w:color w:val="000000"/>
          <w:sz w:val="24"/>
          <w:szCs w:val="24"/>
        </w:rPr>
        <w:t>Желаем успеха!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1.  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уголовного права не является …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Уголовный кодекс РФ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РФ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Конституция РФ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.  Совокупность предусмотренных законом признаков, характеризующих совершенное деяние как конкретный вид преступления, называется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1) составом преступления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2) объективной стороной преступления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3) субъективной стороной преступления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4) уголовным правовым отношением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Отличие объекта преступления от предмета преступления состоит в следующем …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предмету всегда причиняется вред; объекту вред может не причиняться;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объект обязательный элемент состава каждого преступления предмет присущ лишь отдельным составам преступления;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предмет есть у всех преступлений;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объекта в преступлении может и не быть; 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 соответствие между примером и статьей, согласно которой будет классифицироваться данное деяние. Ответ запиши в предложенной таблице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410"/>
        <w:gridCol w:w="2551"/>
        <w:gridCol w:w="3076"/>
      </w:tblGrid>
      <w:tr w:rsidR="003701BF" w:rsidRPr="003701BF" w:rsidTr="00D73A8E">
        <w:trPr>
          <w:trHeight w:val="480"/>
        </w:trPr>
        <w:tc>
          <w:tcPr>
            <w:tcW w:w="7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Пример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Статья</w:t>
            </w:r>
          </w:p>
        </w:tc>
      </w:tr>
      <w:tr w:rsidR="003701BF" w:rsidRPr="003701BF" w:rsidTr="00D73A8E">
        <w:trPr>
          <w:trHeight w:val="1440"/>
        </w:trPr>
        <w:tc>
          <w:tcPr>
            <w:tcW w:w="7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Мужчина в городе С. взял в аренду автомобиль, принадлежащей гражданке Т. и отправился в другой город, где продал автомобиль третьему лицу. Сумма ущерба составила порядка 900 тысяч рублей. По данному факту было возбуждено уголовное дело по признакам состава преступления:</w:t>
            </w:r>
          </w:p>
        </w:tc>
        <w:tc>
          <w:tcPr>
            <w:tcW w:w="3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покушение на мошенничество;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кража;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мошенничество;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вымогательство;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грабёж;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е) разбой;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ж) хищение;</w:t>
            </w:r>
          </w:p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хулиганство.</w:t>
            </w:r>
          </w:p>
        </w:tc>
      </w:tr>
      <w:tr w:rsidR="003701BF" w:rsidRPr="003701BF" w:rsidTr="00D73A8E">
        <w:trPr>
          <w:trHeight w:val="305"/>
        </w:trPr>
        <w:tc>
          <w:tcPr>
            <w:tcW w:w="7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D73A8E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Злоумышленник через одну из популярных социальных сетей под вымышленным предлогом попросил ребенка войти в </w:t>
            </w:r>
            <w:proofErr w:type="spell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</w:t>
            </w:r>
            <w:proofErr w:type="spell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контролируемый мошенниками, со своего телефона. Мальчик зашел в указанный </w:t>
            </w:r>
            <w:proofErr w:type="spell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</w:t>
            </w:r>
            <w:proofErr w:type="spell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 его телефон сразу был дистанционно заблокирован. Злоумышленники вступили в переписку с ребенком и потребовали от него перечислить через платежный терминал 4 тысячи рублей, чтобы разблокировать телефон. По данному факту было возбуждено уголовное дело по </w:t>
            </w: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признакам состава преступления:</w:t>
            </w:r>
            <w:r w:rsidRPr="003701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1BF" w:rsidRPr="003701BF" w:rsidTr="00D73A8E">
        <w:trPr>
          <w:trHeight w:val="1800"/>
        </w:trPr>
        <w:tc>
          <w:tcPr>
            <w:tcW w:w="7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D73A8E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3)</w:t>
            </w: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дежурную часть полиции города М. обратился местный житель. Мужчина сообщил, что в его авто разбито переднее окно, а из салона похищено 70 тысяч рублей. По горячим следам полицейским удалось задержать 31-летнего жителя города М. </w:t>
            </w:r>
            <w:proofErr w:type="gramStart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Подозреваемый</w:t>
            </w:r>
            <w:proofErr w:type="gramEnd"/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признался в содеянном. Возбуждено уголовное дело по статье:</w:t>
            </w:r>
            <w:r w:rsidRPr="003701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1BF" w:rsidRPr="003701BF" w:rsidTr="00D73A8E">
        <w:trPr>
          <w:gridAfter w:val="1"/>
          <w:wAfter w:w="3076" w:type="dxa"/>
          <w:trHeight w:val="4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hd w:val="clear" w:color="auto" w:fill="FFFFFF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701BF" w:rsidRPr="003701BF" w:rsidTr="00D73A8E">
        <w:trPr>
          <w:gridAfter w:val="1"/>
          <w:wAfter w:w="3076" w:type="dxa"/>
          <w:trHeight w:val="4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. Верно ли что: а) формами вины являются умысел и неосторожность б) деяние, совершенное по неосторожности, не является преступлением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верно только </w:t>
      </w:r>
      <w:r w:rsidRPr="00370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верно только </w:t>
      </w:r>
      <w:r w:rsidRPr="00370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суждения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неверны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>. Мера государственного принуждения, назначаемая по приговору суда лицу, признанному виновному в совершении преступления - это ______________________________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К несовершеннолетним могут назначаться следующее принудительные меры воспитательного воздействия: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предупреждение, передача под надзор родителям, ограничение досуга.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предупреждение, штраф, лишение права заниматься определенной деятельностью.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постановка на учет в милицию, передача под надзор родителям, штраф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 14 лет уголовная ответственность наступает: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за террористический акт, умышленное причинение легкого вреда здоровью, незаконную охоту.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кражу, грабеж, разбой и вымогательство.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 кражу, нарушение санитарно-эпидемиологических правил, укрывательство преступлений.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соответствии с УК РФ преступлением признается: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виновно совершаемое общественно опасное деяние, запрещенное кодексом под угрозой наказания;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действия граждан, сознательно нарушающих требования Конституции РФ, законодательных и нормативно-правовых актов;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противоправные действия, посягающие на честь и достоинство граждан.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01BF" w:rsidRPr="003701BF" w:rsidRDefault="003701BF" w:rsidP="0037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</w:t>
      </w: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преступлений, установленные в Уголовном кодексе: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легкие, средние, тяжкие и особо тяжкие;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небольшой тяжести, средней тяжести, тяжкие и особо тяжкие;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легкие, средние, тяжкие;</w:t>
      </w:r>
    </w:p>
    <w:p w:rsidR="003701BF" w:rsidRPr="003701BF" w:rsidRDefault="003701BF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небольшой тяжести, и тяжкие.</w:t>
      </w:r>
      <w:proofErr w:type="gramEnd"/>
    </w:p>
    <w:p w:rsidR="00D73A8E" w:rsidRDefault="00D73A8E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1BF" w:rsidRPr="003701BF" w:rsidRDefault="003701BF" w:rsidP="003701BF">
      <w:pPr>
        <w:shd w:val="clear" w:color="auto" w:fill="FFFFFF"/>
        <w:spacing w:after="0" w:line="240" w:lineRule="auto"/>
        <w:ind w:left="420" w:firstLine="140"/>
        <w:rPr>
          <w:rFonts w:ascii="Times New Roman" w:eastAsia="Times New Roman" w:hAnsi="Times New Roman" w:cs="Times New Roman"/>
          <w:sz w:val="24"/>
          <w:szCs w:val="24"/>
        </w:rPr>
      </w:pPr>
      <w:r w:rsidRPr="00370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79"/>
      </w:tblGrid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1-в, 2-а, 3-б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наказание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701BF" w:rsidRPr="003701BF" w:rsidTr="003701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01BF" w:rsidRPr="003701BF" w:rsidRDefault="003701BF" w:rsidP="00370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66F1D" w:rsidRDefault="00A66F1D"/>
    <w:sectPr w:rsidR="00A66F1D" w:rsidSect="00370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B26"/>
    <w:multiLevelType w:val="multilevel"/>
    <w:tmpl w:val="34E0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1BF"/>
    <w:rsid w:val="003701BF"/>
    <w:rsid w:val="00A66F1D"/>
    <w:rsid w:val="00D7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0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2017-12-06T14:46:00Z</dcterms:created>
  <dcterms:modified xsi:type="dcterms:W3CDTF">2017-12-06T14:59:00Z</dcterms:modified>
</cp:coreProperties>
</file>