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2D" w:rsidRPr="002363F8" w:rsidRDefault="00281717" w:rsidP="00281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4B6FBE">
        <w:rPr>
          <w:rFonts w:ascii="Times New Roman" w:hAnsi="Times New Roman" w:cs="Times New Roman"/>
          <w:b/>
          <w:sz w:val="24"/>
          <w:szCs w:val="24"/>
        </w:rPr>
        <w:t>для старшеклассников</w:t>
      </w:r>
      <w:r w:rsidR="00911955">
        <w:rPr>
          <w:rFonts w:ascii="Times New Roman" w:hAnsi="Times New Roman" w:cs="Times New Roman"/>
          <w:b/>
          <w:sz w:val="24"/>
          <w:szCs w:val="24"/>
        </w:rPr>
        <w:t xml:space="preserve">, обучающимся рабочим профессиям, </w:t>
      </w:r>
      <w:bookmarkStart w:id="0" w:name="_GoBack"/>
      <w:bookmarkEnd w:id="0"/>
      <w:r w:rsidR="004B6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3F8">
        <w:rPr>
          <w:rFonts w:ascii="Times New Roman" w:hAnsi="Times New Roman" w:cs="Times New Roman"/>
          <w:b/>
          <w:sz w:val="24"/>
          <w:szCs w:val="24"/>
        </w:rPr>
        <w:t>по деловой культуре</w:t>
      </w:r>
    </w:p>
    <w:p w:rsidR="00281717" w:rsidRPr="002363F8" w:rsidRDefault="00281717" w:rsidP="00281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363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63F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363F8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Pr="002363F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281717" w:rsidRPr="002363F8" w:rsidRDefault="004B6FBE" w:rsidP="00281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Pr="004E6D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Pr="004E6D65">
        <w:rPr>
          <w:rFonts w:ascii="Times New Roman" w:hAnsi="Times New Roman" w:cs="Times New Roman"/>
          <w:b/>
          <w:sz w:val="24"/>
          <w:szCs w:val="24"/>
        </w:rPr>
        <w:t>7</w:t>
      </w:r>
      <w:r w:rsidR="00281717" w:rsidRPr="002363F8">
        <w:rPr>
          <w:rFonts w:ascii="Times New Roman" w:hAnsi="Times New Roman" w:cs="Times New Roman"/>
          <w:b/>
          <w:sz w:val="24"/>
          <w:szCs w:val="24"/>
        </w:rPr>
        <w:t xml:space="preserve"> уч. года.</w:t>
      </w:r>
    </w:p>
    <w:p w:rsidR="00281717" w:rsidRPr="002363F8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717" w:rsidRPr="002363F8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1.Что такое «нерефлексивное слушание»?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невнимательное молчание с использованием невербальных средств;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умение внимательно молчать, не вмешиваясь в речь собеседника своими замечаниями и комментариями;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это процесс расшифровки смысла сообщений и установления активной обратной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17" w:rsidRPr="002363F8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2.Общение – это …?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заучивание правил при овладении культурой взаимоотношений;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чуткость, отзывчивость, доброта, сопереживание, понимание;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сложный процесс установления и развития контактов между людьми.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17" w:rsidRPr="002363F8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3.Что такое «эмоции и чувства»?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переживание человеком своего отношения к окружающему миру и самому себе;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один из основных механизмов регуляции функционального состояния организма и деятельности человека;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это самые разнообразные реакции человека от бурных взрывов страсти до тонких оттенков настроения.</w:t>
      </w:r>
    </w:p>
    <w:p w:rsidR="00281717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17" w:rsidRPr="002363F8" w:rsidRDefault="00281717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4.На какие виды делятся эмоции? Обведите кружком правильный</w:t>
      </w:r>
      <w:r w:rsidR="007C0A02" w:rsidRPr="002363F8">
        <w:rPr>
          <w:rFonts w:ascii="Times New Roman" w:hAnsi="Times New Roman" w:cs="Times New Roman"/>
          <w:b/>
          <w:sz w:val="24"/>
          <w:szCs w:val="24"/>
        </w:rPr>
        <w:t xml:space="preserve"> ответ!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составные эмоции;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простые эмоции;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высшие чувства;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сложные эмоции.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02" w:rsidRPr="002363F8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5.Моральные чувства – это …?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нормы поведения, приемлемые в определённом обществе;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чувство, в котором проявляется устойчивое отношение человека к общественным событиям и другим людям и к самому себе;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это результат совместной жизни людей, их взаимоотношений, их совместной борьбы за достижение общественной цели.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02" w:rsidRPr="002363F8" w:rsidRDefault="007C0A02" w:rsidP="002363F8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6.Что относится к формам проявления эмоций? Неверный ответ зачеркни карандашом!</w:t>
      </w:r>
      <w:r w:rsidR="002363F8" w:rsidRPr="002363F8">
        <w:rPr>
          <w:rFonts w:ascii="Times New Roman" w:hAnsi="Times New Roman" w:cs="Times New Roman"/>
          <w:b/>
          <w:sz w:val="24"/>
          <w:szCs w:val="24"/>
        </w:rPr>
        <w:tab/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аффект;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стыд;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стресс;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тревога;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настроение;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страх;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страсть.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02" w:rsidRPr="002363F8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7.Ирония – это …?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обличение определённо – содержащее осуждение объекта;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эмоциональное проявление такого отношения к чему – либо или кому – либо, которое несёт в себе сочетание смешного и доброго;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сочетание смеха и неуважительного отношения, чаще всего пренебрежительного.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02" w:rsidRPr="002363F8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8.Из приведённых типов конфликтов выберите правильный ответ!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межличностные;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межрасовые;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02" w:rsidRPr="002363F8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9.На какие два вида делятся по характеру и природе все элементы конфликта?</w:t>
      </w:r>
    </w:p>
    <w:p w:rsidR="007C0A02" w:rsidRDefault="007C0A02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363F8">
        <w:rPr>
          <w:rFonts w:ascii="Times New Roman" w:hAnsi="Times New Roman" w:cs="Times New Roman"/>
          <w:sz w:val="24"/>
          <w:szCs w:val="24"/>
        </w:rPr>
        <w:t>субъективные;</w:t>
      </w: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объективные (внеличностные);</w:t>
      </w: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межличностные;</w:t>
      </w: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личностные.</w:t>
      </w: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2363F8" w:rsidRDefault="002363F8" w:rsidP="002363F8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10.Что свойственно эмоционально – стабильным людям?</w:t>
      </w:r>
      <w:r w:rsidRPr="002363F8">
        <w:rPr>
          <w:rFonts w:ascii="Times New Roman" w:hAnsi="Times New Roman" w:cs="Times New Roman"/>
          <w:b/>
          <w:sz w:val="24"/>
          <w:szCs w:val="24"/>
        </w:rPr>
        <w:tab/>
      </w: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эмоциональная уравновешенность;</w:t>
      </w: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эмоциональное напряжение;</w:t>
      </w: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негибкость характера;</w:t>
      </w: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жизненная активность;</w:t>
      </w: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способность глубоко сочувствовать переживаниям других людей.</w:t>
      </w: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CE11CF" w:rsidRDefault="00CE11CF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CF">
        <w:rPr>
          <w:rFonts w:ascii="Times New Roman" w:hAnsi="Times New Roman" w:cs="Times New Roman"/>
          <w:b/>
          <w:sz w:val="24"/>
          <w:szCs w:val="24"/>
        </w:rPr>
        <w:t>Дополнительное задание.</w:t>
      </w:r>
    </w:p>
    <w:p w:rsidR="00CE11CF" w:rsidRDefault="00CE11CF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CF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CE11CF" w:rsidRPr="00CE11CF" w:rsidRDefault="00CE11CF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ваш партнёр по бизнесу занял полностью противоположную позицию</w:t>
      </w:r>
      <w:r w:rsidR="00AC1359">
        <w:rPr>
          <w:rFonts w:ascii="Times New Roman" w:hAnsi="Times New Roman" w:cs="Times New Roman"/>
          <w:sz w:val="24"/>
          <w:szCs w:val="24"/>
        </w:rPr>
        <w:t>? Вам предъявляют завышенные требования? Вас поджимают со временем!</w:t>
      </w:r>
    </w:p>
    <w:p w:rsidR="00CE11CF" w:rsidRPr="00CE11CF" w:rsidRDefault="00CE11CF" w:rsidP="0028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59" w:rsidRDefault="00AC1359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поступить, если пункты договора и условия сделки, выдвигаемые противоположной стороной, представляются несущественными? Партнёр обращается  свами снисходительно! В речи употребляет термины, которые вы не знаете!</w:t>
      </w: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Default="002363F8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2363F8" w:rsidRDefault="002363F8" w:rsidP="0023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r w:rsidR="004E6D65">
        <w:rPr>
          <w:rFonts w:ascii="Times New Roman" w:hAnsi="Times New Roman" w:cs="Times New Roman"/>
          <w:b/>
          <w:sz w:val="24"/>
          <w:szCs w:val="24"/>
        </w:rPr>
        <w:t xml:space="preserve">с ответами </w:t>
      </w:r>
      <w:r w:rsidRPr="002363F8">
        <w:rPr>
          <w:rFonts w:ascii="Times New Roman" w:hAnsi="Times New Roman" w:cs="Times New Roman"/>
          <w:b/>
          <w:sz w:val="24"/>
          <w:szCs w:val="24"/>
        </w:rPr>
        <w:t>по деловой культуре</w:t>
      </w:r>
    </w:p>
    <w:p w:rsidR="002363F8" w:rsidRPr="002363F8" w:rsidRDefault="002363F8" w:rsidP="0023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363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F4FA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363F8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Pr="002363F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2363F8" w:rsidRPr="002363F8" w:rsidRDefault="00FF4FA8" w:rsidP="0023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Pr="0091195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Pr="00911955">
        <w:rPr>
          <w:rFonts w:ascii="Times New Roman" w:hAnsi="Times New Roman" w:cs="Times New Roman"/>
          <w:b/>
          <w:sz w:val="24"/>
          <w:szCs w:val="24"/>
        </w:rPr>
        <w:t>7</w:t>
      </w:r>
      <w:r w:rsidR="002363F8" w:rsidRPr="002363F8">
        <w:rPr>
          <w:rFonts w:ascii="Times New Roman" w:hAnsi="Times New Roman" w:cs="Times New Roman"/>
          <w:b/>
          <w:sz w:val="24"/>
          <w:szCs w:val="24"/>
        </w:rPr>
        <w:t xml:space="preserve"> уч. года.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1.Что такое «нерефлексивное слушание»?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невнимательное молчание с использованием невербальных средств;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б) это умение внимательно молчать, не вмешиваясь в речь собеседника своими замечаниями и комментариями;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это процесс расшифровки смысла сообщений и установления активной обратной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2.Общение – это …?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заучивание правил при овладении культурой взаимоотношений;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чуткость, отзывчивость, доброта, сопереживание, понимание;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в) сложный процесс установления и развития контактов между людьми.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3.Что такое «эмоции и чувства»?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а) это переживание человеком своего отношения к окружающему миру и самому себе;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один из основных механизмов регуляции функционального состояния организма и деятельности человека;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это самые разнообразные реакции человека от бурных взрывов страсти до тонких оттенков настроения.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4.На какие виды делятся эмоции? Обведите кружком правильный ответ!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составные эмоции;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б) простые эмоции;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высшие чувства;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г) сложные эмоции.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5.Моральные чувства – это …?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нормы поведения, приемлемые в определённом обществе;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б) это чувство, в котором проявляется устойчивое отношение человека к общественным событиям и другим людям и к самому себе;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это результат совместной жизни людей, их взаимоотношений, их совместной борьбы за достижение общественной цели.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2363F8" w:rsidRDefault="002363F8" w:rsidP="002363F8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6.Что относится к формам проявления эмоций? Неверный ответ зачеркни карандашом!</w:t>
      </w:r>
      <w:r w:rsidRPr="002363F8">
        <w:rPr>
          <w:rFonts w:ascii="Times New Roman" w:hAnsi="Times New Roman" w:cs="Times New Roman"/>
          <w:b/>
          <w:sz w:val="24"/>
          <w:szCs w:val="24"/>
        </w:rPr>
        <w:tab/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аффект;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стыд; -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стресс;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тревога; -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настроение;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страх; -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страсть.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7.Ирония – это …?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обличение определённо – содержащее осуждение объекта;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эмоциональное проявление такого отношения к чему – либо или кому – либо, которое несёт в себе сочетание смешного и доброго;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в) сочетание смеха и неуважительного отношения, чаще всего пренебрежительного.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8.Из приведённых типов конфликтов выберите правильный ответ!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а) межличностные;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межрасовые;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 xml:space="preserve">в) </w:t>
      </w:r>
      <w:proofErr w:type="spellStart"/>
      <w:r w:rsidRPr="002363F8">
        <w:rPr>
          <w:rFonts w:ascii="Times New Roman" w:hAnsi="Times New Roman" w:cs="Times New Roman"/>
          <w:i/>
          <w:sz w:val="24"/>
          <w:szCs w:val="24"/>
        </w:rPr>
        <w:t>внутриличностные</w:t>
      </w:r>
      <w:proofErr w:type="spellEnd"/>
      <w:r w:rsidRPr="002363F8">
        <w:rPr>
          <w:rFonts w:ascii="Times New Roman" w:hAnsi="Times New Roman" w:cs="Times New Roman"/>
          <w:i/>
          <w:sz w:val="24"/>
          <w:szCs w:val="24"/>
        </w:rPr>
        <w:t>.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9.На какие два вида делятся по характеру и природе все элементы конфликта?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субъективные;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б) объективные (внеличностные);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межличностные;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г) личностные.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F8" w:rsidRPr="002363F8" w:rsidRDefault="002363F8" w:rsidP="002363F8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F8">
        <w:rPr>
          <w:rFonts w:ascii="Times New Roman" w:hAnsi="Times New Roman" w:cs="Times New Roman"/>
          <w:b/>
          <w:sz w:val="24"/>
          <w:szCs w:val="24"/>
        </w:rPr>
        <w:t>10.Что свойственно эмоционально – стабильным людям?</w:t>
      </w:r>
      <w:r w:rsidRPr="002363F8">
        <w:rPr>
          <w:rFonts w:ascii="Times New Roman" w:hAnsi="Times New Roman" w:cs="Times New Roman"/>
          <w:b/>
          <w:sz w:val="24"/>
          <w:szCs w:val="24"/>
        </w:rPr>
        <w:tab/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а) эмоциональная уравновешенность;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эмоциональное напряжение;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в) негибкость характера;</w:t>
      </w:r>
    </w:p>
    <w:p w:rsid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жизненная активность;</w:t>
      </w:r>
    </w:p>
    <w:p w:rsidR="002363F8" w:rsidRPr="002363F8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3F8">
        <w:rPr>
          <w:rFonts w:ascii="Times New Roman" w:hAnsi="Times New Roman" w:cs="Times New Roman"/>
          <w:i/>
          <w:sz w:val="24"/>
          <w:szCs w:val="24"/>
        </w:rPr>
        <w:t>д) способность глубоко сочувствовать переживаниям других людей.</w:t>
      </w:r>
    </w:p>
    <w:p w:rsidR="002363F8" w:rsidRPr="00281717" w:rsidRDefault="002363F8" w:rsidP="002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359" w:rsidRPr="00CE11CF" w:rsidRDefault="00AC1359" w:rsidP="00AC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CF">
        <w:rPr>
          <w:rFonts w:ascii="Times New Roman" w:hAnsi="Times New Roman" w:cs="Times New Roman"/>
          <w:b/>
          <w:sz w:val="24"/>
          <w:szCs w:val="24"/>
        </w:rPr>
        <w:t>Дополнительное задание.</w:t>
      </w:r>
    </w:p>
    <w:p w:rsidR="00AC1359" w:rsidRDefault="00AC1359" w:rsidP="00AC1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CF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2363F8" w:rsidRDefault="00AC1359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1.Ожадать де тех пор пока партнёр что-либо скажет. Дать понять, что такие условия не подлежат обсуждению. Сказать чётко, что вы можете пользоваться другими предложениями.</w:t>
      </w:r>
    </w:p>
    <w:p w:rsidR="00AC1359" w:rsidRDefault="00AC1359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359" w:rsidRPr="00281717" w:rsidRDefault="00AC1359" w:rsidP="0028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2.Необходимо просить раскрыть существо предложений. Показать, что вы не обращаете внимания на то, как ведёт себя партнёр. Настоятельно просить партнёра чётко и доступно объяснить применяемые термины.</w:t>
      </w:r>
    </w:p>
    <w:sectPr w:rsidR="00AC1359" w:rsidRPr="00281717" w:rsidSect="0028171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CE"/>
    <w:rsid w:val="0001482D"/>
    <w:rsid w:val="002363F8"/>
    <w:rsid w:val="00281717"/>
    <w:rsid w:val="004B6FBE"/>
    <w:rsid w:val="004E6D65"/>
    <w:rsid w:val="007C0A02"/>
    <w:rsid w:val="00911955"/>
    <w:rsid w:val="00AC1359"/>
    <w:rsid w:val="00B063CE"/>
    <w:rsid w:val="00CE11C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2017-03-23T15:26:00Z</dcterms:created>
  <dcterms:modified xsi:type="dcterms:W3CDTF">2017-04-12T17:22:00Z</dcterms:modified>
</cp:coreProperties>
</file>