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3E" w:rsidRPr="00481C57" w:rsidRDefault="00481C57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Тестовые задания по и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зобразительному искусств</w:t>
      </w:r>
      <w:r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у для 7 класса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  <w:r w:rsidR="00093B3E"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1.Определите конструктивные виды изобразительного искусства:</w:t>
      </w:r>
      <w:r w:rsidR="00093B3E"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>архитектура и дизайн, то есть искусство художественной постройки;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  <w:t>- вышивка, роспись по стеклу, керамика, то есть искусство от слова «украшать»;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  <w:t>- живопись, графика, скульптура, то есть художественное познание и формирование наших представлений о мире.</w:t>
      </w:r>
    </w:p>
    <w:p w:rsidR="007C4C5B" w:rsidRPr="00481C57" w:rsidRDefault="007C4C5B">
      <w:pPr>
        <w:rPr>
          <w:rFonts w:ascii="Bookman Old Style" w:hAnsi="Bookman Old Style"/>
          <w:i/>
        </w:rPr>
      </w:pP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2. Определите декоративно-прикладные виды изобразительного искусства: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архитектура и дизайн, то есть искусство художественной постройки;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>вышивка, роспись по стеклу, керамика, то есть искусство от слова «украшать»;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живопись, графика, скульптура, то есть художественное познание и формирование наших представлений о мире.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br/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3. Определите изобразительные виды искусства: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архитектура и дизайн, то есть искусство художественной постройки;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вышивка, роспись по стеклу, керамика, то есть искусство от слова «украшать»;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>живопись, графика, скульптура, то есть художественное познание и формирование наших представлений о мире.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br/>
        <w:t xml:space="preserve">4.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Определите скульптурные виды художественных материалов: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карандаши, мелки, палочки, фломастеры;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темпера, акварель, гуашь;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 глина, гипс, дерево, металл, камни.</w:t>
      </w:r>
    </w:p>
    <w:p w:rsidR="00093B3E" w:rsidRPr="00481C57" w:rsidRDefault="00093B3E">
      <w:pPr>
        <w:rPr>
          <w:rFonts w:ascii="Bookman Old Style" w:hAnsi="Bookman Old Style"/>
          <w:i/>
        </w:rPr>
      </w:pP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t xml:space="preserve">5.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Определите значение слова «набросок»: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это рисунок, для создания которого художник отдал всю жизнь;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это рисунок, который художник нарисовал с помощью коллег;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 это рисунок, который сделан очень быстро.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br/>
        <w:t xml:space="preserve">6.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 Какой рисунок называют зарисовкой?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рисунок, который зарисовали и забыли про него;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lastRenderedPageBreak/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>долгий, изучающий рисунок;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рисунок настоящего приземленного художника, который умеет рисовать очень быстро.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br/>
        <w:t xml:space="preserve">7.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Найдите верное выражение: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«Цвета радужного спектра могут быть расположены в разном порядке»;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«Для художника неважен цветной мир, он может написать шедевр в любом тоне»;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>«Каждый цвет имеет свой строго определенный дополнительный цвет».</w:t>
      </w:r>
    </w:p>
    <w:p w:rsidR="00093B3E" w:rsidRPr="00481C57" w:rsidRDefault="00093B3E">
      <w:pPr>
        <w:rPr>
          <w:rFonts w:ascii="Bookman Old Style" w:hAnsi="Bookman Old Style"/>
          <w:i/>
        </w:rPr>
      </w:pPr>
    </w:p>
    <w:p w:rsidR="00093B3E" w:rsidRPr="00481C57" w:rsidRDefault="00093B3E">
      <w:pPr>
        <w:rPr>
          <w:rFonts w:ascii="Bookman Old Style" w:hAnsi="Bookman Old Style"/>
          <w:i/>
        </w:rPr>
      </w:pP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t xml:space="preserve">8.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Что такое колорит?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радужный дождь, который любят смотреть детишки;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1D132F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 цветовой строй произведения, где связаны все цветовые элементы;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краски или гуашь для рисования разных рисунков.</w:t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/>
          <w:i/>
          <w:sz w:val="22"/>
          <w:szCs w:val="22"/>
        </w:rPr>
        <w:br/>
        <w:t xml:space="preserve">9. 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Так называется неподвижная «мертвая натура», которая является важной частью окружающей действительности:</w:t>
      </w: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481C57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- 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 натюрморт;</w:t>
      </w:r>
      <w:r w:rsidR="00093B3E"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пейзаж с полотном для художника;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</w:p>
    <w:p w:rsidR="00093B3E" w:rsidRPr="00481C57" w:rsidRDefault="00093B3E" w:rsidP="00093B3E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>- портрет.</w:t>
      </w:r>
    </w:p>
    <w:p w:rsidR="00093B3E" w:rsidRPr="00481C57" w:rsidRDefault="00093B3E">
      <w:pPr>
        <w:rPr>
          <w:rFonts w:ascii="Bookman Old Style" w:hAnsi="Bookman Old Style"/>
          <w:i/>
        </w:rPr>
      </w:pPr>
    </w:p>
    <w:p w:rsidR="001D132F" w:rsidRPr="00481C57" w:rsidRDefault="001D132F" w:rsidP="001D13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Style w:val="a4"/>
          <w:rFonts w:ascii="Bookman Old Style" w:hAnsi="Bookman Old Style" w:cs="Helvetica"/>
          <w:i/>
          <w:spacing w:val="6"/>
          <w:sz w:val="22"/>
          <w:szCs w:val="22"/>
        </w:rPr>
        <w:t>10. Вам предстоит определить основные цвета в изобразительном искусстве:</w:t>
      </w:r>
    </w:p>
    <w:p w:rsidR="001D132F" w:rsidRPr="00481C57" w:rsidRDefault="001D132F" w:rsidP="001D13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</w:r>
      <w:r w:rsidR="00481C57" w:rsidRPr="00481C57">
        <w:rPr>
          <w:rFonts w:ascii="Bookman Old Style" w:hAnsi="Bookman Old Style" w:cs="Helvetica"/>
          <w:i/>
          <w:spacing w:val="6"/>
          <w:sz w:val="22"/>
          <w:szCs w:val="22"/>
        </w:rPr>
        <w:t>-</w:t>
      </w: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t xml:space="preserve"> красный, желтый, синий;</w:t>
      </w:r>
    </w:p>
    <w:p w:rsidR="001D132F" w:rsidRPr="00481C57" w:rsidRDefault="001D132F" w:rsidP="001D13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  <w:t>- оранжевый, зеленый, фиолетовый;</w:t>
      </w:r>
    </w:p>
    <w:p w:rsidR="001D132F" w:rsidRPr="00481C57" w:rsidRDefault="001D132F" w:rsidP="001D132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i/>
          <w:spacing w:val="6"/>
          <w:sz w:val="22"/>
          <w:szCs w:val="22"/>
        </w:rPr>
      </w:pPr>
      <w:r w:rsidRPr="00481C57">
        <w:rPr>
          <w:rFonts w:ascii="Bookman Old Style" w:hAnsi="Bookman Old Style" w:cs="Helvetica"/>
          <w:i/>
          <w:spacing w:val="6"/>
          <w:sz w:val="22"/>
          <w:szCs w:val="22"/>
        </w:rPr>
        <w:br/>
        <w:t>- черный, белый, серый.</w:t>
      </w:r>
    </w:p>
    <w:p w:rsidR="001D132F" w:rsidRPr="00481C57" w:rsidRDefault="001D132F" w:rsidP="001D13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6"/>
          <w:sz w:val="22"/>
          <w:szCs w:val="22"/>
        </w:rPr>
      </w:pPr>
      <w:r w:rsidRPr="00481C57">
        <w:rPr>
          <w:sz w:val="22"/>
          <w:szCs w:val="22"/>
        </w:rPr>
        <w:br/>
      </w:r>
      <w:r w:rsidRPr="00481C57">
        <w:rPr>
          <w:rStyle w:val="a4"/>
          <w:rFonts w:ascii="Helvetica" w:hAnsi="Helvetica" w:cs="Helvetica"/>
          <w:spacing w:val="6"/>
          <w:sz w:val="22"/>
          <w:szCs w:val="22"/>
        </w:rPr>
        <w:t>Ответы:</w:t>
      </w:r>
    </w:p>
    <w:p w:rsidR="001D132F" w:rsidRPr="00481C57" w:rsidRDefault="001D132F" w:rsidP="001D132F">
      <w:pPr>
        <w:rPr>
          <w:b/>
          <w:i/>
        </w:rPr>
      </w:pPr>
      <w:r w:rsidRPr="00481C57">
        <w:rPr>
          <w:b/>
          <w:i/>
        </w:rPr>
        <w:t xml:space="preserve"> 1.  1</w:t>
      </w:r>
      <w:r w:rsidRPr="00481C57">
        <w:rPr>
          <w:b/>
          <w:i/>
        </w:rPr>
        <w:br/>
        <w:t>2.   2</w:t>
      </w:r>
      <w:r w:rsidRPr="00481C57">
        <w:rPr>
          <w:b/>
          <w:i/>
        </w:rPr>
        <w:br/>
        <w:t>3.   3</w:t>
      </w:r>
      <w:r w:rsidRPr="00481C57">
        <w:rPr>
          <w:b/>
          <w:i/>
        </w:rPr>
        <w:br/>
        <w:t>4.   3</w:t>
      </w:r>
      <w:r w:rsidRPr="00481C57">
        <w:rPr>
          <w:b/>
          <w:i/>
        </w:rPr>
        <w:br/>
        <w:t xml:space="preserve">5.   3  </w:t>
      </w:r>
      <w:r w:rsidRPr="00481C57">
        <w:rPr>
          <w:b/>
          <w:i/>
        </w:rPr>
        <w:br/>
        <w:t xml:space="preserve">6.   2 </w:t>
      </w:r>
      <w:r w:rsidRPr="00481C57">
        <w:rPr>
          <w:b/>
          <w:i/>
        </w:rPr>
        <w:br/>
        <w:t xml:space="preserve">7.  </w:t>
      </w:r>
      <w:r w:rsidR="00481C57" w:rsidRPr="00481C57">
        <w:rPr>
          <w:b/>
          <w:i/>
        </w:rPr>
        <w:t xml:space="preserve"> </w:t>
      </w:r>
      <w:r w:rsidRPr="00481C57">
        <w:rPr>
          <w:b/>
          <w:i/>
        </w:rPr>
        <w:t xml:space="preserve">3 </w:t>
      </w:r>
      <w:r w:rsidRPr="00481C57">
        <w:rPr>
          <w:b/>
          <w:i/>
        </w:rPr>
        <w:br/>
        <w:t xml:space="preserve">8.  </w:t>
      </w:r>
      <w:r w:rsidR="00481C57" w:rsidRPr="00481C57">
        <w:rPr>
          <w:b/>
          <w:i/>
        </w:rPr>
        <w:t xml:space="preserve"> </w:t>
      </w:r>
      <w:r w:rsidRPr="00481C57">
        <w:rPr>
          <w:b/>
          <w:i/>
        </w:rPr>
        <w:t xml:space="preserve">2 </w:t>
      </w:r>
      <w:r w:rsidRPr="00481C57">
        <w:rPr>
          <w:b/>
          <w:i/>
        </w:rPr>
        <w:br/>
        <w:t xml:space="preserve">9.  </w:t>
      </w:r>
      <w:r w:rsidR="00481C57" w:rsidRPr="00481C57">
        <w:rPr>
          <w:b/>
          <w:i/>
        </w:rPr>
        <w:t xml:space="preserve"> 1</w:t>
      </w:r>
      <w:r w:rsidRPr="00481C57">
        <w:rPr>
          <w:b/>
          <w:i/>
        </w:rPr>
        <w:br/>
        <w:t>10.</w:t>
      </w:r>
      <w:r w:rsidR="00481C57" w:rsidRPr="00481C57">
        <w:rPr>
          <w:b/>
          <w:i/>
        </w:rPr>
        <w:t xml:space="preserve"> 1</w:t>
      </w:r>
      <w:r w:rsidRPr="00481C57">
        <w:rPr>
          <w:b/>
          <w:i/>
        </w:rPr>
        <w:t xml:space="preserve"> </w:t>
      </w:r>
      <w:r w:rsidRPr="00481C57">
        <w:rPr>
          <w:b/>
          <w:i/>
        </w:rPr>
        <w:br/>
      </w:r>
    </w:p>
    <w:sectPr w:rsidR="001D132F" w:rsidRPr="00481C57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765"/>
    <w:multiLevelType w:val="hybridMultilevel"/>
    <w:tmpl w:val="D850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60E"/>
    <w:multiLevelType w:val="hybridMultilevel"/>
    <w:tmpl w:val="93D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35DD8"/>
    <w:multiLevelType w:val="hybridMultilevel"/>
    <w:tmpl w:val="089452DE"/>
    <w:lvl w:ilvl="0" w:tplc="3A401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026D"/>
    <w:multiLevelType w:val="hybridMultilevel"/>
    <w:tmpl w:val="CBC4B8DE"/>
    <w:lvl w:ilvl="0" w:tplc="2EF84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3B3E"/>
    <w:rsid w:val="00093B3E"/>
    <w:rsid w:val="001D132F"/>
    <w:rsid w:val="00481C57"/>
    <w:rsid w:val="007C4C5B"/>
    <w:rsid w:val="00E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B3E"/>
    <w:rPr>
      <w:b/>
      <w:bCs/>
    </w:rPr>
  </w:style>
  <w:style w:type="paragraph" w:styleId="a5">
    <w:name w:val="List Paragraph"/>
    <w:basedOn w:val="a"/>
    <w:uiPriority w:val="34"/>
    <w:qFormat/>
    <w:rsid w:val="001D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2022-12-29T21:12:00Z</dcterms:created>
  <dcterms:modified xsi:type="dcterms:W3CDTF">2022-12-29T21:41:00Z</dcterms:modified>
</cp:coreProperties>
</file>