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00" w:rsidRPr="00A0135D" w:rsidRDefault="00062E41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1. Система взглядов, понятий и представлений об окружающем мире называется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мышлением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миросозерцанием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мировоззрением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>4) менталитетом</w:t>
      </w:r>
    </w:p>
    <w:p w:rsidR="00062E41" w:rsidRPr="00A0135D" w:rsidRDefault="00062E41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2. Этот тип мировоззрения возникает в жизни человека а в процессе его личной практической деятельности, взгляды человека формируются стихийно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научное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>2</w:t>
      </w:r>
      <w:r w:rsidRPr="00A0135D">
        <w:rPr>
          <w:rFonts w:ascii="Times New Roman" w:hAnsi="Times New Roman" w:cs="Times New Roman"/>
          <w:sz w:val="26"/>
          <w:szCs w:val="26"/>
        </w:rPr>
        <w:t xml:space="preserve">) обыденное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  <w:t>3</w:t>
      </w:r>
      <w:r w:rsidR="00836023" w:rsidRPr="00A0135D">
        <w:rPr>
          <w:rFonts w:ascii="Times New Roman" w:hAnsi="Times New Roman" w:cs="Times New Roman"/>
          <w:sz w:val="26"/>
          <w:szCs w:val="26"/>
        </w:rPr>
        <w:t>) религиозное</w:t>
      </w:r>
      <w:r w:rsidRPr="00A0135D">
        <w:rPr>
          <w:rFonts w:ascii="Times New Roman" w:hAnsi="Times New Roman" w:cs="Times New Roman"/>
          <w:sz w:val="26"/>
          <w:szCs w:val="26"/>
        </w:rPr>
        <w:tab/>
        <w:t>4) официальная доктрина</w:t>
      </w:r>
    </w:p>
    <w:p w:rsidR="00062E41" w:rsidRPr="00A0135D" w:rsidRDefault="00062E41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3. Источниками этого типа мировоззрения являются Библия или Талмуд, или Коран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научное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религиозное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 xml:space="preserve">3) обыденное </w:t>
      </w:r>
      <w:r w:rsidRPr="00A0135D">
        <w:rPr>
          <w:rFonts w:ascii="Times New Roman" w:hAnsi="Times New Roman" w:cs="Times New Roman"/>
          <w:sz w:val="26"/>
          <w:szCs w:val="26"/>
        </w:rPr>
        <w:tab/>
        <w:t>4) официальная доктрина</w:t>
      </w:r>
    </w:p>
    <w:p w:rsidR="00062E41" w:rsidRPr="00A0135D" w:rsidRDefault="00062E41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4. Осознанная потребность личности действовать в соответствии со своими ценностными ориентациями называется:</w:t>
      </w:r>
      <w:r w:rsidR="00836023"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верой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долгом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>3</w:t>
      </w:r>
      <w:r w:rsidRPr="00A0135D">
        <w:rPr>
          <w:rFonts w:ascii="Times New Roman" w:hAnsi="Times New Roman" w:cs="Times New Roman"/>
          <w:sz w:val="26"/>
          <w:szCs w:val="26"/>
        </w:rPr>
        <w:t>) совестью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>4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) убеждением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</w:p>
    <w:p w:rsidR="00062E41" w:rsidRPr="00A0135D" w:rsidRDefault="00062E41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5. Какое утверждение верно: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836023" w:rsidRPr="00A0135D">
        <w:rPr>
          <w:rFonts w:ascii="Times New Roman" w:hAnsi="Times New Roman" w:cs="Times New Roman"/>
          <w:sz w:val="26"/>
          <w:szCs w:val="26"/>
        </w:rPr>
        <w:t>убеждения присущи только человеку с обыденным типом мировоззрения</w:t>
      </w:r>
      <w:r w:rsidR="00836023" w:rsidRPr="00A0135D"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2) </w:t>
      </w:r>
      <w:r w:rsidRPr="00A0135D">
        <w:rPr>
          <w:rFonts w:ascii="Times New Roman" w:hAnsi="Times New Roman" w:cs="Times New Roman"/>
          <w:sz w:val="26"/>
          <w:szCs w:val="26"/>
        </w:rPr>
        <w:t>убеждения присущи</w:t>
      </w:r>
      <w:r w:rsidRPr="00A0135D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A0135D">
        <w:rPr>
          <w:rFonts w:ascii="Times New Roman" w:hAnsi="Times New Roman" w:cs="Times New Roman"/>
          <w:sz w:val="26"/>
          <w:szCs w:val="26"/>
        </w:rPr>
        <w:t xml:space="preserve"> чело</w:t>
      </w:r>
      <w:r w:rsidRPr="00A0135D">
        <w:rPr>
          <w:rFonts w:ascii="Times New Roman" w:hAnsi="Times New Roman" w:cs="Times New Roman"/>
          <w:sz w:val="26"/>
          <w:szCs w:val="26"/>
        </w:rPr>
        <w:t>веку с научным типом мировоззрения</w:t>
      </w:r>
      <w:r w:rsidRPr="00A0135D">
        <w:rPr>
          <w:rFonts w:ascii="Times New Roman" w:hAnsi="Times New Roman" w:cs="Times New Roman"/>
          <w:sz w:val="26"/>
          <w:szCs w:val="26"/>
        </w:rPr>
        <w:br/>
        <w:t>3)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836023" w:rsidRPr="00A0135D">
        <w:rPr>
          <w:rFonts w:ascii="Times New Roman" w:hAnsi="Times New Roman" w:cs="Times New Roman"/>
          <w:sz w:val="26"/>
          <w:szCs w:val="26"/>
        </w:rPr>
        <w:t>убеждения присущи человеку с любым типом мировоззрения</w:t>
      </w:r>
      <w:r w:rsidR="00836023" w:rsidRPr="00A0135D"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4) </w:t>
      </w:r>
      <w:r w:rsidRPr="00A0135D">
        <w:rPr>
          <w:rFonts w:ascii="Times New Roman" w:hAnsi="Times New Roman" w:cs="Times New Roman"/>
          <w:sz w:val="26"/>
          <w:szCs w:val="26"/>
        </w:rPr>
        <w:t xml:space="preserve">убеждения присущи только человеку с </w:t>
      </w:r>
      <w:r w:rsidR="00B04670" w:rsidRPr="00A0135D">
        <w:rPr>
          <w:rFonts w:ascii="Times New Roman" w:hAnsi="Times New Roman" w:cs="Times New Roman"/>
          <w:sz w:val="26"/>
          <w:szCs w:val="26"/>
        </w:rPr>
        <w:t>религиозным</w:t>
      </w:r>
      <w:r w:rsidRPr="00A0135D">
        <w:rPr>
          <w:rFonts w:ascii="Times New Roman" w:hAnsi="Times New Roman" w:cs="Times New Roman"/>
          <w:sz w:val="26"/>
          <w:szCs w:val="26"/>
        </w:rPr>
        <w:t xml:space="preserve"> типом мировоззрения</w:t>
      </w:r>
    </w:p>
    <w:p w:rsidR="00B04670" w:rsidRPr="00A0135D" w:rsidRDefault="00B04670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6. Одним из видов фольклора является (-</w:t>
      </w:r>
      <w:proofErr w:type="spellStart"/>
      <w:r w:rsidRPr="00A0135D">
        <w:rPr>
          <w:rFonts w:ascii="Times New Roman" w:hAnsi="Times New Roman" w:cs="Times New Roman"/>
          <w:b/>
          <w:sz w:val="26"/>
          <w:szCs w:val="26"/>
        </w:rPr>
        <w:t>ются</w:t>
      </w:r>
      <w:proofErr w:type="spellEnd"/>
      <w:r w:rsidRPr="00A0135D">
        <w:rPr>
          <w:rFonts w:ascii="Times New Roman" w:hAnsi="Times New Roman" w:cs="Times New Roman"/>
          <w:b/>
          <w:sz w:val="26"/>
          <w:szCs w:val="26"/>
        </w:rPr>
        <w:t>)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поп-музыка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«самиздат» советского периода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частушки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4) </w:t>
      </w:r>
      <w:proofErr w:type="spellStart"/>
      <w:r w:rsidRPr="00A0135D">
        <w:rPr>
          <w:rFonts w:ascii="Times New Roman" w:hAnsi="Times New Roman" w:cs="Times New Roman"/>
          <w:sz w:val="26"/>
          <w:szCs w:val="26"/>
        </w:rPr>
        <w:t>артхаус</w:t>
      </w:r>
      <w:proofErr w:type="spellEnd"/>
    </w:p>
    <w:p w:rsidR="00B04670" w:rsidRPr="00A0135D" w:rsidRDefault="00B04670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7. Одним из видов элитарного искусства является (-</w:t>
      </w:r>
      <w:proofErr w:type="spellStart"/>
      <w:r w:rsidRPr="00A0135D">
        <w:rPr>
          <w:rFonts w:ascii="Times New Roman" w:hAnsi="Times New Roman" w:cs="Times New Roman"/>
          <w:b/>
          <w:sz w:val="26"/>
          <w:szCs w:val="26"/>
        </w:rPr>
        <w:t>ются</w:t>
      </w:r>
      <w:proofErr w:type="spellEnd"/>
      <w:r w:rsidRPr="00A0135D">
        <w:rPr>
          <w:rFonts w:ascii="Times New Roman" w:hAnsi="Times New Roman" w:cs="Times New Roman"/>
          <w:b/>
          <w:sz w:val="26"/>
          <w:szCs w:val="26"/>
        </w:rPr>
        <w:t>)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народная музыка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 xml:space="preserve">2) анекдоты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3) «</w:t>
      </w:r>
      <w:proofErr w:type="spellStart"/>
      <w:r w:rsidRPr="00A0135D">
        <w:rPr>
          <w:rFonts w:ascii="Times New Roman" w:hAnsi="Times New Roman" w:cs="Times New Roman"/>
          <w:sz w:val="26"/>
          <w:szCs w:val="26"/>
        </w:rPr>
        <w:t>артхаусное</w:t>
      </w:r>
      <w:proofErr w:type="spellEnd"/>
      <w:r w:rsidRPr="00A0135D">
        <w:rPr>
          <w:rFonts w:ascii="Times New Roman" w:hAnsi="Times New Roman" w:cs="Times New Roman"/>
          <w:sz w:val="26"/>
          <w:szCs w:val="26"/>
        </w:rPr>
        <w:t>» кино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  <w:t>4) городской фольклор</w:t>
      </w:r>
    </w:p>
    <w:p w:rsidR="00B04670" w:rsidRPr="00A0135D" w:rsidRDefault="00B04670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8. Какой признак НЕ характеризует научное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стремится дать человеку веру в возможность достижения поставленных целей</w:t>
      </w:r>
      <w:r w:rsidRPr="00A0135D">
        <w:rPr>
          <w:rFonts w:ascii="Times New Roman" w:hAnsi="Times New Roman" w:cs="Times New Roman"/>
          <w:sz w:val="26"/>
          <w:szCs w:val="26"/>
        </w:rPr>
        <w:br/>
        <w:t>2) прочная обоснованность достижениями науки</w:t>
      </w:r>
      <w:r w:rsidRPr="00A0135D">
        <w:rPr>
          <w:rFonts w:ascii="Times New Roman" w:hAnsi="Times New Roman" w:cs="Times New Roman"/>
          <w:sz w:val="26"/>
          <w:szCs w:val="26"/>
        </w:rPr>
        <w:br/>
        <w:t>3) органическая связь с производственной и социальной практической деятельностью людей</w:t>
      </w:r>
      <w:r w:rsidRPr="00A0135D">
        <w:rPr>
          <w:rFonts w:ascii="Times New Roman" w:hAnsi="Times New Roman" w:cs="Times New Roman"/>
          <w:sz w:val="26"/>
          <w:szCs w:val="26"/>
        </w:rPr>
        <w:br/>
        <w:t>4) реальность содержащихся целей и идеалов</w:t>
      </w:r>
    </w:p>
    <w:p w:rsidR="00B04670" w:rsidRPr="00A0135D" w:rsidRDefault="00CA4AA8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9.</w:t>
      </w:r>
      <w:r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Pr="00A0135D">
        <w:rPr>
          <w:rFonts w:ascii="Times New Roman" w:hAnsi="Times New Roman" w:cs="Times New Roman"/>
          <w:b/>
          <w:sz w:val="26"/>
          <w:szCs w:val="26"/>
        </w:rPr>
        <w:t xml:space="preserve">Какой признак НЕ характеризует </w:t>
      </w:r>
      <w:r w:rsidRPr="00A0135D">
        <w:rPr>
          <w:rFonts w:ascii="Times New Roman" w:hAnsi="Times New Roman" w:cs="Times New Roman"/>
          <w:b/>
          <w:sz w:val="26"/>
          <w:szCs w:val="26"/>
        </w:rPr>
        <w:t>обыденное</w:t>
      </w:r>
      <w:r w:rsidRPr="00A0135D">
        <w:rPr>
          <w:rFonts w:ascii="Times New Roman" w:hAnsi="Times New Roman" w:cs="Times New Roman"/>
          <w:b/>
          <w:sz w:val="26"/>
          <w:szCs w:val="26"/>
        </w:rPr>
        <w:t xml:space="preserve">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формируется стихийно</w:t>
      </w:r>
      <w:r w:rsidRPr="00A0135D">
        <w:rPr>
          <w:rFonts w:ascii="Times New Roman" w:hAnsi="Times New Roman" w:cs="Times New Roman"/>
          <w:sz w:val="26"/>
          <w:szCs w:val="26"/>
        </w:rPr>
        <w:br/>
        <w:t>2) опирается на жизненный опыт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  <w:t>3) недостаточно использует опыт других людей</w:t>
      </w:r>
      <w:r w:rsidRPr="00A0135D">
        <w:rPr>
          <w:rFonts w:ascii="Times New Roman" w:hAnsi="Times New Roman" w:cs="Times New Roman"/>
          <w:sz w:val="26"/>
          <w:szCs w:val="26"/>
        </w:rPr>
        <w:br/>
        <w:t>4) имеет тесную связь с мировым культурным наследием</w:t>
      </w:r>
    </w:p>
    <w:p w:rsidR="00CA4AA8" w:rsidRPr="00A0135D" w:rsidRDefault="00CA4AA8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10.</w:t>
      </w:r>
      <w:r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Pr="00A0135D">
        <w:rPr>
          <w:rFonts w:ascii="Times New Roman" w:hAnsi="Times New Roman" w:cs="Times New Roman"/>
          <w:b/>
          <w:sz w:val="26"/>
          <w:szCs w:val="26"/>
        </w:rPr>
        <w:t xml:space="preserve">Какой признак НЕ характеризует </w:t>
      </w:r>
      <w:r w:rsidRPr="00A0135D">
        <w:rPr>
          <w:rFonts w:ascii="Times New Roman" w:hAnsi="Times New Roman" w:cs="Times New Roman"/>
          <w:b/>
          <w:sz w:val="26"/>
          <w:szCs w:val="26"/>
        </w:rPr>
        <w:t>религиозное</w:t>
      </w:r>
      <w:r w:rsidRPr="00A0135D">
        <w:rPr>
          <w:rFonts w:ascii="Times New Roman" w:hAnsi="Times New Roman" w:cs="Times New Roman"/>
          <w:b/>
          <w:sz w:val="26"/>
          <w:szCs w:val="26"/>
        </w:rPr>
        <w:t xml:space="preserve">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</w:t>
      </w:r>
      <w:r w:rsidRPr="00A0135D">
        <w:rPr>
          <w:rFonts w:ascii="Times New Roman" w:hAnsi="Times New Roman" w:cs="Times New Roman"/>
          <w:sz w:val="26"/>
          <w:szCs w:val="26"/>
        </w:rPr>
        <w:t>стремится дать человеку веру в возможность достижения поставленных целей</w:t>
      </w:r>
      <w:r w:rsidRPr="00A0135D">
        <w:rPr>
          <w:rFonts w:ascii="Times New Roman" w:hAnsi="Times New Roman" w:cs="Times New Roman"/>
          <w:sz w:val="26"/>
          <w:szCs w:val="26"/>
        </w:rPr>
        <w:br/>
        <w:t xml:space="preserve">2) </w:t>
      </w:r>
      <w:r w:rsidRPr="00A0135D">
        <w:rPr>
          <w:rFonts w:ascii="Times New Roman" w:hAnsi="Times New Roman" w:cs="Times New Roman"/>
          <w:sz w:val="26"/>
          <w:szCs w:val="26"/>
        </w:rPr>
        <w:t>опирается на жизненный опыт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3) ориентировано на решение проблем, связанных с духовными потребностями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  <w:t xml:space="preserve">4) </w:t>
      </w:r>
      <w:r w:rsidRPr="00A0135D">
        <w:rPr>
          <w:rFonts w:ascii="Times New Roman" w:hAnsi="Times New Roman" w:cs="Times New Roman"/>
          <w:sz w:val="26"/>
          <w:szCs w:val="26"/>
        </w:rPr>
        <w:t>имеет тесную связь с мировым культурным наследием</w:t>
      </w:r>
    </w:p>
    <w:p w:rsidR="00CA4AA8" w:rsidRPr="00A0135D" w:rsidRDefault="00CA4AA8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11. К массовой культуре в настоящее время можно отнести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поп-музыку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былины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философские трактаты </w:t>
      </w:r>
      <w:r w:rsidRPr="00A0135D">
        <w:rPr>
          <w:rFonts w:ascii="Times New Roman" w:hAnsi="Times New Roman" w:cs="Times New Roman"/>
          <w:sz w:val="26"/>
          <w:szCs w:val="26"/>
        </w:rPr>
        <w:tab/>
        <w:t>4) музыку андеграунда</w:t>
      </w:r>
    </w:p>
    <w:p w:rsidR="00CA4AA8" w:rsidRPr="00A0135D" w:rsidRDefault="00CA4AA8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12. Элементы социального и культурного наследия, которые сохраняются в течение длительного времени, на протяжении жизни нескольких поколений, называются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="00A0135D">
        <w:rPr>
          <w:rFonts w:ascii="Times New Roman" w:hAnsi="Times New Roman" w:cs="Times New Roman"/>
          <w:sz w:val="26"/>
          <w:szCs w:val="26"/>
        </w:rPr>
        <w:t xml:space="preserve">1) культурными ценностями </w:t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  <w:t>2) культурными традициями</w:t>
      </w:r>
      <w:r w:rsidR="00A0135D"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3) элитарной культурой</w:t>
      </w:r>
      <w:r w:rsidR="00A0135D">
        <w:rPr>
          <w:rFonts w:ascii="Times New Roman" w:hAnsi="Times New Roman" w:cs="Times New Roman"/>
          <w:sz w:val="26"/>
          <w:szCs w:val="26"/>
        </w:rPr>
        <w:t xml:space="preserve"> </w:t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4) массовой культурой</w:t>
      </w:r>
    </w:p>
    <w:p w:rsidR="00CA4AA8" w:rsidRPr="00A0135D" w:rsidRDefault="00CA4AA8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13. Художественные системы, ориентирующие человека на самопознание, формирование внутреннего мира, дающего ощущение духовной свободы, относятся к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элитарной 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культуре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>2) массовой культуре</w:t>
      </w:r>
      <w:r w:rsidR="00836023" w:rsidRPr="00A0135D"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3) </w:t>
      </w:r>
      <w:r w:rsidR="00836023" w:rsidRPr="00A0135D">
        <w:rPr>
          <w:rFonts w:ascii="Times New Roman" w:hAnsi="Times New Roman" w:cs="Times New Roman"/>
          <w:sz w:val="26"/>
          <w:szCs w:val="26"/>
        </w:rPr>
        <w:t xml:space="preserve">народной культуре </w:t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="00836023" w:rsidRPr="00A0135D">
        <w:rPr>
          <w:rFonts w:ascii="Times New Roman" w:hAnsi="Times New Roman" w:cs="Times New Roman"/>
          <w:sz w:val="26"/>
          <w:szCs w:val="26"/>
        </w:rPr>
        <w:t>4) отдельным европейским культурам</w:t>
      </w:r>
    </w:p>
    <w:p w:rsidR="00836023" w:rsidRPr="00A0135D" w:rsidRDefault="00836023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14. Особая форма художественного познания мира и человека средствами литературы, скульптуры, архитектуры, живописи, музыки, танца, театра, кино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наука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образование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культура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4) искусство</w:t>
      </w:r>
    </w:p>
    <w:p w:rsidR="00836023" w:rsidRDefault="00836023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15. Характерной чертой массовой культуры является ее</w:t>
      </w:r>
      <w:r w:rsidRPr="00A0135D">
        <w:rPr>
          <w:rFonts w:ascii="Times New Roman" w:hAnsi="Times New Roman" w:cs="Times New Roman"/>
          <w:sz w:val="26"/>
          <w:szCs w:val="26"/>
        </w:rPr>
        <w:br/>
        <w:t xml:space="preserve">1) элитарность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развлекательность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закрытость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>4) авангардный характер</w:t>
      </w: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lastRenderedPageBreak/>
        <w:t>1. Система взглядов, понятий и представлений об окружающем мире называется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мышлением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миросозерцанием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мировоззрением </w:t>
      </w:r>
      <w:r w:rsidRPr="00A0135D">
        <w:rPr>
          <w:rFonts w:ascii="Times New Roman" w:hAnsi="Times New Roman" w:cs="Times New Roman"/>
          <w:sz w:val="26"/>
          <w:szCs w:val="26"/>
        </w:rPr>
        <w:tab/>
        <w:t>4) менталитетом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2. Этот тип мировоззрения возникает в жизни человека а в процессе его личной практической деятельности, взгляды человека формируются стихийно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научное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обыденное </w:t>
      </w:r>
      <w:r w:rsidRPr="00A0135D">
        <w:rPr>
          <w:rFonts w:ascii="Times New Roman" w:hAnsi="Times New Roman" w:cs="Times New Roman"/>
          <w:sz w:val="26"/>
          <w:szCs w:val="26"/>
        </w:rPr>
        <w:tab/>
        <w:t>3) религиозное</w:t>
      </w:r>
      <w:r w:rsidRPr="00A0135D">
        <w:rPr>
          <w:rFonts w:ascii="Times New Roman" w:hAnsi="Times New Roman" w:cs="Times New Roman"/>
          <w:sz w:val="26"/>
          <w:szCs w:val="26"/>
        </w:rPr>
        <w:tab/>
        <w:t>4) официальная доктрина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3. Источниками этого типа мировоззрения являются Библия или Талмуд, или Коран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научное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религиозное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обыденное </w:t>
      </w:r>
      <w:r w:rsidRPr="00A0135D">
        <w:rPr>
          <w:rFonts w:ascii="Times New Roman" w:hAnsi="Times New Roman" w:cs="Times New Roman"/>
          <w:sz w:val="26"/>
          <w:szCs w:val="26"/>
        </w:rPr>
        <w:tab/>
        <w:t>4) официальная доктрина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4. Осознанная потребность личности действовать в соответствии со своими ценностными ориентациями называется: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верой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долгом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 xml:space="preserve">3) совестью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 xml:space="preserve">4) убеждением </w:t>
      </w:r>
      <w:r w:rsidRPr="00A0135D">
        <w:rPr>
          <w:rFonts w:ascii="Times New Roman" w:hAnsi="Times New Roman" w:cs="Times New Roman"/>
          <w:sz w:val="26"/>
          <w:szCs w:val="26"/>
        </w:rPr>
        <w:tab/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5. Какое утверждение верно: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убеждения присущи только человеку с обыденным типом мировоззрения</w:t>
      </w:r>
      <w:r w:rsidRPr="00A0135D">
        <w:rPr>
          <w:rFonts w:ascii="Times New Roman" w:hAnsi="Times New Roman" w:cs="Times New Roman"/>
          <w:sz w:val="26"/>
          <w:szCs w:val="26"/>
        </w:rPr>
        <w:br/>
        <w:t>2) убеждения присущи только человеку с научным типом мировоззрения</w:t>
      </w:r>
      <w:r w:rsidRPr="00A0135D">
        <w:rPr>
          <w:rFonts w:ascii="Times New Roman" w:hAnsi="Times New Roman" w:cs="Times New Roman"/>
          <w:sz w:val="26"/>
          <w:szCs w:val="26"/>
        </w:rPr>
        <w:br/>
        <w:t>3) убеждения присущи человеку с любым типом мировоззрения</w:t>
      </w:r>
      <w:r w:rsidRPr="00A0135D">
        <w:rPr>
          <w:rFonts w:ascii="Times New Roman" w:hAnsi="Times New Roman" w:cs="Times New Roman"/>
          <w:sz w:val="26"/>
          <w:szCs w:val="26"/>
        </w:rPr>
        <w:br/>
        <w:t>4) убеждения присущи только человеку с религиозным типом мировоззрения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6. Одним из видов фольклора является (-</w:t>
      </w:r>
      <w:proofErr w:type="spellStart"/>
      <w:r w:rsidRPr="00A0135D">
        <w:rPr>
          <w:rFonts w:ascii="Times New Roman" w:hAnsi="Times New Roman" w:cs="Times New Roman"/>
          <w:b/>
          <w:sz w:val="26"/>
          <w:szCs w:val="26"/>
        </w:rPr>
        <w:t>ются</w:t>
      </w:r>
      <w:proofErr w:type="spellEnd"/>
      <w:r w:rsidRPr="00A0135D">
        <w:rPr>
          <w:rFonts w:ascii="Times New Roman" w:hAnsi="Times New Roman" w:cs="Times New Roman"/>
          <w:b/>
          <w:sz w:val="26"/>
          <w:szCs w:val="26"/>
        </w:rPr>
        <w:t>)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поп-музыка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«самиздат» советского периода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частушки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4) </w:t>
      </w:r>
      <w:proofErr w:type="spellStart"/>
      <w:r w:rsidRPr="00A0135D">
        <w:rPr>
          <w:rFonts w:ascii="Times New Roman" w:hAnsi="Times New Roman" w:cs="Times New Roman"/>
          <w:sz w:val="26"/>
          <w:szCs w:val="26"/>
        </w:rPr>
        <w:t>артхаус</w:t>
      </w:r>
      <w:proofErr w:type="spellEnd"/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7. Одним из видов элитарного искусства является (-</w:t>
      </w:r>
      <w:proofErr w:type="spellStart"/>
      <w:r w:rsidRPr="00A0135D">
        <w:rPr>
          <w:rFonts w:ascii="Times New Roman" w:hAnsi="Times New Roman" w:cs="Times New Roman"/>
          <w:b/>
          <w:sz w:val="26"/>
          <w:szCs w:val="26"/>
        </w:rPr>
        <w:t>ются</w:t>
      </w:r>
      <w:proofErr w:type="spellEnd"/>
      <w:r w:rsidRPr="00A0135D">
        <w:rPr>
          <w:rFonts w:ascii="Times New Roman" w:hAnsi="Times New Roman" w:cs="Times New Roman"/>
          <w:b/>
          <w:sz w:val="26"/>
          <w:szCs w:val="26"/>
        </w:rPr>
        <w:t>)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народная музыка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анекдоты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A0135D">
        <w:rPr>
          <w:rFonts w:ascii="Times New Roman" w:hAnsi="Times New Roman" w:cs="Times New Roman"/>
          <w:sz w:val="26"/>
          <w:szCs w:val="26"/>
        </w:rPr>
        <w:tab/>
        <w:t>3) «</w:t>
      </w:r>
      <w:proofErr w:type="spellStart"/>
      <w:r w:rsidRPr="00A0135D">
        <w:rPr>
          <w:rFonts w:ascii="Times New Roman" w:hAnsi="Times New Roman" w:cs="Times New Roman"/>
          <w:sz w:val="26"/>
          <w:szCs w:val="26"/>
        </w:rPr>
        <w:t>артхаусное</w:t>
      </w:r>
      <w:proofErr w:type="spellEnd"/>
      <w:r w:rsidRPr="00A0135D">
        <w:rPr>
          <w:rFonts w:ascii="Times New Roman" w:hAnsi="Times New Roman" w:cs="Times New Roman"/>
          <w:sz w:val="26"/>
          <w:szCs w:val="26"/>
        </w:rPr>
        <w:t xml:space="preserve">» кино </w:t>
      </w:r>
      <w:r w:rsidRPr="00A0135D">
        <w:rPr>
          <w:rFonts w:ascii="Times New Roman" w:hAnsi="Times New Roman" w:cs="Times New Roman"/>
          <w:sz w:val="26"/>
          <w:szCs w:val="26"/>
        </w:rPr>
        <w:tab/>
        <w:t>4) городской фольклор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8. Какой признак НЕ характеризует научное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стремится дать человеку веру в возможность достижения поставленных целей</w:t>
      </w:r>
      <w:r w:rsidRPr="00A0135D">
        <w:rPr>
          <w:rFonts w:ascii="Times New Roman" w:hAnsi="Times New Roman" w:cs="Times New Roman"/>
          <w:sz w:val="26"/>
          <w:szCs w:val="26"/>
        </w:rPr>
        <w:br/>
        <w:t>2) прочная обоснованность достижениями науки</w:t>
      </w:r>
      <w:r w:rsidRPr="00A0135D">
        <w:rPr>
          <w:rFonts w:ascii="Times New Roman" w:hAnsi="Times New Roman" w:cs="Times New Roman"/>
          <w:sz w:val="26"/>
          <w:szCs w:val="26"/>
        </w:rPr>
        <w:br/>
        <w:t>3) органическая связь с производственной и социальной практической деятельностью людей</w:t>
      </w:r>
      <w:r w:rsidRPr="00A0135D">
        <w:rPr>
          <w:rFonts w:ascii="Times New Roman" w:hAnsi="Times New Roman" w:cs="Times New Roman"/>
          <w:sz w:val="26"/>
          <w:szCs w:val="26"/>
        </w:rPr>
        <w:br/>
        <w:t>4) реальность содержащихся целей и идеалов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9.</w:t>
      </w:r>
      <w:r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Pr="00A0135D">
        <w:rPr>
          <w:rFonts w:ascii="Times New Roman" w:hAnsi="Times New Roman" w:cs="Times New Roman"/>
          <w:b/>
          <w:sz w:val="26"/>
          <w:szCs w:val="26"/>
        </w:rPr>
        <w:t>Какой признак НЕ характеризует обыденное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формируется стихийно</w:t>
      </w:r>
      <w:r w:rsidRPr="00A0135D">
        <w:rPr>
          <w:rFonts w:ascii="Times New Roman" w:hAnsi="Times New Roman" w:cs="Times New Roman"/>
          <w:sz w:val="26"/>
          <w:szCs w:val="26"/>
        </w:rPr>
        <w:br/>
        <w:t>2) опирается на жизненный опыт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  <w:t>3) недостаточно использует опыт других людей</w:t>
      </w:r>
      <w:r w:rsidRPr="00A0135D">
        <w:rPr>
          <w:rFonts w:ascii="Times New Roman" w:hAnsi="Times New Roman" w:cs="Times New Roman"/>
          <w:sz w:val="26"/>
          <w:szCs w:val="26"/>
        </w:rPr>
        <w:br/>
        <w:t>4) имеет тесную связь с мировым культурным наследием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10.</w:t>
      </w:r>
      <w:r w:rsidRPr="00A0135D">
        <w:rPr>
          <w:rFonts w:ascii="Times New Roman" w:hAnsi="Times New Roman" w:cs="Times New Roman"/>
          <w:sz w:val="26"/>
          <w:szCs w:val="26"/>
        </w:rPr>
        <w:t xml:space="preserve"> </w:t>
      </w:r>
      <w:r w:rsidRPr="00A0135D">
        <w:rPr>
          <w:rFonts w:ascii="Times New Roman" w:hAnsi="Times New Roman" w:cs="Times New Roman"/>
          <w:b/>
          <w:sz w:val="26"/>
          <w:szCs w:val="26"/>
        </w:rPr>
        <w:t>Какой признак НЕ характеризует религиозное мировоззрение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1) стремится дать человеку веру в возможность достижения поставленных целей</w:t>
      </w:r>
      <w:r w:rsidRPr="00A0135D">
        <w:rPr>
          <w:rFonts w:ascii="Times New Roman" w:hAnsi="Times New Roman" w:cs="Times New Roman"/>
          <w:sz w:val="26"/>
          <w:szCs w:val="26"/>
        </w:rPr>
        <w:br/>
        <w:t>2) опирается на жизненный опыт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  <w:t>3) ориентировано на решение проблем, связанных с духовными потребностями человека</w:t>
      </w:r>
      <w:r w:rsidRPr="00A0135D">
        <w:rPr>
          <w:rFonts w:ascii="Times New Roman" w:hAnsi="Times New Roman" w:cs="Times New Roman"/>
          <w:sz w:val="26"/>
          <w:szCs w:val="26"/>
        </w:rPr>
        <w:br/>
        <w:t>4) имеет тесную связь с мировым культурным наследием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11. К массовой культуре в настоящее время можно отнести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поп-музыку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былины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философские трактаты </w:t>
      </w:r>
      <w:r w:rsidRPr="00A0135D">
        <w:rPr>
          <w:rFonts w:ascii="Times New Roman" w:hAnsi="Times New Roman" w:cs="Times New Roman"/>
          <w:sz w:val="26"/>
          <w:szCs w:val="26"/>
        </w:rPr>
        <w:tab/>
        <w:t>4) музыку андеграунда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12. Элементы социального и культурного наследия, которые сохраняются в течение длительного времени, на протяжении жизни нескольких поколений, называются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культурными ценностями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культурными традициями</w:t>
      </w:r>
      <w:r>
        <w:rPr>
          <w:rFonts w:ascii="Times New Roman" w:hAnsi="Times New Roman" w:cs="Times New Roman"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>3) элитарной культурой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4) массовой культурой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13. Художественные системы, ориентирующие человека на самопознание, формирование внутреннего мира, дающего ощущение духовной свободы, относятся к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элитарной культуре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2) массовой культуре</w:t>
      </w:r>
      <w:r w:rsidRPr="00A0135D">
        <w:rPr>
          <w:rFonts w:ascii="Times New Roman" w:hAnsi="Times New Roman" w:cs="Times New Roman"/>
          <w:sz w:val="26"/>
          <w:szCs w:val="26"/>
        </w:rPr>
        <w:br/>
        <w:t xml:space="preserve">3) народной культуре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4) отдельным европейским культурам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14. Особая форма художественного познания мира и человека средствами литературы, скульптуры, архитектуры, живописи, музыки, танца, театра, кино</w:t>
      </w:r>
      <w:r w:rsidRPr="00A0135D">
        <w:rPr>
          <w:rFonts w:ascii="Times New Roman" w:hAnsi="Times New Roman" w:cs="Times New Roman"/>
          <w:b/>
          <w:sz w:val="26"/>
          <w:szCs w:val="26"/>
        </w:rPr>
        <w:br/>
      </w:r>
      <w:r w:rsidRPr="00A0135D">
        <w:rPr>
          <w:rFonts w:ascii="Times New Roman" w:hAnsi="Times New Roman" w:cs="Times New Roman"/>
          <w:sz w:val="26"/>
          <w:szCs w:val="26"/>
        </w:rPr>
        <w:t xml:space="preserve">1) наука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образование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культура </w:t>
      </w:r>
      <w:r w:rsidRPr="00A0135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0135D">
        <w:rPr>
          <w:rFonts w:ascii="Times New Roman" w:hAnsi="Times New Roman" w:cs="Times New Roman"/>
          <w:sz w:val="26"/>
          <w:szCs w:val="26"/>
        </w:rPr>
        <w:t>4) искусство</w:t>
      </w:r>
    </w:p>
    <w:p w:rsidR="00A0135D" w:rsidRPr="00A0135D" w:rsidRDefault="00A0135D" w:rsidP="00A0135D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  <w:r w:rsidRPr="00A0135D">
        <w:rPr>
          <w:rFonts w:ascii="Times New Roman" w:hAnsi="Times New Roman" w:cs="Times New Roman"/>
          <w:b/>
          <w:sz w:val="26"/>
          <w:szCs w:val="26"/>
        </w:rPr>
        <w:t>15. Характерной чертой массовой культуры является ее</w:t>
      </w:r>
      <w:r w:rsidRPr="00A0135D">
        <w:rPr>
          <w:rFonts w:ascii="Times New Roman" w:hAnsi="Times New Roman" w:cs="Times New Roman"/>
          <w:sz w:val="26"/>
          <w:szCs w:val="26"/>
        </w:rPr>
        <w:br/>
        <w:t xml:space="preserve">1) элитарность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2) развлекательность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 xml:space="preserve">3) закрытость </w:t>
      </w:r>
      <w:r w:rsidRPr="00A0135D">
        <w:rPr>
          <w:rFonts w:ascii="Times New Roman" w:hAnsi="Times New Roman" w:cs="Times New Roman"/>
          <w:sz w:val="26"/>
          <w:szCs w:val="26"/>
        </w:rPr>
        <w:tab/>
        <w:t>4) авангардный характер</w:t>
      </w: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3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4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2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1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2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1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4</w:t>
            </w:r>
          </w:p>
        </w:tc>
      </w:tr>
      <w:tr w:rsidR="00A0135D" w:rsidRPr="00A0135D" w:rsidTr="00A0135D">
        <w:tc>
          <w:tcPr>
            <w:tcW w:w="988" w:type="dxa"/>
          </w:tcPr>
          <w:p w:rsidR="00A0135D" w:rsidRPr="00A0135D" w:rsidRDefault="00A0135D" w:rsidP="00A013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135D" w:rsidRPr="00A0135D" w:rsidRDefault="00A0135D" w:rsidP="00A0135D">
            <w:pPr>
              <w:rPr>
                <w:rFonts w:ascii="Times New Roman" w:hAnsi="Times New Roman" w:cs="Times New Roman"/>
              </w:rPr>
            </w:pPr>
            <w:r w:rsidRPr="00A0135D">
              <w:rPr>
                <w:rFonts w:ascii="Times New Roman" w:hAnsi="Times New Roman" w:cs="Times New Roman"/>
              </w:rPr>
              <w:t>2</w:t>
            </w:r>
          </w:p>
        </w:tc>
      </w:tr>
    </w:tbl>
    <w:p w:rsidR="00A0135D" w:rsidRPr="0030351E" w:rsidRDefault="00A0135D" w:rsidP="00A0135D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15-13 «5»</w:t>
      </w:r>
    </w:p>
    <w:p w:rsidR="00A0135D" w:rsidRPr="0030351E" w:rsidRDefault="00A0135D" w:rsidP="00A0135D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12-10 «4»</w:t>
      </w:r>
    </w:p>
    <w:p w:rsidR="00A0135D" w:rsidRPr="0030351E" w:rsidRDefault="00A0135D" w:rsidP="00A0135D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9-7 «3»</w:t>
      </w:r>
    </w:p>
    <w:p w:rsidR="00A0135D" w:rsidRPr="0030351E" w:rsidRDefault="00A0135D" w:rsidP="00A0135D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0351E">
        <w:rPr>
          <w:rFonts w:ascii="Times New Roman" w:hAnsi="Times New Roman" w:cs="Times New Roman"/>
          <w:sz w:val="26"/>
          <w:szCs w:val="26"/>
        </w:rPr>
        <w:t>6-0 «2»</w:t>
      </w:r>
    </w:p>
    <w:p w:rsidR="00A0135D" w:rsidRPr="00A0135D" w:rsidRDefault="00A0135D" w:rsidP="00836023">
      <w:pPr>
        <w:spacing w:before="40" w:after="40" w:line="240" w:lineRule="auto"/>
        <w:rPr>
          <w:rFonts w:ascii="Times New Roman" w:hAnsi="Times New Roman" w:cs="Times New Roman"/>
          <w:sz w:val="26"/>
          <w:szCs w:val="26"/>
        </w:rPr>
      </w:pPr>
    </w:p>
    <w:sectPr w:rsidR="00A0135D" w:rsidRPr="00A0135D" w:rsidSect="00062E4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74F6"/>
    <w:multiLevelType w:val="hybridMultilevel"/>
    <w:tmpl w:val="816C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41"/>
    <w:rsid w:val="00062E41"/>
    <w:rsid w:val="00836023"/>
    <w:rsid w:val="00A0135D"/>
    <w:rsid w:val="00B04670"/>
    <w:rsid w:val="00CA4AA8"/>
    <w:rsid w:val="00F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E54BA-CFD5-4573-BFB9-B0BDD560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41"/>
    <w:pPr>
      <w:ind w:left="720"/>
      <w:contextualSpacing/>
    </w:pPr>
  </w:style>
  <w:style w:type="table" w:styleId="a4">
    <w:name w:val="Table Grid"/>
    <w:basedOn w:val="a1"/>
    <w:uiPriority w:val="39"/>
    <w:rsid w:val="00A0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1</cp:revision>
  <dcterms:created xsi:type="dcterms:W3CDTF">2017-10-24T17:17:00Z</dcterms:created>
  <dcterms:modified xsi:type="dcterms:W3CDTF">2017-10-24T18:03:00Z</dcterms:modified>
</cp:coreProperties>
</file>