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1. Какой признак характе</w:t>
      </w:r>
      <w:r w:rsidRPr="00091B69">
        <w:rPr>
          <w:rFonts w:ascii="Times New Roman" w:hAnsi="Times New Roman" w:cs="Times New Roman"/>
          <w:b/>
          <w:sz w:val="25"/>
          <w:szCs w:val="25"/>
        </w:rPr>
        <w:t>ризует индустриальное общество?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низкая соц</w:t>
      </w:r>
      <w:r w:rsidRPr="00091B69">
        <w:rPr>
          <w:rFonts w:ascii="Times New Roman" w:hAnsi="Times New Roman" w:cs="Times New Roman"/>
          <w:sz w:val="25"/>
          <w:szCs w:val="25"/>
        </w:rPr>
        <w:t xml:space="preserve">иальная мобильность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</w:t>
      </w:r>
      <w:r w:rsidRPr="00091B69">
        <w:rPr>
          <w:rFonts w:ascii="Times New Roman" w:hAnsi="Times New Roman" w:cs="Times New Roman"/>
          <w:sz w:val="25"/>
          <w:szCs w:val="25"/>
        </w:rPr>
        <w:t>)</w:t>
      </w:r>
      <w:r w:rsidRPr="00091B69">
        <w:rPr>
          <w:rFonts w:ascii="Times New Roman" w:hAnsi="Times New Roman" w:cs="Times New Roman"/>
          <w:sz w:val="25"/>
          <w:szCs w:val="25"/>
        </w:rPr>
        <w:t xml:space="preserve"> глобализация экономики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сословный тип стратификации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4) зарождение массовой культуры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2. Характерной чертой постинду</w:t>
      </w:r>
      <w:r w:rsidRPr="00091B69">
        <w:rPr>
          <w:rFonts w:ascii="Times New Roman" w:hAnsi="Times New Roman" w:cs="Times New Roman"/>
          <w:b/>
          <w:sz w:val="25"/>
          <w:szCs w:val="25"/>
        </w:rPr>
        <w:t xml:space="preserve">стриального общества является: 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расшир</w:t>
      </w:r>
      <w:r w:rsidRPr="00091B69">
        <w:rPr>
          <w:rFonts w:ascii="Times New Roman" w:hAnsi="Times New Roman" w:cs="Times New Roman"/>
          <w:sz w:val="25"/>
          <w:szCs w:val="25"/>
        </w:rPr>
        <w:t xml:space="preserve">ение промышленного производства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>2) замедление темпов развития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с</w:t>
      </w:r>
      <w:r w:rsidRPr="00091B69">
        <w:rPr>
          <w:rFonts w:ascii="Times New Roman" w:hAnsi="Times New Roman" w:cs="Times New Roman"/>
          <w:sz w:val="25"/>
          <w:szCs w:val="25"/>
        </w:rPr>
        <w:t xml:space="preserve">оздание массовой культуры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использование компьютерных технологий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3. И традиционное и индустриа</w:t>
      </w:r>
      <w:r w:rsidRPr="00091B69">
        <w:rPr>
          <w:rFonts w:ascii="Times New Roman" w:hAnsi="Times New Roman" w:cs="Times New Roman"/>
          <w:b/>
          <w:sz w:val="25"/>
          <w:szCs w:val="25"/>
        </w:rPr>
        <w:t>льное общества характеризуются: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</w:t>
      </w:r>
      <w:r w:rsidRPr="00091B69">
        <w:rPr>
          <w:rFonts w:ascii="Times New Roman" w:hAnsi="Times New Roman" w:cs="Times New Roman"/>
          <w:sz w:val="25"/>
          <w:szCs w:val="25"/>
        </w:rPr>
        <w:t xml:space="preserve"> низкой социальной мобильностью</w:t>
      </w:r>
      <w:r w:rsidR="00091B69">
        <w:rPr>
          <w:rFonts w:ascii="Times New Roman" w:hAnsi="Times New Roman" w:cs="Times New Roman"/>
          <w:sz w:val="25"/>
          <w:szCs w:val="25"/>
        </w:rPr>
        <w:t xml:space="preserve"> </w:t>
      </w:r>
      <w:r w:rsidR="00091B69"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091B69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преимущественным развитием промышленности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сословным типом социальной стратификации </w:t>
      </w:r>
      <w:r w:rsidR="00091B69">
        <w:rPr>
          <w:rFonts w:ascii="Times New Roman" w:hAnsi="Times New Roman" w:cs="Times New Roman"/>
          <w:sz w:val="25"/>
          <w:szCs w:val="25"/>
        </w:rPr>
        <w:t xml:space="preserve">    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связью всех сфер жизни общества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4. Традиционное общество в отличие от индустриального: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имеет классовую стратификацию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          2) </w:t>
      </w:r>
      <w:r w:rsidRPr="00091B69">
        <w:rPr>
          <w:rFonts w:ascii="Times New Roman" w:hAnsi="Times New Roman" w:cs="Times New Roman"/>
          <w:sz w:val="25"/>
          <w:szCs w:val="25"/>
        </w:rPr>
        <w:t>поддерживает науку как социальный институт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базируется на религиозном мировоззрении</w:t>
      </w:r>
      <w:r w:rsidRPr="00091B69">
        <w:rPr>
          <w:rFonts w:ascii="Times New Roman" w:hAnsi="Times New Roman" w:cs="Times New Roman"/>
          <w:sz w:val="25"/>
          <w:szCs w:val="25"/>
        </w:rPr>
        <w:t xml:space="preserve">       </w:t>
      </w:r>
      <w:r w:rsidR="00091B69">
        <w:rPr>
          <w:rFonts w:ascii="Times New Roman" w:hAnsi="Times New Roman" w:cs="Times New Roman"/>
          <w:sz w:val="25"/>
          <w:szCs w:val="25"/>
        </w:rPr>
        <w:t xml:space="preserve">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 4</w:t>
      </w:r>
      <w:r w:rsidRPr="00091B69">
        <w:rPr>
          <w:rFonts w:ascii="Times New Roman" w:hAnsi="Times New Roman" w:cs="Times New Roman"/>
          <w:sz w:val="25"/>
          <w:szCs w:val="25"/>
        </w:rPr>
        <w:t>) является открытым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5. Что является отличительной ч</w:t>
      </w:r>
      <w:r w:rsidRPr="00091B69">
        <w:rPr>
          <w:rFonts w:ascii="Times New Roman" w:hAnsi="Times New Roman" w:cs="Times New Roman"/>
          <w:b/>
          <w:sz w:val="25"/>
          <w:szCs w:val="25"/>
        </w:rPr>
        <w:t>ертой индустриального общества?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пр</w:t>
      </w:r>
      <w:r w:rsidRPr="00091B69">
        <w:rPr>
          <w:rFonts w:ascii="Times New Roman" w:hAnsi="Times New Roman" w:cs="Times New Roman"/>
          <w:sz w:val="25"/>
          <w:szCs w:val="25"/>
        </w:rPr>
        <w:t>иоритет ценностей коллективизма</w:t>
      </w:r>
      <w:r w:rsidRPr="00091B69">
        <w:rPr>
          <w:rFonts w:ascii="Times New Roman" w:hAnsi="Times New Roman" w:cs="Times New Roman"/>
          <w:sz w:val="25"/>
          <w:szCs w:val="25"/>
        </w:rPr>
        <w:br/>
        <w:t>2</w:t>
      </w:r>
      <w:r w:rsidRPr="00091B69">
        <w:rPr>
          <w:rFonts w:ascii="Times New Roman" w:hAnsi="Times New Roman" w:cs="Times New Roman"/>
          <w:sz w:val="25"/>
          <w:szCs w:val="25"/>
        </w:rPr>
        <w:t>) превращение</w:t>
      </w:r>
      <w:r w:rsidRPr="00091B69">
        <w:rPr>
          <w:rFonts w:ascii="Times New Roman" w:hAnsi="Times New Roman" w:cs="Times New Roman"/>
          <w:sz w:val="25"/>
          <w:szCs w:val="25"/>
        </w:rPr>
        <w:t xml:space="preserve"> науки в общественный институт 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</w:t>
      </w:r>
      <w:r w:rsidRPr="00091B69">
        <w:rPr>
          <w:rFonts w:ascii="Times New Roman" w:hAnsi="Times New Roman" w:cs="Times New Roman"/>
          <w:sz w:val="25"/>
          <w:szCs w:val="25"/>
        </w:rPr>
        <w:t xml:space="preserve"> низкая социальная мобильность </w:t>
      </w:r>
      <w:r w:rsidRPr="00091B69">
        <w:rPr>
          <w:rFonts w:ascii="Times New Roman" w:hAnsi="Times New Roman" w:cs="Times New Roman"/>
          <w:sz w:val="25"/>
          <w:szCs w:val="25"/>
        </w:rPr>
        <w:br/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широкое использование компьютерных технологий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6. Сколько благ человек потребляет столько и должно быть произведено. Такая уст</w:t>
      </w:r>
      <w:r w:rsidRPr="00091B69">
        <w:rPr>
          <w:rFonts w:ascii="Times New Roman" w:hAnsi="Times New Roman" w:cs="Times New Roman"/>
          <w:b/>
          <w:sz w:val="25"/>
          <w:szCs w:val="25"/>
        </w:rPr>
        <w:t xml:space="preserve">ановка характерна для </w:t>
      </w:r>
      <w:proofErr w:type="gramStart"/>
      <w:r w:rsidRPr="00091B69">
        <w:rPr>
          <w:rFonts w:ascii="Times New Roman" w:hAnsi="Times New Roman" w:cs="Times New Roman"/>
          <w:b/>
          <w:sz w:val="25"/>
          <w:szCs w:val="25"/>
        </w:rPr>
        <w:t>общества:</w:t>
      </w:r>
      <w:r w:rsidR="00091B69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091B69">
        <w:rPr>
          <w:rFonts w:ascii="Times New Roman" w:hAnsi="Times New Roman" w:cs="Times New Roman"/>
          <w:sz w:val="25"/>
          <w:szCs w:val="25"/>
        </w:rPr>
        <w:t xml:space="preserve">) индустриального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массового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традиционного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информационного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7. 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для: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традиционного общества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2) индустриальной цивилизации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аграрной цивилизации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феодального общества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8. Такие установки трудовой этики, как предпочтение отдыха труду, стремление зарабатывать не больше, чем это необходимо для удовлетворения основных потребн</w:t>
      </w:r>
      <w:r w:rsidRPr="00091B69">
        <w:rPr>
          <w:rFonts w:ascii="Times New Roman" w:hAnsi="Times New Roman" w:cs="Times New Roman"/>
          <w:b/>
          <w:sz w:val="25"/>
          <w:szCs w:val="25"/>
        </w:rPr>
        <w:t xml:space="preserve">остей, характерны для </w:t>
      </w:r>
      <w:proofErr w:type="gramStart"/>
      <w:r w:rsidRPr="00091B69">
        <w:rPr>
          <w:rFonts w:ascii="Times New Roman" w:hAnsi="Times New Roman" w:cs="Times New Roman"/>
          <w:b/>
          <w:sz w:val="25"/>
          <w:szCs w:val="25"/>
        </w:rPr>
        <w:t>общества:</w:t>
      </w:r>
      <w:r w:rsidR="00091B69">
        <w:rPr>
          <w:rFonts w:ascii="Times New Roman" w:hAnsi="Times New Roman" w:cs="Times New Roman"/>
          <w:b/>
          <w:sz w:val="25"/>
          <w:szCs w:val="25"/>
        </w:rPr>
        <w:t xml:space="preserve">   </w:t>
      </w:r>
      <w:proofErr w:type="gramEnd"/>
      <w:r w:rsidR="00091B69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="00091B69"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индустриального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массового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традиционного </w:t>
      </w:r>
      <w:r w:rsidR="00091B69"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информационного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9. Переход к постиндустриал</w:t>
      </w:r>
      <w:r w:rsidRPr="00091B69">
        <w:rPr>
          <w:rFonts w:ascii="Times New Roman" w:hAnsi="Times New Roman" w:cs="Times New Roman"/>
          <w:b/>
          <w:sz w:val="25"/>
          <w:szCs w:val="25"/>
        </w:rPr>
        <w:t>ьному обществу характеризуется: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формированием рыночной экономики</w:t>
      </w:r>
      <w:r w:rsidR="00091B69"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="00091B69" w:rsidRPr="00091B69">
        <w:rPr>
          <w:rFonts w:ascii="Times New Roman" w:hAnsi="Times New Roman" w:cs="Times New Roman"/>
          <w:sz w:val="25"/>
          <w:szCs w:val="25"/>
        </w:rPr>
        <w:tab/>
      </w:r>
      <w:r w:rsidR="00091B69"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>) огран</w:t>
      </w:r>
      <w:r w:rsidRPr="00091B69">
        <w:rPr>
          <w:rFonts w:ascii="Times New Roman" w:hAnsi="Times New Roman" w:cs="Times New Roman"/>
          <w:sz w:val="25"/>
          <w:szCs w:val="25"/>
        </w:rPr>
        <w:t xml:space="preserve">ичением социальной мобильности 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развитие</w:t>
      </w:r>
      <w:r w:rsidRPr="00091B69">
        <w:rPr>
          <w:rFonts w:ascii="Times New Roman" w:hAnsi="Times New Roman" w:cs="Times New Roman"/>
          <w:sz w:val="25"/>
          <w:szCs w:val="25"/>
        </w:rPr>
        <w:t>м средств массовой коммуникации</w:t>
      </w:r>
      <w:r w:rsidR="00091B69"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="00091B69"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организацией фабричного производства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10. Какой признак относи</w:t>
      </w:r>
      <w:r w:rsidRPr="00091B69">
        <w:rPr>
          <w:rFonts w:ascii="Times New Roman" w:hAnsi="Times New Roman" w:cs="Times New Roman"/>
          <w:b/>
          <w:sz w:val="25"/>
          <w:szCs w:val="25"/>
        </w:rPr>
        <w:t>тся к индустриальному обществу?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в</w:t>
      </w:r>
      <w:r w:rsidRPr="00091B69">
        <w:rPr>
          <w:rFonts w:ascii="Times New Roman" w:hAnsi="Times New Roman" w:cs="Times New Roman"/>
          <w:sz w:val="25"/>
          <w:szCs w:val="25"/>
        </w:rPr>
        <w:t>едущая роль сельского хозяйства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2) преобладание промышленности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с</w:t>
      </w:r>
      <w:r w:rsidRPr="00091B69">
        <w:rPr>
          <w:rFonts w:ascii="Times New Roman" w:hAnsi="Times New Roman" w:cs="Times New Roman"/>
          <w:sz w:val="25"/>
          <w:szCs w:val="25"/>
        </w:rPr>
        <w:t xml:space="preserve">лабый уровень разделения труда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решающее значение сферы услуг в экономике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</w:t>
      </w:r>
      <w:r w:rsidRPr="00091B69">
        <w:rPr>
          <w:rFonts w:ascii="Times New Roman" w:hAnsi="Times New Roman" w:cs="Times New Roman"/>
          <w:b/>
          <w:sz w:val="25"/>
          <w:szCs w:val="25"/>
        </w:rPr>
        <w:t>1. Для тра</w:t>
      </w:r>
      <w:r w:rsidRPr="00091B69">
        <w:rPr>
          <w:rFonts w:ascii="Times New Roman" w:hAnsi="Times New Roman" w:cs="Times New Roman"/>
          <w:b/>
          <w:sz w:val="25"/>
          <w:szCs w:val="25"/>
        </w:rPr>
        <w:t>диционного общества характерно: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длительное существование общины</w:t>
      </w:r>
      <w:r w:rsidRPr="00091B69">
        <w:rPr>
          <w:rFonts w:ascii="Times New Roman" w:hAnsi="Times New Roman" w:cs="Times New Roman"/>
          <w:sz w:val="25"/>
          <w:szCs w:val="25"/>
        </w:rPr>
        <w:br/>
        <w:t>2</w:t>
      </w:r>
      <w:r w:rsidRPr="00091B69">
        <w:rPr>
          <w:rFonts w:ascii="Times New Roman" w:hAnsi="Times New Roman" w:cs="Times New Roman"/>
          <w:sz w:val="25"/>
          <w:szCs w:val="25"/>
        </w:rPr>
        <w:t>) широкое участ</w:t>
      </w:r>
      <w:r w:rsidRPr="00091B69">
        <w:rPr>
          <w:rFonts w:ascii="Times New Roman" w:hAnsi="Times New Roman" w:cs="Times New Roman"/>
          <w:sz w:val="25"/>
          <w:szCs w:val="25"/>
        </w:rPr>
        <w:t xml:space="preserve">ие народа в общественной жизни 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занятие основной</w:t>
      </w:r>
      <w:r w:rsidRPr="00091B69">
        <w:rPr>
          <w:rFonts w:ascii="Times New Roman" w:hAnsi="Times New Roman" w:cs="Times New Roman"/>
          <w:sz w:val="25"/>
          <w:szCs w:val="25"/>
        </w:rPr>
        <w:t xml:space="preserve"> массы населения в сфере услуг </w:t>
      </w:r>
      <w:r w:rsidRPr="00091B69">
        <w:rPr>
          <w:rFonts w:ascii="Times New Roman" w:hAnsi="Times New Roman" w:cs="Times New Roman"/>
          <w:sz w:val="25"/>
          <w:szCs w:val="25"/>
        </w:rPr>
        <w:br/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признание в качестве главной </w:t>
      </w:r>
      <w:r w:rsidR="00091B69">
        <w:rPr>
          <w:rFonts w:ascii="Times New Roman" w:hAnsi="Times New Roman" w:cs="Times New Roman"/>
          <w:sz w:val="25"/>
          <w:szCs w:val="25"/>
        </w:rPr>
        <w:t>ценности прав и свобод человека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12. Символом какого исторического типа можно считать Книгу рекордов Гиннесса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индустриального </w:t>
      </w:r>
      <w:r w:rsidRPr="00091B69">
        <w:rPr>
          <w:rFonts w:ascii="Times New Roman" w:hAnsi="Times New Roman" w:cs="Times New Roman"/>
          <w:sz w:val="25"/>
          <w:szCs w:val="25"/>
        </w:rPr>
        <w:tab/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массового </w:t>
      </w:r>
      <w:r w:rsidRPr="00091B69">
        <w:rPr>
          <w:rFonts w:ascii="Times New Roman" w:hAnsi="Times New Roman" w:cs="Times New Roman"/>
          <w:sz w:val="25"/>
          <w:szCs w:val="25"/>
        </w:rPr>
        <w:tab/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традиционного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информационного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13. Как воспринимал время человек индустриального общества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как череду повторяющихся событий («колесо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2</w:t>
      </w:r>
      <w:r w:rsidRPr="00091B69">
        <w:rPr>
          <w:rFonts w:ascii="Times New Roman" w:hAnsi="Times New Roman" w:cs="Times New Roman"/>
          <w:sz w:val="25"/>
          <w:szCs w:val="25"/>
        </w:rPr>
        <w:t>) как прогресс («стрела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) как стремление </w:t>
      </w:r>
      <w:r w:rsidRPr="00091B69">
        <w:rPr>
          <w:rFonts w:ascii="Times New Roman" w:hAnsi="Times New Roman" w:cs="Times New Roman"/>
          <w:sz w:val="25"/>
          <w:szCs w:val="25"/>
        </w:rPr>
        <w:t>к неопознанному («луч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4</w:t>
      </w:r>
      <w:r w:rsidRPr="00091B69">
        <w:rPr>
          <w:rFonts w:ascii="Times New Roman" w:hAnsi="Times New Roman" w:cs="Times New Roman"/>
          <w:sz w:val="25"/>
          <w:szCs w:val="25"/>
        </w:rPr>
        <w:t>) как прошлое, настоящее и будущее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14. К характерным чертам индустриального общества не относится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наличие развитых рыночных отношений</w:t>
      </w:r>
      <w:r w:rsidRPr="00091B69">
        <w:rPr>
          <w:rFonts w:ascii="Times New Roman" w:hAnsi="Times New Roman" w:cs="Times New Roman"/>
          <w:sz w:val="25"/>
          <w:szCs w:val="25"/>
        </w:rPr>
        <w:br/>
        <w:t>2</w:t>
      </w:r>
      <w:r w:rsidRPr="00091B69">
        <w:rPr>
          <w:rFonts w:ascii="Times New Roman" w:hAnsi="Times New Roman" w:cs="Times New Roman"/>
          <w:sz w:val="25"/>
          <w:szCs w:val="25"/>
        </w:rPr>
        <w:t>) преобладание про</w:t>
      </w:r>
      <w:r w:rsidRPr="00091B69">
        <w:rPr>
          <w:rFonts w:ascii="Times New Roman" w:hAnsi="Times New Roman" w:cs="Times New Roman"/>
          <w:sz w:val="25"/>
          <w:szCs w:val="25"/>
        </w:rPr>
        <w:t>мышленного производства</w:t>
      </w:r>
      <w:r w:rsidRPr="00091B69">
        <w:rPr>
          <w:rFonts w:ascii="Times New Roman" w:hAnsi="Times New Roman" w:cs="Times New Roman"/>
          <w:sz w:val="25"/>
          <w:szCs w:val="25"/>
        </w:rPr>
        <w:br/>
        <w:t>3</w:t>
      </w:r>
      <w:r w:rsidRPr="00091B69">
        <w:rPr>
          <w:rFonts w:ascii="Times New Roman" w:hAnsi="Times New Roman" w:cs="Times New Roman"/>
          <w:sz w:val="25"/>
          <w:szCs w:val="25"/>
        </w:rPr>
        <w:t>) активное участие в</w:t>
      </w:r>
      <w:r w:rsidRPr="00091B69">
        <w:rPr>
          <w:rFonts w:ascii="Times New Roman" w:hAnsi="Times New Roman" w:cs="Times New Roman"/>
          <w:sz w:val="25"/>
          <w:szCs w:val="25"/>
        </w:rPr>
        <w:t xml:space="preserve"> международном разделении труда</w:t>
      </w:r>
      <w:r w:rsidRPr="00091B69">
        <w:rPr>
          <w:rFonts w:ascii="Times New Roman" w:hAnsi="Times New Roman" w:cs="Times New Roman"/>
          <w:sz w:val="25"/>
          <w:szCs w:val="25"/>
        </w:rPr>
        <w:br/>
        <w:t>4</w:t>
      </w:r>
      <w:r w:rsidRPr="00091B69">
        <w:rPr>
          <w:rFonts w:ascii="Times New Roman" w:hAnsi="Times New Roman" w:cs="Times New Roman"/>
          <w:sz w:val="25"/>
          <w:szCs w:val="25"/>
        </w:rPr>
        <w:t>) преобладание общинно-государственных форм собственности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15</w:t>
      </w:r>
      <w:r w:rsidRPr="00091B69">
        <w:rPr>
          <w:rFonts w:ascii="Times New Roman" w:hAnsi="Times New Roman" w:cs="Times New Roman"/>
          <w:b/>
          <w:sz w:val="25"/>
          <w:szCs w:val="25"/>
        </w:rPr>
        <w:t>.</w:t>
      </w:r>
      <w:r w:rsidRPr="00091B69">
        <w:rPr>
          <w:rFonts w:ascii="Times New Roman" w:hAnsi="Times New Roman" w:cs="Times New Roman"/>
          <w:b/>
          <w:sz w:val="25"/>
          <w:szCs w:val="25"/>
        </w:rPr>
        <w:t xml:space="preserve"> Какие из ценностей характерны для традиционного общества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>) приоритет коллективизма, принадлежность к общине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>) независимость личности от государства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>) динамизм, быстрота общественных преобразований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>) светский характер образования и культуры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lastRenderedPageBreak/>
        <w:t>1. Какой признак характеризует индустриальное общество?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низкая социальная мобильность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2) глобализация экономики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сословный тип стратификации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4) зарождение массовой культуры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 xml:space="preserve">2. Характерной чертой постиндустриального общества является: 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расширение промышленного производства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>2) замедление темпов развития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создание массовой культуры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 xml:space="preserve">4) использование компьютерных технологий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3. И традиционное и индустриальное общества характеризуются: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низкой социальной мобильностью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2) преимущественным развитием промышленности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 xml:space="preserve">3) сословным типом социальной стратификации </w:t>
      </w: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4) связью всех сфер жизни общества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4. Традиционное общество в отличие от индустриального: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имеет классовую стратификацию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          2) поддерживает науку как социальный институт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базируется на религиозном мировоззрении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 4) является открытым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5. Что является отличительной чертой индустриального общества?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приоритет ценностей коллективизма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2) превращение науки в общественный институт 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низкая социальная мобильность 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4) широкое использование компьютерных технологий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 xml:space="preserve">6. Сколько благ человек потребляет столько и должно быть произведено. Такая установка характерна для </w:t>
      </w:r>
      <w:proofErr w:type="gramStart"/>
      <w:r w:rsidRPr="00091B69">
        <w:rPr>
          <w:rFonts w:ascii="Times New Roman" w:hAnsi="Times New Roman" w:cs="Times New Roman"/>
          <w:b/>
          <w:sz w:val="25"/>
          <w:szCs w:val="25"/>
        </w:rPr>
        <w:t>общества:</w:t>
      </w:r>
      <w:r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Pr="00091B69">
        <w:rPr>
          <w:rFonts w:ascii="Times New Roman" w:hAnsi="Times New Roman" w:cs="Times New Roman"/>
          <w:sz w:val="25"/>
          <w:szCs w:val="25"/>
        </w:rPr>
        <w:t xml:space="preserve">) индустриального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 xml:space="preserve">2) массового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 xml:space="preserve">3) традиционного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 xml:space="preserve">4) информационного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7. Работник заинтересован в том, чтобы больше заработать. Для этого он готов трудиться более интенсивно, сократив время отдыха. Такие установки характерны для: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традиционного общества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2) индустриальной цивилизации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аграрной цивилизации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4) феодального общества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 xml:space="preserve">8. Такие установки трудовой этики, как предпочтение отдыха труду, стремление зарабатывать не больше, чем это необходимо для удовлетворения основных потребностей, характерны для </w:t>
      </w:r>
      <w:proofErr w:type="gramStart"/>
      <w:r w:rsidRPr="00091B69">
        <w:rPr>
          <w:rFonts w:ascii="Times New Roman" w:hAnsi="Times New Roman" w:cs="Times New Roman"/>
          <w:b/>
          <w:sz w:val="25"/>
          <w:szCs w:val="25"/>
        </w:rPr>
        <w:t>общества: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1) индустриального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2) массового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3) традиционного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091B69">
        <w:rPr>
          <w:rFonts w:ascii="Times New Roman" w:hAnsi="Times New Roman" w:cs="Times New Roman"/>
          <w:sz w:val="25"/>
          <w:szCs w:val="25"/>
        </w:rPr>
        <w:t xml:space="preserve">4) информационного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9. Переход к постиндустриальному обществу характеризуется: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формированием рыночной экономики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2) ограничением социальной мобильности 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развитием средств массовой коммуникации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4) организацией фабричного производства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10. Какой признак относится к индустриальному обществу?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ведущая роль сельского хозяйства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>2) преобладание промышленности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слабый уровень разделения труда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4) решающее значение сферы услуг в экономике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11. Для традиционного общества характерно: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длительное существование общины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2) широкое участие народа в общественной жизни 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3) занятие основной массы населения в сфере услуг </w:t>
      </w:r>
      <w:r w:rsidRPr="00091B69">
        <w:rPr>
          <w:rFonts w:ascii="Times New Roman" w:hAnsi="Times New Roman" w:cs="Times New Roman"/>
          <w:sz w:val="25"/>
          <w:szCs w:val="25"/>
        </w:rPr>
        <w:br/>
        <w:t xml:space="preserve">4) признание в качестве главной </w:t>
      </w:r>
      <w:r>
        <w:rPr>
          <w:rFonts w:ascii="Times New Roman" w:hAnsi="Times New Roman" w:cs="Times New Roman"/>
          <w:sz w:val="25"/>
          <w:szCs w:val="25"/>
        </w:rPr>
        <w:t>ценности прав и свобод человека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12. Символом какого исторического типа можно считать Книгу рекордов Гиннесса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 xml:space="preserve">1) индустриального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2) массового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3) традиционного </w:t>
      </w:r>
      <w:r w:rsidRPr="00091B69">
        <w:rPr>
          <w:rFonts w:ascii="Times New Roman" w:hAnsi="Times New Roman" w:cs="Times New Roman"/>
          <w:sz w:val="25"/>
          <w:szCs w:val="25"/>
        </w:rPr>
        <w:tab/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4) информационного 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13. Как воспринимал время человек индустриального общества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как череду повторяющихся событий («колесо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2) как прогресс («стрела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3) как стремление к неопознанному («луч времени»)</w:t>
      </w:r>
      <w:r w:rsidRPr="00091B69">
        <w:rPr>
          <w:rFonts w:ascii="Times New Roman" w:hAnsi="Times New Roman" w:cs="Times New Roman"/>
          <w:sz w:val="25"/>
          <w:szCs w:val="25"/>
        </w:rPr>
        <w:br/>
        <w:t>4) как прошлое, настоящее и будущее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14. К характерным чертам индустриального общества не относится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наличие развитых рыночных отношений</w:t>
      </w:r>
      <w:r w:rsidRPr="00091B69">
        <w:rPr>
          <w:rFonts w:ascii="Times New Roman" w:hAnsi="Times New Roman" w:cs="Times New Roman"/>
          <w:sz w:val="25"/>
          <w:szCs w:val="25"/>
        </w:rPr>
        <w:br/>
        <w:t>2) преобладание промышленного производства</w:t>
      </w:r>
      <w:r w:rsidRPr="00091B69">
        <w:rPr>
          <w:rFonts w:ascii="Times New Roman" w:hAnsi="Times New Roman" w:cs="Times New Roman"/>
          <w:sz w:val="25"/>
          <w:szCs w:val="25"/>
        </w:rPr>
        <w:br/>
        <w:t>3) активное участие в международном разделении труда</w:t>
      </w:r>
      <w:r w:rsidRPr="00091B69">
        <w:rPr>
          <w:rFonts w:ascii="Times New Roman" w:hAnsi="Times New Roman" w:cs="Times New Roman"/>
          <w:sz w:val="25"/>
          <w:szCs w:val="25"/>
        </w:rPr>
        <w:br/>
        <w:t>4) преобладание общинно-государственных форм собственности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b/>
          <w:sz w:val="25"/>
          <w:szCs w:val="25"/>
        </w:rPr>
        <w:t>15. Какие из ценностей характерны для традиционного общества</w:t>
      </w:r>
      <w:r w:rsidRPr="00091B69">
        <w:rPr>
          <w:rFonts w:ascii="Times New Roman" w:hAnsi="Times New Roman" w:cs="Times New Roman"/>
          <w:b/>
          <w:sz w:val="25"/>
          <w:szCs w:val="25"/>
        </w:rPr>
        <w:br/>
      </w:r>
      <w:r w:rsidRPr="00091B69">
        <w:rPr>
          <w:rFonts w:ascii="Times New Roman" w:hAnsi="Times New Roman" w:cs="Times New Roman"/>
          <w:sz w:val="25"/>
          <w:szCs w:val="25"/>
        </w:rPr>
        <w:t>1) приоритет коллективизма, принадлежность к общине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2) независимость личности от государства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3) динамизм, быстрота общественных преобразований</w:t>
      </w:r>
    </w:p>
    <w:p w:rsidR="00091B69" w:rsidRPr="00091B69" w:rsidRDefault="00091B69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>4) светский характер образования и культуры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lastRenderedPageBreak/>
        <w:t>Ключ к тесту</w:t>
      </w:r>
      <w:r w:rsidR="00091B69">
        <w:rPr>
          <w:rFonts w:ascii="Times New Roman" w:hAnsi="Times New Roman" w:cs="Times New Roman"/>
          <w:sz w:val="25"/>
          <w:szCs w:val="25"/>
        </w:rPr>
        <w:t xml:space="preserve"> 15-14 «5»; 13-11 «4», 10-8 «3», 7-0 «2</w:t>
      </w:r>
      <w:bookmarkStart w:id="0" w:name="_GoBack"/>
      <w:bookmarkEnd w:id="0"/>
      <w:r w:rsidR="00091B69">
        <w:rPr>
          <w:rFonts w:ascii="Times New Roman" w:hAnsi="Times New Roman" w:cs="Times New Roman"/>
          <w:sz w:val="25"/>
          <w:szCs w:val="25"/>
        </w:rPr>
        <w:t>»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 xml:space="preserve">1.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2.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3.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4.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5.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 xml:space="preserve">6.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7.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8.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9. </w:t>
      </w:r>
      <w:r w:rsidRPr="00091B69">
        <w:rPr>
          <w:rFonts w:ascii="Times New Roman" w:hAnsi="Times New Roman" w:cs="Times New Roman"/>
          <w:sz w:val="25"/>
          <w:szCs w:val="25"/>
        </w:rPr>
        <w:t>3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10.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54020" w:rsidRPr="00091B69" w:rsidRDefault="00D54020" w:rsidP="00091B6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91B69">
        <w:rPr>
          <w:rFonts w:ascii="Times New Roman" w:hAnsi="Times New Roman" w:cs="Times New Roman"/>
          <w:sz w:val="25"/>
          <w:szCs w:val="25"/>
        </w:rPr>
        <w:t xml:space="preserve">11. </w:t>
      </w:r>
      <w:r w:rsidRPr="00091B69">
        <w:rPr>
          <w:rFonts w:ascii="Times New Roman" w:hAnsi="Times New Roman" w:cs="Times New Roman"/>
          <w:sz w:val="25"/>
          <w:szCs w:val="25"/>
        </w:rPr>
        <w:t>1</w:t>
      </w:r>
      <w:r w:rsidRPr="00091B69">
        <w:rPr>
          <w:rFonts w:ascii="Times New Roman" w:hAnsi="Times New Roman" w:cs="Times New Roman"/>
          <w:sz w:val="25"/>
          <w:szCs w:val="25"/>
        </w:rPr>
        <w:t xml:space="preserve"> 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12.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13. </w:t>
      </w:r>
      <w:r w:rsidRPr="00091B69">
        <w:rPr>
          <w:rFonts w:ascii="Times New Roman" w:hAnsi="Times New Roman" w:cs="Times New Roman"/>
          <w:sz w:val="25"/>
          <w:szCs w:val="25"/>
        </w:rPr>
        <w:t>2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14. </w:t>
      </w:r>
      <w:r w:rsidRPr="00091B69">
        <w:rPr>
          <w:rFonts w:ascii="Times New Roman" w:hAnsi="Times New Roman" w:cs="Times New Roman"/>
          <w:sz w:val="25"/>
          <w:szCs w:val="25"/>
        </w:rPr>
        <w:t>4</w:t>
      </w:r>
      <w:r w:rsidRPr="00091B69">
        <w:rPr>
          <w:rFonts w:ascii="Times New Roman" w:hAnsi="Times New Roman" w:cs="Times New Roman"/>
          <w:sz w:val="25"/>
          <w:szCs w:val="25"/>
        </w:rPr>
        <w:tab/>
        <w:t xml:space="preserve">15. </w:t>
      </w:r>
      <w:r w:rsidRPr="00091B69">
        <w:rPr>
          <w:rFonts w:ascii="Times New Roman" w:hAnsi="Times New Roman" w:cs="Times New Roman"/>
          <w:sz w:val="25"/>
          <w:szCs w:val="25"/>
        </w:rPr>
        <w:t>1</w:t>
      </w:r>
    </w:p>
    <w:sectPr w:rsidR="00D54020" w:rsidRPr="00091B69" w:rsidSect="00D5402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20"/>
    <w:rsid w:val="00091B69"/>
    <w:rsid w:val="000F3946"/>
    <w:rsid w:val="00D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EC7F9-1FE3-4229-8B5D-0140BD6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2017-11-15T17:51:00Z</dcterms:created>
  <dcterms:modified xsi:type="dcterms:W3CDTF">2017-11-15T18:07:00Z</dcterms:modified>
</cp:coreProperties>
</file>