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85" w:rsidRPr="002873B7" w:rsidRDefault="00BD523E">
      <w:pPr>
        <w:rPr>
          <w:rFonts w:ascii="Times New Roman" w:hAnsi="Times New Roman" w:cs="Times New Roman"/>
          <w:sz w:val="28"/>
          <w:szCs w:val="28"/>
        </w:rPr>
      </w:pPr>
      <w:r w:rsidRPr="002873B7">
        <w:rPr>
          <w:rFonts w:ascii="Times New Roman" w:hAnsi="Times New Roman" w:cs="Times New Roman"/>
          <w:sz w:val="28"/>
          <w:szCs w:val="28"/>
        </w:rPr>
        <w:t xml:space="preserve"> 9 класс. </w:t>
      </w:r>
      <w:r w:rsidR="000A2BC8" w:rsidRPr="002873B7">
        <w:rPr>
          <w:rFonts w:ascii="Times New Roman" w:hAnsi="Times New Roman" w:cs="Times New Roman"/>
          <w:sz w:val="28"/>
          <w:szCs w:val="28"/>
        </w:rPr>
        <w:t>Целина: победы, поражения</w:t>
      </w:r>
    </w:p>
    <w:p w:rsidR="000A2BC8" w:rsidRPr="002873B7" w:rsidRDefault="000A2BC8">
      <w:pPr>
        <w:rPr>
          <w:rFonts w:ascii="Times New Roman" w:hAnsi="Times New Roman" w:cs="Times New Roman"/>
          <w:sz w:val="28"/>
          <w:szCs w:val="28"/>
        </w:rPr>
      </w:pPr>
      <w:r w:rsidRPr="002873B7">
        <w:rPr>
          <w:rFonts w:ascii="Times New Roman" w:hAnsi="Times New Roman" w:cs="Times New Roman"/>
          <w:sz w:val="28"/>
          <w:szCs w:val="28"/>
        </w:rPr>
        <w:t>Цели урока: назвать причины отставания сельского хозяйства в начале 50-х годов; определить задачи и значение целинных и залежных земель; на примерах краеведческого материала изучить причины освоения целины и роль первоцелинников в этой эпопее; дать оценку исторической объективности политики Н.С.Хрущева</w:t>
      </w:r>
      <w:r w:rsidR="00BD523E" w:rsidRPr="002873B7">
        <w:rPr>
          <w:rFonts w:ascii="Times New Roman" w:hAnsi="Times New Roman" w:cs="Times New Roman"/>
          <w:sz w:val="28"/>
          <w:szCs w:val="28"/>
        </w:rPr>
        <w:t xml:space="preserve"> в 50-е годы;</w:t>
      </w:r>
    </w:p>
    <w:p w:rsidR="00BD523E" w:rsidRPr="002873B7" w:rsidRDefault="00BD523E">
      <w:pPr>
        <w:rPr>
          <w:rFonts w:ascii="Times New Roman" w:hAnsi="Times New Roman" w:cs="Times New Roman"/>
          <w:sz w:val="28"/>
          <w:szCs w:val="28"/>
        </w:rPr>
      </w:pPr>
      <w:r w:rsidRPr="002873B7">
        <w:rPr>
          <w:rFonts w:ascii="Times New Roman" w:hAnsi="Times New Roman" w:cs="Times New Roman"/>
          <w:sz w:val="28"/>
          <w:szCs w:val="28"/>
        </w:rPr>
        <w:t xml:space="preserve">Воспитание интернационализма, чувство гордости за свою страну и народ, воспитывать уважение к людям труда, </w:t>
      </w:r>
      <w:proofErr w:type="gramStart"/>
      <w:r w:rsidRPr="002873B7">
        <w:rPr>
          <w:rFonts w:ascii="Times New Roman" w:hAnsi="Times New Roman" w:cs="Times New Roman"/>
          <w:sz w:val="28"/>
          <w:szCs w:val="28"/>
        </w:rPr>
        <w:t>выращивающих</w:t>
      </w:r>
      <w:proofErr w:type="gramEnd"/>
      <w:r w:rsidRPr="002873B7">
        <w:rPr>
          <w:rFonts w:ascii="Times New Roman" w:hAnsi="Times New Roman" w:cs="Times New Roman"/>
          <w:sz w:val="28"/>
          <w:szCs w:val="28"/>
        </w:rPr>
        <w:t xml:space="preserve"> хлеб своим землякам, уважение к историческому прошлому</w:t>
      </w:r>
    </w:p>
    <w:p w:rsidR="00BD523E" w:rsidRPr="002873B7" w:rsidRDefault="00BD523E">
      <w:pPr>
        <w:rPr>
          <w:rFonts w:ascii="Times New Roman" w:hAnsi="Times New Roman" w:cs="Times New Roman"/>
          <w:sz w:val="28"/>
          <w:szCs w:val="28"/>
        </w:rPr>
      </w:pPr>
      <w:r w:rsidRPr="002873B7">
        <w:rPr>
          <w:rFonts w:ascii="Times New Roman" w:hAnsi="Times New Roman" w:cs="Times New Roman"/>
          <w:sz w:val="28"/>
          <w:szCs w:val="28"/>
        </w:rPr>
        <w:t>Развить умение анализировать, выражать свои мысли, умение работать с документами, развитие коммуникативных навыков, творческих способностей.</w:t>
      </w:r>
    </w:p>
    <w:p w:rsidR="00BD523E" w:rsidRPr="002873B7" w:rsidRDefault="00BD523E">
      <w:pPr>
        <w:rPr>
          <w:rFonts w:ascii="Times New Roman" w:hAnsi="Times New Roman" w:cs="Times New Roman"/>
          <w:sz w:val="28"/>
          <w:szCs w:val="28"/>
        </w:rPr>
      </w:pPr>
      <w:r w:rsidRPr="002873B7">
        <w:rPr>
          <w:rFonts w:ascii="Times New Roman" w:hAnsi="Times New Roman" w:cs="Times New Roman"/>
          <w:sz w:val="28"/>
          <w:szCs w:val="28"/>
        </w:rPr>
        <w:t>Оборудование: компьютер, фотографии.</w:t>
      </w:r>
    </w:p>
    <w:p w:rsidR="00BD523E" w:rsidRPr="002873B7" w:rsidRDefault="00BD523E">
      <w:pPr>
        <w:rPr>
          <w:rFonts w:ascii="Times New Roman" w:hAnsi="Times New Roman" w:cs="Times New Roman"/>
          <w:sz w:val="28"/>
          <w:szCs w:val="28"/>
        </w:rPr>
      </w:pPr>
      <w:r w:rsidRPr="002873B7">
        <w:rPr>
          <w:rFonts w:ascii="Times New Roman" w:hAnsi="Times New Roman" w:cs="Times New Roman"/>
          <w:sz w:val="28"/>
          <w:szCs w:val="28"/>
        </w:rPr>
        <w:t>Ход урока:</w:t>
      </w:r>
    </w:p>
    <w:p w:rsidR="00BD523E" w:rsidRPr="002873B7" w:rsidRDefault="00BD523E" w:rsidP="00BD523E">
      <w:pPr>
        <w:pStyle w:val="a3"/>
        <w:numPr>
          <w:ilvl w:val="0"/>
          <w:numId w:val="1"/>
        </w:numPr>
        <w:rPr>
          <w:rFonts w:ascii="Times New Roman" w:hAnsi="Times New Roman" w:cs="Times New Roman"/>
          <w:sz w:val="28"/>
          <w:szCs w:val="28"/>
        </w:rPr>
      </w:pPr>
      <w:proofErr w:type="spellStart"/>
      <w:r w:rsidRPr="002873B7">
        <w:rPr>
          <w:rFonts w:ascii="Times New Roman" w:hAnsi="Times New Roman" w:cs="Times New Roman"/>
          <w:sz w:val="28"/>
          <w:szCs w:val="28"/>
        </w:rPr>
        <w:t>Оргмомент</w:t>
      </w:r>
      <w:proofErr w:type="spellEnd"/>
    </w:p>
    <w:p w:rsidR="00BD523E" w:rsidRPr="002873B7" w:rsidRDefault="00BD523E" w:rsidP="00BD523E">
      <w:pPr>
        <w:pStyle w:val="a3"/>
        <w:numPr>
          <w:ilvl w:val="0"/>
          <w:numId w:val="1"/>
        </w:numPr>
        <w:rPr>
          <w:rFonts w:ascii="Times New Roman" w:hAnsi="Times New Roman" w:cs="Times New Roman"/>
          <w:sz w:val="28"/>
          <w:szCs w:val="28"/>
        </w:rPr>
      </w:pPr>
      <w:r w:rsidRPr="002873B7">
        <w:rPr>
          <w:rFonts w:ascii="Times New Roman" w:hAnsi="Times New Roman" w:cs="Times New Roman"/>
          <w:sz w:val="28"/>
          <w:szCs w:val="28"/>
        </w:rPr>
        <w:t>Просмотр видеоролика «</w:t>
      </w:r>
      <w:proofErr w:type="spellStart"/>
      <w:proofErr w:type="gramStart"/>
      <w:r w:rsidRPr="002873B7">
        <w:rPr>
          <w:rFonts w:ascii="Times New Roman" w:hAnsi="Times New Roman" w:cs="Times New Roman"/>
          <w:sz w:val="28"/>
          <w:szCs w:val="28"/>
        </w:rPr>
        <w:t>Целина-великая</w:t>
      </w:r>
      <w:proofErr w:type="spellEnd"/>
      <w:proofErr w:type="gramEnd"/>
      <w:r w:rsidRPr="002873B7">
        <w:rPr>
          <w:rFonts w:ascii="Times New Roman" w:hAnsi="Times New Roman" w:cs="Times New Roman"/>
          <w:sz w:val="28"/>
          <w:szCs w:val="28"/>
        </w:rPr>
        <w:t xml:space="preserve"> эпопея»</w:t>
      </w:r>
    </w:p>
    <w:p w:rsidR="00BD523E" w:rsidRPr="002873B7" w:rsidRDefault="00BD523E" w:rsidP="00BD523E">
      <w:pPr>
        <w:pStyle w:val="a3"/>
        <w:numPr>
          <w:ilvl w:val="0"/>
          <w:numId w:val="1"/>
        </w:numPr>
        <w:rPr>
          <w:rFonts w:ascii="Times New Roman" w:hAnsi="Times New Roman" w:cs="Times New Roman"/>
          <w:sz w:val="28"/>
          <w:szCs w:val="28"/>
        </w:rPr>
      </w:pPr>
      <w:r w:rsidRPr="002873B7">
        <w:rPr>
          <w:rFonts w:ascii="Times New Roman" w:hAnsi="Times New Roman" w:cs="Times New Roman"/>
          <w:sz w:val="28"/>
          <w:szCs w:val="28"/>
        </w:rPr>
        <w:t>Рассказ учителя.</w:t>
      </w:r>
    </w:p>
    <w:p w:rsidR="00BD523E" w:rsidRPr="002873B7" w:rsidRDefault="00BD523E" w:rsidP="00BD523E">
      <w:pPr>
        <w:pStyle w:val="a4"/>
        <w:rPr>
          <w:color w:val="333333"/>
          <w:sz w:val="28"/>
          <w:szCs w:val="28"/>
        </w:rPr>
      </w:pPr>
      <w:r w:rsidRPr="002873B7">
        <w:rPr>
          <w:sz w:val="28"/>
          <w:szCs w:val="28"/>
        </w:rPr>
        <w:t> </w:t>
      </w:r>
      <w:r w:rsidRPr="002873B7">
        <w:rPr>
          <w:color w:val="333333"/>
          <w:sz w:val="28"/>
          <w:szCs w:val="28"/>
        </w:rPr>
        <w:t>Освоение целины — комплекс мероприятий по ликвидации отставания сельского хозяйства и увеличению производства зерна в СССР в 1954—1960 путём введения в оборот обширных земельных ресурсов в Казахстане, Поволжье, Урале, Сибири, Дальнего Востока.</w:t>
      </w:r>
      <w:r w:rsidRPr="002873B7">
        <w:rPr>
          <w:color w:val="333333"/>
          <w:sz w:val="28"/>
          <w:szCs w:val="28"/>
        </w:rPr>
        <w:br/>
        <w:t>   В 1954 г. пленум ЦК К</w:t>
      </w:r>
      <w:proofErr w:type="gramStart"/>
      <w:r w:rsidRPr="002873B7">
        <w:rPr>
          <w:color w:val="333333"/>
          <w:sz w:val="28"/>
          <w:szCs w:val="28"/>
        </w:rPr>
        <w:t>ПСС пр</w:t>
      </w:r>
      <w:proofErr w:type="gramEnd"/>
      <w:r w:rsidRPr="002873B7">
        <w:rPr>
          <w:color w:val="333333"/>
          <w:sz w:val="28"/>
          <w:szCs w:val="28"/>
        </w:rPr>
        <w:t>инял постановление «О дальнейшем увеличении производства зерна в стране и об освоении целинных и залежных земель». Госпланом СССР было намечено распахать в Казахстане, Сибири, Поволжье, на Урале и в других районах страны не менее 43 млн. га целинных и залежных земель.</w:t>
      </w:r>
      <w:r w:rsidRPr="002873B7">
        <w:rPr>
          <w:rStyle w:val="apple-converted-space"/>
          <w:color w:val="333333"/>
          <w:sz w:val="28"/>
          <w:szCs w:val="28"/>
        </w:rPr>
        <w:t> </w:t>
      </w:r>
      <w:r w:rsidRPr="002873B7">
        <w:rPr>
          <w:color w:val="333333"/>
          <w:sz w:val="28"/>
          <w:szCs w:val="28"/>
        </w:rPr>
        <w:br/>
        <w:t xml:space="preserve">   Освоение целины началось без всякой предварительной подготовки, при полном отсутствии инфраструктуры — дорог, зернохранилищ, квалифицированных кадров, не говоря уже о жилье и ремонтной базе для техники. На целину отправляли все производимые в стране тракторы и комбайны, мобилизовали студентов на время летних каникул, отправляли в сезонные командировки механизаторов. На V (декабрь 1925 года) и VI (ноябрь 1927 года) </w:t>
      </w:r>
      <w:proofErr w:type="spellStart"/>
      <w:r w:rsidRPr="002873B7">
        <w:rPr>
          <w:color w:val="333333"/>
          <w:sz w:val="28"/>
          <w:szCs w:val="28"/>
        </w:rPr>
        <w:t>всеказахстанских</w:t>
      </w:r>
      <w:proofErr w:type="spellEnd"/>
      <w:r w:rsidRPr="002873B7">
        <w:rPr>
          <w:color w:val="333333"/>
          <w:sz w:val="28"/>
          <w:szCs w:val="28"/>
        </w:rPr>
        <w:t xml:space="preserve"> конференциях ВК</w:t>
      </w:r>
      <w:proofErr w:type="gramStart"/>
      <w:r w:rsidRPr="002873B7">
        <w:rPr>
          <w:color w:val="333333"/>
          <w:sz w:val="28"/>
          <w:szCs w:val="28"/>
        </w:rPr>
        <w:t>П(</w:t>
      </w:r>
      <w:proofErr w:type="gramEnd"/>
      <w:r w:rsidRPr="002873B7">
        <w:rPr>
          <w:color w:val="333333"/>
          <w:sz w:val="28"/>
          <w:szCs w:val="28"/>
        </w:rPr>
        <w:t xml:space="preserve">б) нечетко определились перспективы развития сельского хозяйства республики. На </w:t>
      </w:r>
      <w:proofErr w:type="spellStart"/>
      <w:r w:rsidRPr="002873B7">
        <w:rPr>
          <w:color w:val="333333"/>
          <w:sz w:val="28"/>
          <w:szCs w:val="28"/>
        </w:rPr>
        <w:t>V-ом</w:t>
      </w:r>
      <w:proofErr w:type="spellEnd"/>
      <w:r w:rsidRPr="002873B7">
        <w:rPr>
          <w:color w:val="333333"/>
          <w:sz w:val="28"/>
          <w:szCs w:val="28"/>
        </w:rPr>
        <w:t xml:space="preserve"> съезде утвердился вопрос наделения землей по национальному признаку, а на </w:t>
      </w:r>
      <w:proofErr w:type="spellStart"/>
      <w:r w:rsidRPr="002873B7">
        <w:rPr>
          <w:color w:val="333333"/>
          <w:sz w:val="28"/>
          <w:szCs w:val="28"/>
        </w:rPr>
        <w:t>VI-ом</w:t>
      </w:r>
      <w:proofErr w:type="spellEnd"/>
      <w:r w:rsidRPr="002873B7">
        <w:rPr>
          <w:color w:val="333333"/>
          <w:sz w:val="28"/>
          <w:szCs w:val="28"/>
        </w:rPr>
        <w:t xml:space="preserve"> оно было отменено. На </w:t>
      </w:r>
      <w:proofErr w:type="spellStart"/>
      <w:r w:rsidRPr="002873B7">
        <w:rPr>
          <w:color w:val="333333"/>
          <w:sz w:val="28"/>
          <w:szCs w:val="28"/>
        </w:rPr>
        <w:t>V-ом</w:t>
      </w:r>
      <w:proofErr w:type="spellEnd"/>
      <w:r w:rsidRPr="002873B7">
        <w:rPr>
          <w:color w:val="333333"/>
          <w:sz w:val="28"/>
          <w:szCs w:val="28"/>
        </w:rPr>
        <w:t xml:space="preserve"> съезде была высказана мысль о том, что климат и почва страны не подходят для земледелия, а более приспособлены для </w:t>
      </w:r>
      <w:proofErr w:type="spellStart"/>
      <w:proofErr w:type="gramStart"/>
      <w:r w:rsidRPr="002873B7">
        <w:rPr>
          <w:color w:val="333333"/>
          <w:sz w:val="28"/>
          <w:szCs w:val="28"/>
        </w:rPr>
        <w:t>естественно-исторически</w:t>
      </w:r>
      <w:proofErr w:type="spellEnd"/>
      <w:proofErr w:type="gramEnd"/>
      <w:r w:rsidRPr="002873B7">
        <w:rPr>
          <w:color w:val="333333"/>
          <w:sz w:val="28"/>
          <w:szCs w:val="28"/>
        </w:rPr>
        <w:t xml:space="preserve"> сложившегося кочевого и </w:t>
      </w:r>
      <w:r w:rsidRPr="002873B7">
        <w:rPr>
          <w:color w:val="333333"/>
          <w:sz w:val="28"/>
          <w:szCs w:val="28"/>
        </w:rPr>
        <w:lastRenderedPageBreak/>
        <w:t>полукочевого скотоводческого хозяйства, которое наилучшим образом отвечает интересам коренного населения. Однако курс был взят на распашку земли и коренную реформу аула.</w:t>
      </w:r>
      <w:r w:rsidRPr="002873B7">
        <w:rPr>
          <w:rStyle w:val="apple-converted-space"/>
          <w:color w:val="333333"/>
          <w:sz w:val="28"/>
          <w:szCs w:val="28"/>
        </w:rPr>
        <w:t> </w:t>
      </w:r>
      <w:r w:rsidRPr="002873B7">
        <w:rPr>
          <w:color w:val="333333"/>
          <w:sz w:val="28"/>
          <w:szCs w:val="28"/>
        </w:rPr>
        <w:br/>
        <w:t>   В февральские студёные дни 1954 года на станцию Кустанай пришли первые эшелоны добровольцев из России, Украины, других республик, из больших городов и малых деревень Союза. С первых месяцев 1940 года началось активное переселение в Казахстан; оно шло по трем направлениям:</w:t>
      </w:r>
      <w:r w:rsidRPr="002873B7">
        <w:rPr>
          <w:rStyle w:val="apple-converted-space"/>
          <w:color w:val="333333"/>
          <w:sz w:val="28"/>
          <w:szCs w:val="28"/>
        </w:rPr>
        <w:t> </w:t>
      </w:r>
      <w:r w:rsidRPr="002873B7">
        <w:rPr>
          <w:color w:val="333333"/>
          <w:sz w:val="28"/>
          <w:szCs w:val="28"/>
        </w:rPr>
        <w:br/>
        <w:t>   1) Плановое — проходило по плану правительства, правительство заботилось о предоставлении жилища и работы переселенцам;</w:t>
      </w:r>
      <w:r w:rsidRPr="002873B7">
        <w:rPr>
          <w:color w:val="333333"/>
          <w:sz w:val="28"/>
          <w:szCs w:val="28"/>
        </w:rPr>
        <w:br/>
        <w:t>   2) Инициативное — по инициативе самих колхозов, которые полностью на свои средства принимают переселенцев, обеспечивают жильем и работой;</w:t>
      </w:r>
      <w:r w:rsidRPr="002873B7">
        <w:rPr>
          <w:rStyle w:val="apple-converted-space"/>
          <w:color w:val="333333"/>
          <w:sz w:val="28"/>
          <w:szCs w:val="28"/>
        </w:rPr>
        <w:t> </w:t>
      </w:r>
      <w:r w:rsidRPr="002873B7">
        <w:rPr>
          <w:color w:val="333333"/>
          <w:sz w:val="28"/>
          <w:szCs w:val="28"/>
        </w:rPr>
        <w:br/>
        <w:t>   3) Неплановое — осуществлялось переселенцами за свой счет, о работе и жилье договаривались заранее с принимающим колхозом или совхозом.</w:t>
      </w:r>
      <w:r w:rsidRPr="002873B7">
        <w:rPr>
          <w:rStyle w:val="apple-converted-space"/>
          <w:color w:val="333333"/>
          <w:sz w:val="28"/>
          <w:szCs w:val="28"/>
        </w:rPr>
        <w:t> </w:t>
      </w:r>
      <w:r w:rsidRPr="002873B7">
        <w:rPr>
          <w:color w:val="333333"/>
          <w:sz w:val="28"/>
          <w:szCs w:val="28"/>
        </w:rPr>
        <w:br/>
        <w:t xml:space="preserve">   Среди </w:t>
      </w:r>
      <w:proofErr w:type="gramStart"/>
      <w:r w:rsidRPr="002873B7">
        <w:rPr>
          <w:color w:val="333333"/>
          <w:sz w:val="28"/>
          <w:szCs w:val="28"/>
        </w:rPr>
        <w:t>прибывших</w:t>
      </w:r>
      <w:proofErr w:type="gramEnd"/>
      <w:r w:rsidRPr="002873B7">
        <w:rPr>
          <w:color w:val="333333"/>
          <w:sz w:val="28"/>
          <w:szCs w:val="28"/>
        </w:rPr>
        <w:t xml:space="preserve"> основную часть составляли юноши и девушки, но были и семейные. Область получила мощное техническое подкрепление. Заказы для целины выполняли тысячи заводов и фабрик страны. Техника, оборудование, стройматериалы, предметы первой необходимости шли со всех республик. Только за 1954-55 годы в совхозы, колхозы и МТС поступило 21760 тракторов, 5970 комбайнов, почти 4 тысячи автомашин, много другой техники. Огромные ресурсы были сосредоточены на воплощении этого проекта: за 1954—1961 гг. целина поглотила 20 % всех вложений СССР в сельское хозяйство.</w:t>
      </w:r>
      <w:r w:rsidRPr="002873B7">
        <w:rPr>
          <w:i/>
          <w:iCs/>
          <w:color w:val="333333"/>
          <w:sz w:val="28"/>
          <w:szCs w:val="28"/>
        </w:rPr>
        <w:t xml:space="preserve"> В годы целинной эпопеи, в области, была проведена огромная работа,</w:t>
      </w:r>
      <w:r w:rsidRPr="002873B7">
        <w:rPr>
          <w:i/>
          <w:iCs/>
          <w:color w:val="333333"/>
          <w:sz w:val="28"/>
          <w:szCs w:val="28"/>
        </w:rPr>
        <w:br/>
        <w:t>заложившая прочный фундамент под коренные преобразования</w:t>
      </w:r>
      <w:r w:rsidRPr="002873B7">
        <w:rPr>
          <w:i/>
          <w:iCs/>
          <w:color w:val="333333"/>
          <w:sz w:val="28"/>
          <w:szCs w:val="28"/>
        </w:rPr>
        <w:br/>
        <w:t>всей её экономической и социальной жизни.</w:t>
      </w:r>
    </w:p>
    <w:p w:rsidR="00BD523E" w:rsidRPr="002873B7" w:rsidRDefault="00BD523E" w:rsidP="00BD523E">
      <w:pPr>
        <w:pStyle w:val="a3"/>
        <w:numPr>
          <w:ilvl w:val="0"/>
          <w:numId w:val="1"/>
        </w:numPr>
        <w:rPr>
          <w:rFonts w:ascii="Times New Roman" w:hAnsi="Times New Roman" w:cs="Times New Roman"/>
          <w:sz w:val="28"/>
          <w:szCs w:val="28"/>
        </w:rPr>
      </w:pPr>
      <w:r w:rsidRPr="002873B7">
        <w:rPr>
          <w:rFonts w:ascii="Times New Roman" w:eastAsia="Times New Roman" w:hAnsi="Times New Roman" w:cs="Times New Roman"/>
          <w:color w:val="333333"/>
          <w:sz w:val="28"/>
          <w:szCs w:val="28"/>
        </w:rPr>
        <w:t xml:space="preserve">   Первые годы освоения целины, </w:t>
      </w:r>
      <w:proofErr w:type="gramStart"/>
      <w:r w:rsidRPr="002873B7">
        <w:rPr>
          <w:rFonts w:ascii="Times New Roman" w:eastAsia="Times New Roman" w:hAnsi="Times New Roman" w:cs="Times New Roman"/>
          <w:color w:val="333333"/>
          <w:sz w:val="28"/>
          <w:szCs w:val="28"/>
        </w:rPr>
        <w:t>кроме</w:t>
      </w:r>
      <w:proofErr w:type="gramEnd"/>
      <w:r w:rsidRPr="002873B7">
        <w:rPr>
          <w:rFonts w:ascii="Times New Roman" w:eastAsia="Times New Roman" w:hAnsi="Times New Roman" w:cs="Times New Roman"/>
          <w:color w:val="333333"/>
          <w:sz w:val="28"/>
          <w:szCs w:val="28"/>
        </w:rPr>
        <w:t xml:space="preserve"> засушливого 1954-55 гг., были достаточно благоприятными. Очень нужен был добрый урожай </w:t>
      </w:r>
      <w:proofErr w:type="gramStart"/>
      <w:r w:rsidRPr="002873B7">
        <w:rPr>
          <w:rFonts w:ascii="Times New Roman" w:eastAsia="Times New Roman" w:hAnsi="Times New Roman" w:cs="Times New Roman"/>
          <w:color w:val="333333"/>
          <w:sz w:val="28"/>
          <w:szCs w:val="28"/>
        </w:rPr>
        <w:t>в первые</w:t>
      </w:r>
      <w:proofErr w:type="gramEnd"/>
      <w:r w:rsidRPr="002873B7">
        <w:rPr>
          <w:rFonts w:ascii="Times New Roman" w:eastAsia="Times New Roman" w:hAnsi="Times New Roman" w:cs="Times New Roman"/>
          <w:color w:val="333333"/>
          <w:sz w:val="28"/>
          <w:szCs w:val="28"/>
        </w:rPr>
        <w:t xml:space="preserve"> годы и для укрепления экономики и для уверенности в правоте начатого дела, но природа была неласковой, да и земледелие велось примитивно, без учета местных особенностей. В 1954 году совхозы собрали урожай зерновых культур ниже 1953 года. В 1955 году сложились тяжелейшие погодные условия. После малоснежной зимы на протяжении весны и первой половины лета установилась редкостная даже для этих мест жара со свирепыми суховеями и пыльными бурями. Область оказалась в зоне тяжелейшей засухи. В результате разразилась катастрофа. Общий валовой сбор зерна в 1955 году составил по колхозам – 22,1 и по совхозам 17,6 млн. пудов, что почти на 30 % меньше чем в прошлый год. В 1954 по 1955 годы в Казахстане было поднято 18 миллионов гектар земель.</w:t>
      </w:r>
      <w:r w:rsidRPr="002873B7">
        <w:rPr>
          <w:rFonts w:ascii="Times New Roman" w:eastAsia="Times New Roman" w:hAnsi="Times New Roman" w:cs="Times New Roman"/>
          <w:color w:val="333333"/>
          <w:sz w:val="28"/>
          <w:szCs w:val="28"/>
        </w:rPr>
        <w:br/>
        <w:t xml:space="preserve">   Но 1956 г. в стране был собран рекордный урожай в 125 млн. тонн зерновых, из которых 50% было получено на целинных землях. Однако </w:t>
      </w:r>
      <w:r w:rsidRPr="002873B7">
        <w:rPr>
          <w:rFonts w:ascii="Times New Roman" w:eastAsia="Times New Roman" w:hAnsi="Times New Roman" w:cs="Times New Roman"/>
          <w:color w:val="333333"/>
          <w:sz w:val="28"/>
          <w:szCs w:val="28"/>
        </w:rPr>
        <w:lastRenderedPageBreak/>
        <w:t>нарушение экологического равновесия и ветровая эрозия уже в конце 50-х годов стали превращаться в серьезную проблему. К I960 г. в Северном Казахстане из-за нерационального освоения целинных земель из хозяйственного оборота было выведено более 9 млн. га</w:t>
      </w:r>
      <w:proofErr w:type="gramStart"/>
      <w:r w:rsidRPr="002873B7">
        <w:rPr>
          <w:rFonts w:ascii="Times New Roman" w:eastAsia="Times New Roman" w:hAnsi="Times New Roman" w:cs="Times New Roman"/>
          <w:color w:val="333333"/>
          <w:sz w:val="28"/>
          <w:szCs w:val="28"/>
        </w:rPr>
        <w:t>.</w:t>
      </w:r>
      <w:proofErr w:type="gramEnd"/>
      <w:r w:rsidRPr="002873B7">
        <w:rPr>
          <w:rFonts w:ascii="Times New Roman" w:eastAsia="Times New Roman" w:hAnsi="Times New Roman" w:cs="Times New Roman"/>
          <w:color w:val="333333"/>
          <w:sz w:val="28"/>
          <w:szCs w:val="28"/>
        </w:rPr>
        <w:t xml:space="preserve"> </w:t>
      </w:r>
      <w:proofErr w:type="gramStart"/>
      <w:r w:rsidRPr="002873B7">
        <w:rPr>
          <w:rFonts w:ascii="Times New Roman" w:eastAsia="Times New Roman" w:hAnsi="Times New Roman" w:cs="Times New Roman"/>
          <w:color w:val="333333"/>
          <w:sz w:val="28"/>
          <w:szCs w:val="28"/>
        </w:rPr>
        <w:t>п</w:t>
      </w:r>
      <w:proofErr w:type="gramEnd"/>
      <w:r w:rsidRPr="002873B7">
        <w:rPr>
          <w:rFonts w:ascii="Times New Roman" w:eastAsia="Times New Roman" w:hAnsi="Times New Roman" w:cs="Times New Roman"/>
          <w:color w:val="333333"/>
          <w:sz w:val="28"/>
          <w:szCs w:val="28"/>
        </w:rPr>
        <w:t xml:space="preserve">очв. С начала 60-х годов начались периодические засухи, приведшие к катастрофе 1963 г., когда впервые страна была вынуждена для обеспечения продовольствием закупить за границей 12 млн. т зерна на 1 млрд. долларов. Эффективность целинных почв ежегодно падала и если в 1954-58 гг. средняя урожайность была 7,3 </w:t>
      </w:r>
      <w:proofErr w:type="spellStart"/>
      <w:r w:rsidRPr="002873B7">
        <w:rPr>
          <w:rFonts w:ascii="Times New Roman" w:eastAsia="Times New Roman" w:hAnsi="Times New Roman" w:cs="Times New Roman"/>
          <w:color w:val="333333"/>
          <w:sz w:val="28"/>
          <w:szCs w:val="28"/>
        </w:rPr>
        <w:t>ц</w:t>
      </w:r>
      <w:proofErr w:type="spellEnd"/>
      <w:r w:rsidRPr="002873B7">
        <w:rPr>
          <w:rFonts w:ascii="Times New Roman" w:eastAsia="Times New Roman" w:hAnsi="Times New Roman" w:cs="Times New Roman"/>
          <w:color w:val="333333"/>
          <w:sz w:val="28"/>
          <w:szCs w:val="28"/>
        </w:rPr>
        <w:t xml:space="preserve">/га, то в 1961-65 гг. -6,1 </w:t>
      </w:r>
      <w:proofErr w:type="spellStart"/>
      <w:r w:rsidRPr="002873B7">
        <w:rPr>
          <w:rFonts w:ascii="Times New Roman" w:eastAsia="Times New Roman" w:hAnsi="Times New Roman" w:cs="Times New Roman"/>
          <w:color w:val="333333"/>
          <w:sz w:val="28"/>
          <w:szCs w:val="28"/>
        </w:rPr>
        <w:t>ц</w:t>
      </w:r>
      <w:proofErr w:type="spellEnd"/>
      <w:r w:rsidRPr="002873B7">
        <w:rPr>
          <w:rFonts w:ascii="Times New Roman" w:eastAsia="Times New Roman" w:hAnsi="Times New Roman" w:cs="Times New Roman"/>
          <w:color w:val="333333"/>
          <w:sz w:val="28"/>
          <w:szCs w:val="28"/>
        </w:rPr>
        <w:t>/га</w:t>
      </w:r>
      <w:r w:rsidRPr="002873B7">
        <w:rPr>
          <w:rFonts w:ascii="Times New Roman" w:eastAsia="Times New Roman" w:hAnsi="Times New Roman" w:cs="Times New Roman"/>
          <w:color w:val="333333"/>
          <w:sz w:val="28"/>
          <w:szCs w:val="28"/>
        </w:rPr>
        <w:br/>
        <w:t>   Начало 50-х годов завершило процесс отчуждения производителей от земли и сре</w:t>
      </w:r>
      <w:proofErr w:type="gramStart"/>
      <w:r w:rsidRPr="002873B7">
        <w:rPr>
          <w:rFonts w:ascii="Times New Roman" w:eastAsia="Times New Roman" w:hAnsi="Times New Roman" w:cs="Times New Roman"/>
          <w:color w:val="333333"/>
          <w:sz w:val="28"/>
          <w:szCs w:val="28"/>
        </w:rPr>
        <w:t>дств пр</w:t>
      </w:r>
      <w:proofErr w:type="gramEnd"/>
      <w:r w:rsidRPr="002873B7">
        <w:rPr>
          <w:rFonts w:ascii="Times New Roman" w:eastAsia="Times New Roman" w:hAnsi="Times New Roman" w:cs="Times New Roman"/>
          <w:color w:val="333333"/>
          <w:sz w:val="28"/>
          <w:szCs w:val="28"/>
        </w:rPr>
        <w:t xml:space="preserve">оизводства. В 1961-65 гг. в Казахстане было проведено преобразование 1 022 колхозов в 619 совхозов. Если колхоз был формально кооперативом с коллективной собственностью, то совхоз - государственное предприятие, т.е. без каких-либо компенсаций кооперативная собственность была превращена </w:t>
      </w:r>
      <w:proofErr w:type="gramStart"/>
      <w:r w:rsidRPr="002873B7">
        <w:rPr>
          <w:rFonts w:ascii="Times New Roman" w:eastAsia="Times New Roman" w:hAnsi="Times New Roman" w:cs="Times New Roman"/>
          <w:color w:val="333333"/>
          <w:sz w:val="28"/>
          <w:szCs w:val="28"/>
        </w:rPr>
        <w:t>в</w:t>
      </w:r>
      <w:proofErr w:type="gramEnd"/>
      <w:r w:rsidRPr="002873B7">
        <w:rPr>
          <w:rFonts w:ascii="Times New Roman" w:eastAsia="Times New Roman" w:hAnsi="Times New Roman" w:cs="Times New Roman"/>
          <w:color w:val="333333"/>
          <w:sz w:val="28"/>
          <w:szCs w:val="28"/>
        </w:rPr>
        <w:t xml:space="preserve"> государственную. Тяжелые социально-экономические условия на селе привели к увеличению в 60-х годах миграции сельского населения в города. Даже перевод ряда хозяй</w:t>
      </w:r>
      <w:proofErr w:type="gramStart"/>
      <w:r w:rsidRPr="002873B7">
        <w:rPr>
          <w:rFonts w:ascii="Times New Roman" w:eastAsia="Times New Roman" w:hAnsi="Times New Roman" w:cs="Times New Roman"/>
          <w:color w:val="333333"/>
          <w:sz w:val="28"/>
          <w:szCs w:val="28"/>
        </w:rPr>
        <w:t>ств в 19</w:t>
      </w:r>
      <w:proofErr w:type="gramEnd"/>
      <w:r w:rsidRPr="002873B7">
        <w:rPr>
          <w:rFonts w:ascii="Times New Roman" w:eastAsia="Times New Roman" w:hAnsi="Times New Roman" w:cs="Times New Roman"/>
          <w:color w:val="333333"/>
          <w:sz w:val="28"/>
          <w:szCs w:val="28"/>
        </w:rPr>
        <w:t xml:space="preserve">67 г. на хозяйственный расчет не привел к коренному перелому. Усиление текучести привело к регулярному использованию в сельском хозяйстве труда армии и горожан, а также приглашением рабочей силы из других республик. Так, во время уборочных работ в 1968 г. в Казахстан было направлено 16 тыс. комбайнеров и несколько тысяч военнослужащих. Традиционным стало применение труда учащихся и студентов (т.н. </w:t>
      </w:r>
      <w:proofErr w:type="spellStart"/>
      <w:r w:rsidRPr="002873B7">
        <w:rPr>
          <w:rFonts w:ascii="Times New Roman" w:eastAsia="Times New Roman" w:hAnsi="Times New Roman" w:cs="Times New Roman"/>
          <w:color w:val="333333"/>
          <w:sz w:val="28"/>
          <w:szCs w:val="28"/>
        </w:rPr>
        <w:t>сельхозработы</w:t>
      </w:r>
      <w:proofErr w:type="spellEnd"/>
      <w:r w:rsidRPr="002873B7">
        <w:rPr>
          <w:rFonts w:ascii="Times New Roman" w:eastAsia="Times New Roman" w:hAnsi="Times New Roman" w:cs="Times New Roman"/>
          <w:color w:val="333333"/>
          <w:sz w:val="28"/>
          <w:szCs w:val="28"/>
        </w:rPr>
        <w:t>).</w:t>
      </w:r>
      <w:r w:rsidRPr="002873B7">
        <w:rPr>
          <w:rFonts w:ascii="Times New Roman" w:eastAsia="Times New Roman" w:hAnsi="Times New Roman" w:cs="Times New Roman"/>
          <w:color w:val="333333"/>
          <w:sz w:val="28"/>
          <w:szCs w:val="28"/>
        </w:rPr>
        <w:br/>
        <w:t xml:space="preserve">   Начало 70-х гг. ознаменовалось попытками интенсифицировать сельское хозяйство на основе комплексной механизации, химизации и мелиорации земель. Планировалось перевести животноводство на промышленную основу. В 1977 г. началась поддержка частного сектора в сельском хозяйстве, были сняты ограничения на поголовье домашнего скота, увеличена площадь приусадебного участка. В начале 80-х годов продолжающаяся стагнация в сельском хозяйстве заставила власти пойти на еще более радикальные реформы. Были образованы агропромышленные комплексы с включением сельскохозяйственных, научно-исследовательских и промышленных предприятий, введен бригадный подряд, однако эти меры не дали желаемого результата. Те тенденции, которые были заложены в сельском хозяйстве еще в 50-е годы, продолжали нарастать. </w:t>
      </w:r>
      <w:proofErr w:type="spellStart"/>
      <w:r w:rsidRPr="002873B7">
        <w:rPr>
          <w:rFonts w:ascii="Times New Roman" w:eastAsia="Times New Roman" w:hAnsi="Times New Roman" w:cs="Times New Roman"/>
          <w:color w:val="333333"/>
          <w:sz w:val="28"/>
          <w:szCs w:val="28"/>
        </w:rPr>
        <w:t>Валовый</w:t>
      </w:r>
      <w:proofErr w:type="spellEnd"/>
      <w:r w:rsidRPr="002873B7">
        <w:rPr>
          <w:rFonts w:ascii="Times New Roman" w:eastAsia="Times New Roman" w:hAnsi="Times New Roman" w:cs="Times New Roman"/>
          <w:color w:val="333333"/>
          <w:sz w:val="28"/>
          <w:szCs w:val="28"/>
        </w:rPr>
        <w:t xml:space="preserve"> сбор зерна и поголовье скота </w:t>
      </w:r>
      <w:r w:rsidRPr="002873B7">
        <w:rPr>
          <w:rFonts w:ascii="Times New Roman" w:eastAsia="Times New Roman" w:hAnsi="Times New Roman" w:cs="Times New Roman"/>
          <w:color w:val="333333"/>
          <w:sz w:val="28"/>
          <w:szCs w:val="28"/>
        </w:rPr>
        <w:lastRenderedPageBreak/>
        <w:t>росли медленно, остро чувствовался недостаток рабочей силы, с конца 70-х годов вновь остро встала проблема обеспечения населения мясными и молочными продуктами. Ежегодно СССР вынужден был закупать за границей около 40 млн. тонн зерна.</w:t>
      </w:r>
      <w:r w:rsidRPr="002873B7">
        <w:rPr>
          <w:rFonts w:ascii="Times New Roman" w:eastAsia="Times New Roman" w:hAnsi="Times New Roman" w:cs="Times New Roman"/>
          <w:color w:val="333333"/>
          <w:sz w:val="28"/>
          <w:szCs w:val="28"/>
        </w:rPr>
        <w:br/>
        <w:t>   Из всякого примера из истории можно извлечь урок. Пусть освоение целинных земель послужит поучительным уроком для будущих поколений о том, что за природой своей Родины нужно следить, стараясь не нарушать баланс. А все грандиозные экономические планы просчитывать наперед до мелочей.</w:t>
      </w:r>
      <w:r w:rsidRPr="002873B7">
        <w:rPr>
          <w:rFonts w:ascii="Times New Roman" w:eastAsia="Times New Roman" w:hAnsi="Times New Roman" w:cs="Times New Roman"/>
          <w:color w:val="333333"/>
          <w:sz w:val="28"/>
          <w:szCs w:val="28"/>
        </w:rPr>
        <w:br/>
        <w:t>   В целом, освоение целины превратило Казахстан в один из крупнейших производителей зерновых в мире и в то же время заложило причины длительного кризиса сельского хозяйства в республике в последующие годы.</w:t>
      </w:r>
    </w:p>
    <w:p w:rsidR="002873B7" w:rsidRPr="002873B7" w:rsidRDefault="002873B7" w:rsidP="00BD523E">
      <w:pPr>
        <w:pStyle w:val="a3"/>
        <w:numPr>
          <w:ilvl w:val="0"/>
          <w:numId w:val="1"/>
        </w:numPr>
        <w:rPr>
          <w:rFonts w:ascii="Times New Roman" w:hAnsi="Times New Roman" w:cs="Times New Roman"/>
          <w:sz w:val="28"/>
          <w:szCs w:val="28"/>
        </w:rPr>
      </w:pPr>
      <w:r>
        <w:rPr>
          <w:rFonts w:ascii="Times New Roman" w:eastAsia="Times New Roman" w:hAnsi="Times New Roman" w:cs="Times New Roman"/>
          <w:color w:val="333333"/>
          <w:sz w:val="28"/>
          <w:szCs w:val="28"/>
        </w:rPr>
        <w:t>Учащиеся заполняют таблицу: «Плюсы и минусы целины»</w:t>
      </w:r>
    </w:p>
    <w:tbl>
      <w:tblPr>
        <w:tblpPr w:leftFromText="180" w:rightFromText="180" w:vertAnchor="text" w:horzAnchor="margin" w:tblpY="34"/>
        <w:tblW w:w="5000" w:type="pct"/>
        <w:tblCellMar>
          <w:left w:w="0" w:type="dxa"/>
          <w:right w:w="0" w:type="dxa"/>
        </w:tblCellMar>
        <w:tblLook w:val="04A0"/>
      </w:tblPr>
      <w:tblGrid>
        <w:gridCol w:w="4729"/>
        <w:gridCol w:w="4730"/>
      </w:tblGrid>
      <w:tr w:rsidR="002873B7" w:rsidRPr="00697DEC" w:rsidTr="001E75C3">
        <w:tc>
          <w:tcPr>
            <w:tcW w:w="2500" w:type="pct"/>
            <w:tcBorders>
              <w:top w:val="single" w:sz="8" w:space="0" w:color="999999"/>
              <w:left w:val="single" w:sz="8" w:space="0" w:color="999999"/>
              <w:bottom w:val="single" w:sz="8" w:space="0" w:color="999999"/>
              <w:right w:val="single" w:sz="8" w:space="0" w:color="999999"/>
            </w:tcBorders>
            <w:tcMar>
              <w:top w:w="94" w:type="dxa"/>
              <w:left w:w="0" w:type="dxa"/>
              <w:bottom w:w="94" w:type="dxa"/>
              <w:right w:w="94" w:type="dxa"/>
            </w:tcMar>
            <w:vAlign w:val="center"/>
            <w:hideMark/>
          </w:tcPr>
          <w:p w:rsidR="002873B7" w:rsidRPr="00697DEC" w:rsidRDefault="002873B7" w:rsidP="001E75C3">
            <w:pPr>
              <w:spacing w:after="0" w:line="240" w:lineRule="auto"/>
              <w:jc w:val="center"/>
              <w:rPr>
                <w:rFonts w:ascii="Times New Roman" w:eastAsia="Times New Roman" w:hAnsi="Times New Roman" w:cs="Times New Roman"/>
                <w:color w:val="333333"/>
                <w:sz w:val="32"/>
                <w:szCs w:val="32"/>
              </w:rPr>
            </w:pPr>
            <w:r w:rsidRPr="00697DEC">
              <w:rPr>
                <w:rFonts w:ascii="Times New Roman" w:eastAsia="Times New Roman" w:hAnsi="Times New Roman" w:cs="Times New Roman"/>
                <w:b/>
                <w:bCs/>
                <w:color w:val="333333"/>
                <w:sz w:val="32"/>
                <w:szCs w:val="32"/>
              </w:rPr>
              <w:t>Плюсы</w:t>
            </w:r>
          </w:p>
        </w:tc>
        <w:tc>
          <w:tcPr>
            <w:tcW w:w="2500" w:type="pct"/>
            <w:tcBorders>
              <w:top w:val="single" w:sz="8" w:space="0" w:color="999999"/>
              <w:left w:val="nil"/>
              <w:bottom w:val="single" w:sz="8" w:space="0" w:color="999999"/>
              <w:right w:val="single" w:sz="8" w:space="0" w:color="999999"/>
            </w:tcBorders>
            <w:tcMar>
              <w:top w:w="94" w:type="dxa"/>
              <w:left w:w="0" w:type="dxa"/>
              <w:bottom w:w="94" w:type="dxa"/>
              <w:right w:w="94" w:type="dxa"/>
            </w:tcMar>
            <w:vAlign w:val="center"/>
            <w:hideMark/>
          </w:tcPr>
          <w:p w:rsidR="002873B7" w:rsidRPr="00697DEC" w:rsidRDefault="002873B7" w:rsidP="001E75C3">
            <w:pPr>
              <w:spacing w:after="0" w:line="240" w:lineRule="auto"/>
              <w:jc w:val="center"/>
              <w:rPr>
                <w:rFonts w:ascii="Times New Roman" w:eastAsia="Times New Roman" w:hAnsi="Times New Roman" w:cs="Times New Roman"/>
                <w:color w:val="333333"/>
                <w:sz w:val="32"/>
                <w:szCs w:val="32"/>
              </w:rPr>
            </w:pPr>
            <w:r w:rsidRPr="00697DEC">
              <w:rPr>
                <w:rFonts w:ascii="Times New Roman" w:eastAsia="Times New Roman" w:hAnsi="Times New Roman" w:cs="Times New Roman"/>
                <w:b/>
                <w:bCs/>
                <w:color w:val="333333"/>
                <w:sz w:val="32"/>
                <w:szCs w:val="32"/>
              </w:rPr>
              <w:t>Минусы</w:t>
            </w:r>
          </w:p>
        </w:tc>
      </w:tr>
      <w:tr w:rsidR="002873B7" w:rsidRPr="007F3B32" w:rsidTr="001E75C3">
        <w:tc>
          <w:tcPr>
            <w:tcW w:w="2500" w:type="pct"/>
            <w:tcBorders>
              <w:top w:val="nil"/>
              <w:left w:val="single" w:sz="8" w:space="0" w:color="999999"/>
              <w:bottom w:val="single" w:sz="8" w:space="0" w:color="999999"/>
              <w:right w:val="single" w:sz="8" w:space="0" w:color="999999"/>
            </w:tcBorders>
            <w:tcMar>
              <w:top w:w="94" w:type="dxa"/>
              <w:left w:w="0" w:type="dxa"/>
              <w:bottom w:w="94" w:type="dxa"/>
              <w:right w:w="94" w:type="dxa"/>
            </w:tcMar>
            <w:hideMark/>
          </w:tcPr>
          <w:p w:rsidR="002873B7" w:rsidRPr="007F3B32" w:rsidRDefault="002873B7" w:rsidP="002873B7">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sidRPr="007F3B32">
              <w:rPr>
                <w:rFonts w:ascii="Times New Roman" w:eastAsia="Times New Roman" w:hAnsi="Times New Roman" w:cs="Times New Roman"/>
                <w:color w:val="333333"/>
                <w:sz w:val="24"/>
                <w:szCs w:val="24"/>
              </w:rPr>
              <w:t>Поднятие уровня производства комбайнов и сельхозмашин. Область получила мощное техническое подкрепление.</w:t>
            </w:r>
          </w:p>
          <w:p w:rsidR="002873B7" w:rsidRPr="007F3B32" w:rsidRDefault="002873B7" w:rsidP="002873B7">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sidRPr="007F3B32">
              <w:rPr>
                <w:rFonts w:ascii="Times New Roman" w:eastAsia="Times New Roman" w:hAnsi="Times New Roman" w:cs="Times New Roman"/>
                <w:color w:val="333333"/>
                <w:sz w:val="24"/>
                <w:szCs w:val="24"/>
              </w:rPr>
              <w:t>Казахстанская почва была очень плодородная, легко поддающаяся вспашке.</w:t>
            </w:r>
          </w:p>
          <w:p w:rsidR="002873B7" w:rsidRPr="007F3B32" w:rsidRDefault="002873B7" w:rsidP="002873B7">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sidRPr="007F3B32">
              <w:rPr>
                <w:rFonts w:ascii="Times New Roman" w:eastAsia="Times New Roman" w:hAnsi="Times New Roman" w:cs="Times New Roman"/>
                <w:color w:val="333333"/>
                <w:sz w:val="24"/>
                <w:szCs w:val="24"/>
              </w:rPr>
              <w:t xml:space="preserve">Отмечалась хорошая работа на полях и стройках </w:t>
            </w:r>
            <w:proofErr w:type="spellStart"/>
            <w:r w:rsidRPr="007F3B32">
              <w:rPr>
                <w:rFonts w:ascii="Times New Roman" w:eastAsia="Times New Roman" w:hAnsi="Times New Roman" w:cs="Times New Roman"/>
                <w:color w:val="333333"/>
                <w:sz w:val="24"/>
                <w:szCs w:val="24"/>
              </w:rPr>
              <w:t>Урнекского</w:t>
            </w:r>
            <w:proofErr w:type="spellEnd"/>
            <w:r w:rsidRPr="007F3B32">
              <w:rPr>
                <w:rFonts w:ascii="Times New Roman" w:eastAsia="Times New Roman" w:hAnsi="Times New Roman" w:cs="Times New Roman"/>
                <w:color w:val="333333"/>
                <w:sz w:val="24"/>
                <w:szCs w:val="24"/>
              </w:rPr>
              <w:t>, Славянского, Орджоникидзевского, Краснопресненского, Комсомольского, Урицкого и других совхозов. По инициативе комсомольцев силами молодёжи в основном на воскресниках были построены здания общественного пользования.</w:t>
            </w:r>
          </w:p>
          <w:p w:rsidR="002873B7" w:rsidRPr="007F3B32" w:rsidRDefault="002873B7" w:rsidP="002873B7">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sidRPr="007F3B32">
              <w:rPr>
                <w:rFonts w:ascii="Times New Roman" w:eastAsia="Times New Roman" w:hAnsi="Times New Roman" w:cs="Times New Roman"/>
                <w:color w:val="333333"/>
                <w:sz w:val="24"/>
                <w:szCs w:val="24"/>
              </w:rPr>
              <w:t xml:space="preserve">В 1955 году колхозам дали дополнительное задание освоить сверх государственного плана 159 тыс. га целинных и залежных земель, которое было выполнено. Распашку производили все артели области. В первую очередь осваивались пустовавшие земли в северном регионе. На свободных землях </w:t>
            </w:r>
            <w:proofErr w:type="spellStart"/>
            <w:r w:rsidRPr="007F3B32">
              <w:rPr>
                <w:rFonts w:ascii="Times New Roman" w:eastAsia="Times New Roman" w:hAnsi="Times New Roman" w:cs="Times New Roman"/>
                <w:color w:val="333333"/>
                <w:sz w:val="24"/>
                <w:szCs w:val="24"/>
              </w:rPr>
              <w:t>госземфонда</w:t>
            </w:r>
            <w:proofErr w:type="spellEnd"/>
            <w:r w:rsidRPr="007F3B32">
              <w:rPr>
                <w:rFonts w:ascii="Times New Roman" w:eastAsia="Times New Roman" w:hAnsi="Times New Roman" w:cs="Times New Roman"/>
                <w:color w:val="333333"/>
                <w:sz w:val="24"/>
                <w:szCs w:val="24"/>
              </w:rPr>
              <w:t xml:space="preserve">, а также на неиспользуемых землях колхозов весной 1954 года было организовано 19 новых совхозов, а в конце 1954 </w:t>
            </w:r>
            <w:r w:rsidRPr="007F3B32">
              <w:rPr>
                <w:rFonts w:ascii="Times New Roman" w:eastAsia="Times New Roman" w:hAnsi="Times New Roman" w:cs="Times New Roman"/>
                <w:color w:val="333333"/>
                <w:sz w:val="24"/>
                <w:szCs w:val="24"/>
              </w:rPr>
              <w:lastRenderedPageBreak/>
              <w:t>года и в начале 1955 года – ещё 75 совхозов.</w:t>
            </w:r>
          </w:p>
          <w:p w:rsidR="002873B7" w:rsidRPr="007F3B32" w:rsidRDefault="002873B7" w:rsidP="002873B7">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sidRPr="007F3B32">
              <w:rPr>
                <w:rFonts w:ascii="Times New Roman" w:eastAsia="Times New Roman" w:hAnsi="Times New Roman" w:cs="Times New Roman"/>
                <w:color w:val="333333"/>
                <w:sz w:val="24"/>
                <w:szCs w:val="24"/>
              </w:rPr>
              <w:t>В 1954 по 1955 годы в Казахстане было поднято 18 миллионов гектар земель.</w:t>
            </w:r>
          </w:p>
        </w:tc>
        <w:tc>
          <w:tcPr>
            <w:tcW w:w="2500" w:type="pct"/>
            <w:tcBorders>
              <w:top w:val="nil"/>
              <w:left w:val="single" w:sz="8" w:space="0" w:color="999999"/>
              <w:bottom w:val="single" w:sz="8" w:space="0" w:color="999999"/>
              <w:right w:val="single" w:sz="8" w:space="0" w:color="999999"/>
            </w:tcBorders>
            <w:tcMar>
              <w:top w:w="94" w:type="dxa"/>
              <w:left w:w="0" w:type="dxa"/>
              <w:bottom w:w="94" w:type="dxa"/>
              <w:right w:w="94" w:type="dxa"/>
            </w:tcMar>
            <w:hideMark/>
          </w:tcPr>
          <w:p w:rsidR="002873B7" w:rsidRPr="007F3B32" w:rsidRDefault="002873B7" w:rsidP="002873B7">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7F3B32">
              <w:rPr>
                <w:rFonts w:ascii="Times New Roman" w:eastAsia="Times New Roman" w:hAnsi="Times New Roman" w:cs="Times New Roman"/>
                <w:color w:val="333333"/>
                <w:sz w:val="24"/>
                <w:szCs w:val="24"/>
              </w:rPr>
              <w:lastRenderedPageBreak/>
              <w:t>Освоение целины началось без всякой предварительной подготовки, при полном отсутствии инфраструктуры.</w:t>
            </w:r>
          </w:p>
          <w:p w:rsidR="002873B7" w:rsidRPr="007F3B32" w:rsidRDefault="002873B7" w:rsidP="002873B7">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7F3B32">
              <w:rPr>
                <w:rFonts w:ascii="Times New Roman" w:eastAsia="Times New Roman" w:hAnsi="Times New Roman" w:cs="Times New Roman"/>
                <w:color w:val="333333"/>
                <w:sz w:val="24"/>
                <w:szCs w:val="24"/>
              </w:rPr>
              <w:t>В летний период и в начале 1955 года неудовлетворительным было бытовое обслуживание, питание и торговля.</w:t>
            </w:r>
          </w:p>
          <w:p w:rsidR="002873B7" w:rsidRPr="007F3B32" w:rsidRDefault="002873B7" w:rsidP="002873B7">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7F3B32">
              <w:rPr>
                <w:rFonts w:ascii="Times New Roman" w:eastAsia="Times New Roman" w:hAnsi="Times New Roman" w:cs="Times New Roman"/>
                <w:color w:val="333333"/>
                <w:sz w:val="24"/>
                <w:szCs w:val="24"/>
              </w:rPr>
              <w:t>В 1955 году сложились тяжелейшие погодные условия. После малоснежной зимы на протяжении весны и первой половины лета установилась редкостная даже для этих мест жара со свирепыми суховеями и пыльными бурями. Область оказалась в зоне тяжелейшей засухи. В результате разразилась катастрофа. Общий валовой сбор зерна в 1955 году составил по колхозам – 22,1 и по совхозам 17,6  млн. пудов, что почти на 30 % меньше чем в прошлый год.</w:t>
            </w:r>
          </w:p>
          <w:p w:rsidR="002873B7" w:rsidRPr="007F3B32" w:rsidRDefault="002873B7" w:rsidP="002873B7">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7F3B32">
              <w:rPr>
                <w:rFonts w:ascii="Times New Roman" w:eastAsia="Times New Roman" w:hAnsi="Times New Roman" w:cs="Times New Roman"/>
                <w:color w:val="333333"/>
                <w:sz w:val="24"/>
                <w:szCs w:val="24"/>
              </w:rPr>
              <w:t>Распашка гигантских площадей целинных земель привела к резкому сокращению в Казахстане сенокосных и пастбищных угодий и началу длительного кризиса традиционной отрасли сельского хозяйства республики - животноводства.</w:t>
            </w:r>
          </w:p>
        </w:tc>
      </w:tr>
    </w:tbl>
    <w:p w:rsidR="002873B7" w:rsidRPr="007F3B32" w:rsidRDefault="002873B7" w:rsidP="002873B7">
      <w:pPr>
        <w:spacing w:before="100" w:beforeAutospacing="1" w:after="100" w:afterAutospacing="1" w:line="240" w:lineRule="auto"/>
        <w:rPr>
          <w:rFonts w:ascii="Times New Roman" w:eastAsia="Times New Roman" w:hAnsi="Times New Roman" w:cs="Times New Roman"/>
          <w:color w:val="333333"/>
          <w:sz w:val="24"/>
          <w:szCs w:val="24"/>
        </w:rPr>
      </w:pPr>
    </w:p>
    <w:p w:rsidR="002873B7" w:rsidRPr="007F3B32" w:rsidRDefault="002873B7" w:rsidP="002873B7">
      <w:pPr>
        <w:pStyle w:val="a3"/>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7F3B32">
        <w:rPr>
          <w:rFonts w:ascii="Times New Roman" w:eastAsia="Times New Roman" w:hAnsi="Times New Roman" w:cs="Times New Roman"/>
          <w:color w:val="333333"/>
          <w:sz w:val="24"/>
          <w:szCs w:val="24"/>
        </w:rPr>
        <w:t>Взаимопроверка работы.</w:t>
      </w:r>
    </w:p>
    <w:p w:rsidR="002873B7" w:rsidRPr="007F3B32" w:rsidRDefault="002873B7" w:rsidP="002873B7">
      <w:pPr>
        <w:pStyle w:val="a3"/>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7F3B32">
        <w:rPr>
          <w:rFonts w:ascii="Times New Roman" w:eastAsia="Times New Roman" w:hAnsi="Times New Roman" w:cs="Times New Roman"/>
          <w:color w:val="333333"/>
          <w:sz w:val="24"/>
          <w:szCs w:val="24"/>
        </w:rPr>
        <w:t>Учащимся раздаются карточки с фотографиями первоцелинников. Ученики рассказывают о каждом из них</w:t>
      </w:r>
    </w:p>
    <w:p w:rsidR="002873B7" w:rsidRPr="007F3B32" w:rsidRDefault="002873B7" w:rsidP="002873B7">
      <w:pPr>
        <w:rPr>
          <w:rFonts w:ascii="Times New Roman" w:hAnsi="Times New Roman" w:cs="Times New Roman"/>
          <w:sz w:val="24"/>
          <w:szCs w:val="24"/>
        </w:rPr>
      </w:pPr>
    </w:p>
    <w:p w:rsidR="002873B7" w:rsidRPr="007F3B32" w:rsidRDefault="002873B7" w:rsidP="002873B7">
      <w:pPr>
        <w:spacing w:before="100" w:beforeAutospacing="1" w:after="100" w:afterAutospacing="1" w:line="240" w:lineRule="auto"/>
        <w:jc w:val="right"/>
        <w:rPr>
          <w:rFonts w:ascii="Times New Roman" w:eastAsia="Times New Roman" w:hAnsi="Times New Roman" w:cs="Times New Roman"/>
          <w:color w:val="333333"/>
          <w:sz w:val="24"/>
          <w:szCs w:val="24"/>
        </w:rPr>
      </w:pPr>
      <w:r w:rsidRPr="007F3B32">
        <w:rPr>
          <w:rFonts w:ascii="Times New Roman" w:eastAsia="Times New Roman" w:hAnsi="Times New Roman" w:cs="Times New Roman"/>
          <w:i/>
          <w:iCs/>
          <w:color w:val="333333"/>
          <w:sz w:val="24"/>
          <w:szCs w:val="24"/>
        </w:rPr>
        <w:t>Уже с первых лет освоения целины в наш регион стали прибывать</w:t>
      </w:r>
      <w:r w:rsidRPr="007F3B32">
        <w:rPr>
          <w:rFonts w:ascii="Times New Roman" w:eastAsia="Times New Roman" w:hAnsi="Times New Roman" w:cs="Times New Roman"/>
          <w:i/>
          <w:iCs/>
          <w:color w:val="333333"/>
          <w:sz w:val="24"/>
          <w:szCs w:val="24"/>
        </w:rPr>
        <w:br/>
        <w:t>десятки тысяч тружеников со всего Советского Союза.</w:t>
      </w:r>
      <w:r w:rsidRPr="007F3B32">
        <w:rPr>
          <w:rFonts w:ascii="Times New Roman" w:eastAsia="Times New Roman" w:hAnsi="Times New Roman" w:cs="Times New Roman"/>
          <w:i/>
          <w:iCs/>
          <w:color w:val="333333"/>
          <w:sz w:val="24"/>
          <w:szCs w:val="24"/>
        </w:rPr>
        <w:br/>
        <w:t>Имена многих из них навсегда вошли в историю нашей области.</w:t>
      </w:r>
      <w:r w:rsidRPr="007F3B32">
        <w:rPr>
          <w:rFonts w:ascii="Times New Roman" w:eastAsia="Times New Roman" w:hAnsi="Times New Roman" w:cs="Times New Roman"/>
          <w:i/>
          <w:iCs/>
          <w:color w:val="333333"/>
          <w:sz w:val="24"/>
          <w:szCs w:val="24"/>
        </w:rPr>
        <w:br/>
        <w:t>Вот некоторые из них:</w:t>
      </w:r>
    </w:p>
    <w:tbl>
      <w:tblPr>
        <w:tblW w:w="0" w:type="auto"/>
        <w:tblCellMar>
          <w:left w:w="0" w:type="dxa"/>
          <w:right w:w="0" w:type="dxa"/>
        </w:tblCellMar>
        <w:tblLook w:val="04A0"/>
      </w:tblPr>
      <w:tblGrid>
        <w:gridCol w:w="4786"/>
        <w:gridCol w:w="4785"/>
      </w:tblGrid>
      <w:tr w:rsidR="002873B7" w:rsidRPr="007F3B32" w:rsidTr="001E75C3">
        <w:tc>
          <w:tcPr>
            <w:tcW w:w="0" w:type="auto"/>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2873B7" w:rsidRPr="007F3B32" w:rsidRDefault="002873B7" w:rsidP="001E75C3">
            <w:pPr>
              <w:spacing w:after="0" w:line="240" w:lineRule="auto"/>
              <w:jc w:val="center"/>
              <w:rPr>
                <w:rFonts w:ascii="Times New Roman" w:eastAsia="Times New Roman" w:hAnsi="Times New Roman" w:cs="Times New Roman"/>
                <w:color w:val="333333"/>
                <w:sz w:val="24"/>
                <w:szCs w:val="24"/>
              </w:rPr>
            </w:pPr>
            <w:proofErr w:type="spellStart"/>
            <w:r w:rsidRPr="007F3B32">
              <w:rPr>
                <w:rFonts w:ascii="Times New Roman" w:eastAsia="Times New Roman" w:hAnsi="Times New Roman" w:cs="Times New Roman"/>
                <w:b/>
                <w:bCs/>
                <w:color w:val="333333"/>
                <w:sz w:val="24"/>
                <w:szCs w:val="24"/>
              </w:rPr>
              <w:t>Искаков</w:t>
            </w:r>
            <w:proofErr w:type="spellEnd"/>
            <w:r w:rsidRPr="007F3B32">
              <w:rPr>
                <w:rFonts w:ascii="Times New Roman" w:eastAsia="Times New Roman" w:hAnsi="Times New Roman" w:cs="Times New Roman"/>
                <w:b/>
                <w:bCs/>
                <w:color w:val="333333"/>
                <w:sz w:val="24"/>
                <w:szCs w:val="24"/>
              </w:rPr>
              <w:t xml:space="preserve"> Амангельды</w:t>
            </w:r>
          </w:p>
          <w:p w:rsidR="002873B7" w:rsidRPr="007F3B32" w:rsidRDefault="00C26585" w:rsidP="001E75C3">
            <w:pPr>
              <w:spacing w:after="0" w:line="240" w:lineRule="auto"/>
              <w:rPr>
                <w:rFonts w:ascii="Times New Roman" w:eastAsia="Times New Roman" w:hAnsi="Times New Roman" w:cs="Times New Roman"/>
                <w:color w:val="333333"/>
                <w:sz w:val="24"/>
                <w:szCs w:val="24"/>
              </w:rPr>
            </w:pPr>
            <w:hyperlink r:id="rId6" w:tgtFrame="_blank" w:history="1">
              <w:r w:rsidR="002873B7" w:rsidRPr="007F3B32">
                <w:rPr>
                  <w:rFonts w:ascii="Times New Roman" w:eastAsia="Times New Roman" w:hAnsi="Times New Roman" w:cs="Times New Roman"/>
                  <w:noProof/>
                  <w:color w:val="333333"/>
                  <w:sz w:val="24"/>
                  <w:szCs w:val="24"/>
                </w:rPr>
                <w:drawing>
                  <wp:anchor distT="57150" distB="57150" distL="57150" distR="57150" simplePos="0" relativeHeight="251659264" behindDoc="0" locked="0" layoutInCell="1" allowOverlap="0">
                    <wp:simplePos x="0" y="0"/>
                    <wp:positionH relativeFrom="column">
                      <wp:align>left</wp:align>
                    </wp:positionH>
                    <wp:positionV relativeFrom="line">
                      <wp:posOffset>0</wp:posOffset>
                    </wp:positionV>
                    <wp:extent cx="1047750" cy="1466850"/>
                    <wp:effectExtent l="19050" t="0" r="0" b="0"/>
                    <wp:wrapSquare wrapText="bothSides"/>
                    <wp:docPr id="2" name="Рисунок 2" descr="http://krai.moy.su/01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rai.moy.su/01_1.jpg">
                              <a:hlinkClick r:id="rId6" tgtFrame="&quot;_blank&quot;"/>
                            </pic:cNvPr>
                            <pic:cNvPicPr>
                              <a:picLocks noChangeAspect="1" noChangeArrowheads="1"/>
                            </pic:cNvPicPr>
                          </pic:nvPicPr>
                          <pic:blipFill>
                            <a:blip r:embed="rId7"/>
                            <a:srcRect/>
                            <a:stretch>
                              <a:fillRect/>
                            </a:stretch>
                          </pic:blipFill>
                          <pic:spPr bwMode="auto">
                            <a:xfrm>
                              <a:off x="0" y="0"/>
                              <a:ext cx="1047750" cy="1466850"/>
                            </a:xfrm>
                            <a:prstGeom prst="rect">
                              <a:avLst/>
                            </a:prstGeom>
                            <a:noFill/>
                            <a:ln w="9525">
                              <a:noFill/>
                              <a:miter lim="800000"/>
                              <a:headEnd/>
                              <a:tailEnd/>
                            </a:ln>
                          </pic:spPr>
                        </pic:pic>
                      </a:graphicData>
                    </a:graphic>
                  </wp:anchor>
                </w:drawing>
              </w:r>
            </w:hyperlink>
            <w:r w:rsidR="002873B7" w:rsidRPr="007F3B32">
              <w:rPr>
                <w:rFonts w:ascii="Times New Roman" w:eastAsia="Times New Roman" w:hAnsi="Times New Roman" w:cs="Times New Roman"/>
                <w:color w:val="333333"/>
                <w:sz w:val="24"/>
                <w:szCs w:val="24"/>
              </w:rPr>
              <w:t>Механизатор, Герой</w:t>
            </w:r>
            <w:proofErr w:type="gramStart"/>
            <w:r w:rsidR="002873B7" w:rsidRPr="007F3B32">
              <w:rPr>
                <w:rFonts w:ascii="Times New Roman" w:eastAsia="Times New Roman" w:hAnsi="Times New Roman" w:cs="Times New Roman"/>
                <w:color w:val="333333"/>
                <w:sz w:val="24"/>
                <w:szCs w:val="24"/>
              </w:rPr>
              <w:t xml:space="preserve"> С</w:t>
            </w:r>
            <w:proofErr w:type="gramEnd"/>
            <w:r w:rsidR="002873B7" w:rsidRPr="007F3B32">
              <w:rPr>
                <w:rFonts w:ascii="Times New Roman" w:eastAsia="Times New Roman" w:hAnsi="Times New Roman" w:cs="Times New Roman"/>
                <w:color w:val="333333"/>
                <w:sz w:val="24"/>
                <w:szCs w:val="24"/>
              </w:rPr>
              <w:t xml:space="preserve">оц. Труда. За 35 рабочих дней намолотил 9375 </w:t>
            </w:r>
            <w:proofErr w:type="spellStart"/>
            <w:r w:rsidR="002873B7" w:rsidRPr="007F3B32">
              <w:rPr>
                <w:rFonts w:ascii="Times New Roman" w:eastAsia="Times New Roman" w:hAnsi="Times New Roman" w:cs="Times New Roman"/>
                <w:color w:val="333333"/>
                <w:sz w:val="24"/>
                <w:szCs w:val="24"/>
              </w:rPr>
              <w:t>ц</w:t>
            </w:r>
            <w:proofErr w:type="spellEnd"/>
            <w:r w:rsidR="002873B7" w:rsidRPr="007F3B32">
              <w:rPr>
                <w:rFonts w:ascii="Times New Roman" w:eastAsia="Times New Roman" w:hAnsi="Times New Roman" w:cs="Times New Roman"/>
                <w:color w:val="333333"/>
                <w:sz w:val="24"/>
                <w:szCs w:val="24"/>
              </w:rPr>
              <w:t xml:space="preserve"> зерна, убрал 1039 га хлеба и намолотил 15,7 тыс. </w:t>
            </w:r>
            <w:proofErr w:type="spellStart"/>
            <w:r w:rsidR="002873B7" w:rsidRPr="007F3B32">
              <w:rPr>
                <w:rFonts w:ascii="Times New Roman" w:eastAsia="Times New Roman" w:hAnsi="Times New Roman" w:cs="Times New Roman"/>
                <w:color w:val="333333"/>
                <w:sz w:val="24"/>
                <w:szCs w:val="24"/>
              </w:rPr>
              <w:t>ц</w:t>
            </w:r>
            <w:proofErr w:type="spellEnd"/>
            <w:r w:rsidR="002873B7" w:rsidRPr="007F3B32">
              <w:rPr>
                <w:rFonts w:ascii="Times New Roman" w:eastAsia="Times New Roman" w:hAnsi="Times New Roman" w:cs="Times New Roman"/>
                <w:color w:val="333333"/>
                <w:sz w:val="24"/>
                <w:szCs w:val="24"/>
              </w:rPr>
              <w:t xml:space="preserve"> зерна (1956). Депутат. Член ЦК КП Казахстана. </w:t>
            </w:r>
            <w:proofErr w:type="gramStart"/>
            <w:r w:rsidR="002873B7" w:rsidRPr="007F3B32">
              <w:rPr>
                <w:rFonts w:ascii="Times New Roman" w:eastAsia="Times New Roman" w:hAnsi="Times New Roman" w:cs="Times New Roman"/>
                <w:color w:val="333333"/>
                <w:sz w:val="24"/>
                <w:szCs w:val="24"/>
              </w:rPr>
              <w:t>Награжден</w:t>
            </w:r>
            <w:proofErr w:type="gramEnd"/>
            <w:r w:rsidR="002873B7" w:rsidRPr="007F3B32">
              <w:rPr>
                <w:rFonts w:ascii="Times New Roman" w:eastAsia="Times New Roman" w:hAnsi="Times New Roman" w:cs="Times New Roman"/>
                <w:color w:val="333333"/>
                <w:sz w:val="24"/>
                <w:szCs w:val="24"/>
              </w:rPr>
              <w:t xml:space="preserve"> 3-мя орденами Ленина, орденом Трудового Красного Знамени.</w:t>
            </w:r>
          </w:p>
        </w:tc>
        <w:tc>
          <w:tcPr>
            <w:tcW w:w="0" w:type="auto"/>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2873B7" w:rsidRPr="007F3B32" w:rsidRDefault="002873B7" w:rsidP="001E75C3">
            <w:pPr>
              <w:spacing w:after="0" w:line="240" w:lineRule="auto"/>
              <w:jc w:val="center"/>
              <w:rPr>
                <w:rFonts w:ascii="Times New Roman" w:eastAsia="Times New Roman" w:hAnsi="Times New Roman" w:cs="Times New Roman"/>
                <w:color w:val="333333"/>
                <w:sz w:val="24"/>
                <w:szCs w:val="24"/>
              </w:rPr>
            </w:pPr>
            <w:proofErr w:type="spellStart"/>
            <w:r w:rsidRPr="007F3B32">
              <w:rPr>
                <w:rFonts w:ascii="Times New Roman" w:eastAsia="Times New Roman" w:hAnsi="Times New Roman" w:cs="Times New Roman"/>
                <w:b/>
                <w:bCs/>
                <w:color w:val="333333"/>
                <w:sz w:val="24"/>
                <w:szCs w:val="24"/>
              </w:rPr>
              <w:t>Рудской</w:t>
            </w:r>
            <w:proofErr w:type="spellEnd"/>
            <w:r w:rsidRPr="007F3B32">
              <w:rPr>
                <w:rFonts w:ascii="Times New Roman" w:eastAsia="Times New Roman" w:hAnsi="Times New Roman" w:cs="Times New Roman"/>
                <w:b/>
                <w:bCs/>
                <w:color w:val="333333"/>
                <w:sz w:val="24"/>
                <w:szCs w:val="24"/>
              </w:rPr>
              <w:t xml:space="preserve"> Иван Иванович</w:t>
            </w:r>
          </w:p>
          <w:p w:rsidR="002873B7" w:rsidRPr="007F3B32" w:rsidRDefault="00C26585" w:rsidP="001E75C3">
            <w:pPr>
              <w:spacing w:after="0" w:line="240" w:lineRule="auto"/>
              <w:rPr>
                <w:rFonts w:ascii="Times New Roman" w:eastAsia="Times New Roman" w:hAnsi="Times New Roman" w:cs="Times New Roman"/>
                <w:color w:val="333333"/>
                <w:sz w:val="24"/>
                <w:szCs w:val="24"/>
              </w:rPr>
            </w:pPr>
            <w:hyperlink r:id="rId8" w:tgtFrame="_blank" w:history="1">
              <w:r w:rsidR="002873B7" w:rsidRPr="007F3B32">
                <w:rPr>
                  <w:rFonts w:ascii="Times New Roman" w:eastAsia="Times New Roman" w:hAnsi="Times New Roman" w:cs="Times New Roman"/>
                  <w:noProof/>
                  <w:color w:val="333333"/>
                  <w:sz w:val="24"/>
                  <w:szCs w:val="24"/>
                </w:rPr>
                <w:drawing>
                  <wp:anchor distT="57150" distB="57150" distL="57150" distR="57150" simplePos="0" relativeHeight="251660288" behindDoc="0" locked="0" layoutInCell="1" allowOverlap="0">
                    <wp:simplePos x="0" y="0"/>
                    <wp:positionH relativeFrom="column">
                      <wp:align>left</wp:align>
                    </wp:positionH>
                    <wp:positionV relativeFrom="line">
                      <wp:posOffset>0</wp:posOffset>
                    </wp:positionV>
                    <wp:extent cx="1047750" cy="1447800"/>
                    <wp:effectExtent l="19050" t="0" r="0" b="0"/>
                    <wp:wrapSquare wrapText="bothSides"/>
                    <wp:docPr id="3" name="Рисунок 3" descr="http://krai.moy.su/02_1.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rai.moy.su/02_1.jpg">
                              <a:hlinkClick r:id="rId8" tgtFrame="&quot;_blank&quot;"/>
                            </pic:cNvPr>
                            <pic:cNvPicPr>
                              <a:picLocks noChangeAspect="1" noChangeArrowheads="1"/>
                            </pic:cNvPicPr>
                          </pic:nvPicPr>
                          <pic:blipFill>
                            <a:blip r:embed="rId9"/>
                            <a:srcRect/>
                            <a:stretch>
                              <a:fillRect/>
                            </a:stretch>
                          </pic:blipFill>
                          <pic:spPr bwMode="auto">
                            <a:xfrm>
                              <a:off x="0" y="0"/>
                              <a:ext cx="1047750" cy="1447800"/>
                            </a:xfrm>
                            <a:prstGeom prst="rect">
                              <a:avLst/>
                            </a:prstGeom>
                            <a:noFill/>
                            <a:ln w="9525">
                              <a:noFill/>
                              <a:miter lim="800000"/>
                              <a:headEnd/>
                              <a:tailEnd/>
                            </a:ln>
                          </pic:spPr>
                        </pic:pic>
                      </a:graphicData>
                    </a:graphic>
                  </wp:anchor>
                </w:drawing>
              </w:r>
            </w:hyperlink>
            <w:r w:rsidR="002873B7" w:rsidRPr="007F3B32">
              <w:rPr>
                <w:rFonts w:ascii="Times New Roman" w:eastAsia="Times New Roman" w:hAnsi="Times New Roman" w:cs="Times New Roman"/>
                <w:color w:val="333333"/>
                <w:sz w:val="24"/>
                <w:szCs w:val="24"/>
              </w:rPr>
              <w:t>Первоцелинник. Знатный организатор и руководитель. Герой</w:t>
            </w:r>
            <w:proofErr w:type="gramStart"/>
            <w:r w:rsidR="002873B7" w:rsidRPr="007F3B32">
              <w:rPr>
                <w:rFonts w:ascii="Times New Roman" w:eastAsia="Times New Roman" w:hAnsi="Times New Roman" w:cs="Times New Roman"/>
                <w:color w:val="333333"/>
                <w:sz w:val="24"/>
                <w:szCs w:val="24"/>
              </w:rPr>
              <w:t xml:space="preserve"> С</w:t>
            </w:r>
            <w:proofErr w:type="gramEnd"/>
            <w:r w:rsidR="002873B7" w:rsidRPr="007F3B32">
              <w:rPr>
                <w:rFonts w:ascii="Times New Roman" w:eastAsia="Times New Roman" w:hAnsi="Times New Roman" w:cs="Times New Roman"/>
                <w:color w:val="333333"/>
                <w:sz w:val="24"/>
                <w:szCs w:val="24"/>
              </w:rPr>
              <w:t xml:space="preserve">оц. Труда. Бригадир тракторной бригады </w:t>
            </w:r>
            <w:proofErr w:type="spellStart"/>
            <w:r w:rsidR="002873B7" w:rsidRPr="007F3B32">
              <w:rPr>
                <w:rFonts w:ascii="Times New Roman" w:eastAsia="Times New Roman" w:hAnsi="Times New Roman" w:cs="Times New Roman"/>
                <w:color w:val="333333"/>
                <w:sz w:val="24"/>
                <w:szCs w:val="24"/>
              </w:rPr>
              <w:t>Джаркульского</w:t>
            </w:r>
            <w:proofErr w:type="spellEnd"/>
            <w:r w:rsidR="002873B7" w:rsidRPr="007F3B32">
              <w:rPr>
                <w:rFonts w:ascii="Times New Roman" w:eastAsia="Times New Roman" w:hAnsi="Times New Roman" w:cs="Times New Roman"/>
                <w:color w:val="333333"/>
                <w:sz w:val="24"/>
                <w:szCs w:val="24"/>
              </w:rPr>
              <w:t xml:space="preserve"> МТС. В последние годы жизни работал </w:t>
            </w:r>
            <w:proofErr w:type="gramStart"/>
            <w:r w:rsidR="002873B7" w:rsidRPr="007F3B32">
              <w:rPr>
                <w:rFonts w:ascii="Times New Roman" w:eastAsia="Times New Roman" w:hAnsi="Times New Roman" w:cs="Times New Roman"/>
                <w:color w:val="333333"/>
                <w:sz w:val="24"/>
                <w:szCs w:val="24"/>
              </w:rPr>
              <w:t>в ж</w:t>
            </w:r>
            <w:proofErr w:type="gramEnd"/>
            <w:r w:rsidR="002873B7" w:rsidRPr="007F3B32">
              <w:rPr>
                <w:rFonts w:ascii="Times New Roman" w:eastAsia="Times New Roman" w:hAnsi="Times New Roman" w:cs="Times New Roman"/>
                <w:color w:val="333333"/>
                <w:sz w:val="24"/>
                <w:szCs w:val="24"/>
              </w:rPr>
              <w:t>.-д. управлении ст. Кустанай.</w:t>
            </w:r>
          </w:p>
        </w:tc>
      </w:tr>
      <w:tr w:rsidR="002873B7" w:rsidRPr="007F3B32" w:rsidTr="001E75C3">
        <w:tc>
          <w:tcPr>
            <w:tcW w:w="0" w:type="auto"/>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2873B7" w:rsidRPr="007F3B32" w:rsidRDefault="002873B7" w:rsidP="001E75C3">
            <w:pPr>
              <w:spacing w:after="0" w:line="240" w:lineRule="auto"/>
              <w:jc w:val="center"/>
              <w:rPr>
                <w:rFonts w:ascii="Times New Roman" w:eastAsia="Times New Roman" w:hAnsi="Times New Roman" w:cs="Times New Roman"/>
                <w:color w:val="333333"/>
                <w:sz w:val="24"/>
                <w:szCs w:val="24"/>
              </w:rPr>
            </w:pPr>
            <w:proofErr w:type="spellStart"/>
            <w:r w:rsidRPr="007F3B32">
              <w:rPr>
                <w:rFonts w:ascii="Times New Roman" w:eastAsia="Times New Roman" w:hAnsi="Times New Roman" w:cs="Times New Roman"/>
                <w:b/>
                <w:bCs/>
                <w:color w:val="333333"/>
                <w:sz w:val="24"/>
                <w:szCs w:val="24"/>
              </w:rPr>
              <w:t>Тынынбаев</w:t>
            </w:r>
            <w:proofErr w:type="spellEnd"/>
            <w:r w:rsidRPr="007F3B32">
              <w:rPr>
                <w:rFonts w:ascii="Times New Roman" w:eastAsia="Times New Roman" w:hAnsi="Times New Roman" w:cs="Times New Roman"/>
                <w:b/>
                <w:bCs/>
                <w:color w:val="333333"/>
                <w:sz w:val="24"/>
                <w:szCs w:val="24"/>
              </w:rPr>
              <w:t xml:space="preserve"> </w:t>
            </w:r>
            <w:proofErr w:type="spellStart"/>
            <w:r w:rsidRPr="007F3B32">
              <w:rPr>
                <w:rFonts w:ascii="Times New Roman" w:eastAsia="Times New Roman" w:hAnsi="Times New Roman" w:cs="Times New Roman"/>
                <w:b/>
                <w:bCs/>
                <w:color w:val="333333"/>
                <w:sz w:val="24"/>
                <w:szCs w:val="24"/>
              </w:rPr>
              <w:t>Сартай</w:t>
            </w:r>
            <w:proofErr w:type="spellEnd"/>
            <w:r w:rsidRPr="007F3B32">
              <w:rPr>
                <w:rFonts w:ascii="Times New Roman" w:eastAsia="Times New Roman" w:hAnsi="Times New Roman" w:cs="Times New Roman"/>
                <w:b/>
                <w:bCs/>
                <w:color w:val="333333"/>
                <w:sz w:val="24"/>
                <w:szCs w:val="24"/>
              </w:rPr>
              <w:t xml:space="preserve"> </w:t>
            </w:r>
            <w:proofErr w:type="spellStart"/>
            <w:r w:rsidRPr="007F3B32">
              <w:rPr>
                <w:rFonts w:ascii="Times New Roman" w:eastAsia="Times New Roman" w:hAnsi="Times New Roman" w:cs="Times New Roman"/>
                <w:b/>
                <w:bCs/>
                <w:color w:val="333333"/>
                <w:sz w:val="24"/>
                <w:szCs w:val="24"/>
              </w:rPr>
              <w:t>Какимович</w:t>
            </w:r>
            <w:proofErr w:type="spellEnd"/>
          </w:p>
          <w:p w:rsidR="002873B7" w:rsidRPr="007F3B32" w:rsidRDefault="00C26585" w:rsidP="001E75C3">
            <w:pPr>
              <w:spacing w:after="0" w:line="240" w:lineRule="auto"/>
              <w:rPr>
                <w:rFonts w:ascii="Times New Roman" w:eastAsia="Times New Roman" w:hAnsi="Times New Roman" w:cs="Times New Roman"/>
                <w:color w:val="333333"/>
                <w:sz w:val="24"/>
                <w:szCs w:val="24"/>
              </w:rPr>
            </w:pPr>
            <w:hyperlink r:id="rId10" w:tgtFrame="_blank" w:history="1">
              <w:r w:rsidR="002873B7" w:rsidRPr="007F3B32">
                <w:rPr>
                  <w:rFonts w:ascii="Times New Roman" w:eastAsia="Times New Roman" w:hAnsi="Times New Roman" w:cs="Times New Roman"/>
                  <w:noProof/>
                  <w:color w:val="333333"/>
                  <w:sz w:val="24"/>
                  <w:szCs w:val="24"/>
                </w:rPr>
                <w:drawing>
                  <wp:anchor distT="57150" distB="57150" distL="57150" distR="57150" simplePos="0" relativeHeight="251661312" behindDoc="0" locked="0" layoutInCell="1" allowOverlap="0">
                    <wp:simplePos x="0" y="0"/>
                    <wp:positionH relativeFrom="column">
                      <wp:align>left</wp:align>
                    </wp:positionH>
                    <wp:positionV relativeFrom="line">
                      <wp:posOffset>0</wp:posOffset>
                    </wp:positionV>
                    <wp:extent cx="1047750" cy="1476375"/>
                    <wp:effectExtent l="19050" t="0" r="0" b="0"/>
                    <wp:wrapSquare wrapText="bothSides"/>
                    <wp:docPr id="4" name="Рисунок 4" descr="http://krai.moy.su/03_1.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i.moy.su/03_1.jpg">
                              <a:hlinkClick r:id="rId10" tgtFrame="&quot;_blank&quot;"/>
                            </pic:cNvPr>
                            <pic:cNvPicPr>
                              <a:picLocks noChangeAspect="1" noChangeArrowheads="1"/>
                            </pic:cNvPicPr>
                          </pic:nvPicPr>
                          <pic:blipFill>
                            <a:blip r:embed="rId11"/>
                            <a:srcRect/>
                            <a:stretch>
                              <a:fillRect/>
                            </a:stretch>
                          </pic:blipFill>
                          <pic:spPr bwMode="auto">
                            <a:xfrm>
                              <a:off x="0" y="0"/>
                              <a:ext cx="1047750" cy="1476375"/>
                            </a:xfrm>
                            <a:prstGeom prst="rect">
                              <a:avLst/>
                            </a:prstGeom>
                            <a:noFill/>
                            <a:ln w="9525">
                              <a:noFill/>
                              <a:miter lim="800000"/>
                              <a:headEnd/>
                              <a:tailEnd/>
                            </a:ln>
                          </pic:spPr>
                        </pic:pic>
                      </a:graphicData>
                    </a:graphic>
                  </wp:anchor>
                </w:drawing>
              </w:r>
            </w:hyperlink>
            <w:r w:rsidR="002873B7" w:rsidRPr="007F3B32">
              <w:rPr>
                <w:rFonts w:ascii="Times New Roman" w:eastAsia="Times New Roman" w:hAnsi="Times New Roman" w:cs="Times New Roman"/>
                <w:color w:val="333333"/>
                <w:sz w:val="24"/>
                <w:szCs w:val="24"/>
              </w:rPr>
              <w:t>Механизатор, Герой</w:t>
            </w:r>
            <w:proofErr w:type="gramStart"/>
            <w:r w:rsidR="002873B7" w:rsidRPr="007F3B32">
              <w:rPr>
                <w:rFonts w:ascii="Times New Roman" w:eastAsia="Times New Roman" w:hAnsi="Times New Roman" w:cs="Times New Roman"/>
                <w:color w:val="333333"/>
                <w:sz w:val="24"/>
                <w:szCs w:val="24"/>
              </w:rPr>
              <w:t xml:space="preserve"> С</w:t>
            </w:r>
            <w:proofErr w:type="gramEnd"/>
            <w:r w:rsidR="002873B7" w:rsidRPr="007F3B32">
              <w:rPr>
                <w:rFonts w:ascii="Times New Roman" w:eastAsia="Times New Roman" w:hAnsi="Times New Roman" w:cs="Times New Roman"/>
                <w:color w:val="333333"/>
                <w:sz w:val="24"/>
                <w:szCs w:val="24"/>
              </w:rPr>
              <w:t xml:space="preserve">оц. Труда. Выступил инициатором соц. соревнования за высокие намолоты и сохранность техники. Обмолотил зерновые на площади 885 га и намолотил 12 166 центнеров зерна. Ср. дневную выработку на обмолоте довел до 30 га при норме 14,1. </w:t>
            </w:r>
            <w:proofErr w:type="gramStart"/>
            <w:r w:rsidR="002873B7" w:rsidRPr="007F3B32">
              <w:rPr>
                <w:rFonts w:ascii="Times New Roman" w:eastAsia="Times New Roman" w:hAnsi="Times New Roman" w:cs="Times New Roman"/>
                <w:color w:val="333333"/>
                <w:sz w:val="24"/>
                <w:szCs w:val="24"/>
              </w:rPr>
              <w:t>Награжден</w:t>
            </w:r>
            <w:proofErr w:type="gramEnd"/>
            <w:r w:rsidR="002873B7" w:rsidRPr="007F3B32">
              <w:rPr>
                <w:rFonts w:ascii="Times New Roman" w:eastAsia="Times New Roman" w:hAnsi="Times New Roman" w:cs="Times New Roman"/>
                <w:color w:val="333333"/>
                <w:sz w:val="24"/>
                <w:szCs w:val="24"/>
              </w:rPr>
              <w:t xml:space="preserve"> орденами Ленина и медалями.</w:t>
            </w:r>
          </w:p>
        </w:tc>
        <w:tc>
          <w:tcPr>
            <w:tcW w:w="0" w:type="auto"/>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2873B7" w:rsidRPr="007F3B32" w:rsidRDefault="002873B7" w:rsidP="001E75C3">
            <w:pPr>
              <w:spacing w:after="0" w:line="240" w:lineRule="auto"/>
              <w:jc w:val="center"/>
              <w:rPr>
                <w:rFonts w:ascii="Times New Roman" w:eastAsia="Times New Roman" w:hAnsi="Times New Roman" w:cs="Times New Roman"/>
                <w:color w:val="333333"/>
                <w:sz w:val="24"/>
                <w:szCs w:val="24"/>
              </w:rPr>
            </w:pPr>
            <w:r w:rsidRPr="007F3B32">
              <w:rPr>
                <w:rFonts w:ascii="Times New Roman" w:eastAsia="Times New Roman" w:hAnsi="Times New Roman" w:cs="Times New Roman"/>
                <w:b/>
                <w:bCs/>
                <w:color w:val="333333"/>
                <w:sz w:val="24"/>
                <w:szCs w:val="24"/>
              </w:rPr>
              <w:t>Дьяченко Мария Ивановна</w:t>
            </w:r>
          </w:p>
          <w:p w:rsidR="002873B7" w:rsidRPr="007F3B32" w:rsidRDefault="00C26585" w:rsidP="001E75C3">
            <w:pPr>
              <w:spacing w:after="0" w:line="240" w:lineRule="auto"/>
              <w:rPr>
                <w:rFonts w:ascii="Times New Roman" w:eastAsia="Times New Roman" w:hAnsi="Times New Roman" w:cs="Times New Roman"/>
                <w:color w:val="333333"/>
                <w:sz w:val="24"/>
                <w:szCs w:val="24"/>
              </w:rPr>
            </w:pPr>
            <w:hyperlink r:id="rId12" w:tgtFrame="_blank" w:history="1">
              <w:r w:rsidR="002873B7" w:rsidRPr="007F3B32">
                <w:rPr>
                  <w:rFonts w:ascii="Times New Roman" w:eastAsia="Times New Roman" w:hAnsi="Times New Roman" w:cs="Times New Roman"/>
                  <w:noProof/>
                  <w:color w:val="333333"/>
                  <w:sz w:val="24"/>
                  <w:szCs w:val="24"/>
                </w:rPr>
                <w:drawing>
                  <wp:anchor distT="57150" distB="57150" distL="57150" distR="57150" simplePos="0" relativeHeight="251662336" behindDoc="0" locked="0" layoutInCell="1" allowOverlap="0">
                    <wp:simplePos x="0" y="0"/>
                    <wp:positionH relativeFrom="column">
                      <wp:align>left</wp:align>
                    </wp:positionH>
                    <wp:positionV relativeFrom="line">
                      <wp:posOffset>0</wp:posOffset>
                    </wp:positionV>
                    <wp:extent cx="1047750" cy="1438275"/>
                    <wp:effectExtent l="19050" t="0" r="0" b="0"/>
                    <wp:wrapSquare wrapText="bothSides"/>
                    <wp:docPr id="5" name="Рисунок 5" descr="http://krai.moy.su/04_1.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rai.moy.su/04_1.jpg">
                              <a:hlinkClick r:id="rId12" tgtFrame="&quot;_blank&quot;"/>
                            </pic:cNvPr>
                            <pic:cNvPicPr>
                              <a:picLocks noChangeAspect="1" noChangeArrowheads="1"/>
                            </pic:cNvPicPr>
                          </pic:nvPicPr>
                          <pic:blipFill>
                            <a:blip r:embed="rId13"/>
                            <a:srcRect/>
                            <a:stretch>
                              <a:fillRect/>
                            </a:stretch>
                          </pic:blipFill>
                          <pic:spPr bwMode="auto">
                            <a:xfrm>
                              <a:off x="0" y="0"/>
                              <a:ext cx="1047750" cy="1438275"/>
                            </a:xfrm>
                            <a:prstGeom prst="rect">
                              <a:avLst/>
                            </a:prstGeom>
                            <a:noFill/>
                            <a:ln w="9525">
                              <a:noFill/>
                              <a:miter lim="800000"/>
                              <a:headEnd/>
                              <a:tailEnd/>
                            </a:ln>
                          </pic:spPr>
                        </pic:pic>
                      </a:graphicData>
                    </a:graphic>
                  </wp:anchor>
                </w:drawing>
              </w:r>
            </w:hyperlink>
            <w:r w:rsidR="002873B7" w:rsidRPr="007F3B32">
              <w:rPr>
                <w:rFonts w:ascii="Times New Roman" w:eastAsia="Times New Roman" w:hAnsi="Times New Roman" w:cs="Times New Roman"/>
                <w:color w:val="333333"/>
                <w:sz w:val="24"/>
                <w:szCs w:val="24"/>
              </w:rPr>
              <w:t>Механизатор, Герой</w:t>
            </w:r>
            <w:proofErr w:type="gramStart"/>
            <w:r w:rsidR="002873B7" w:rsidRPr="007F3B32">
              <w:rPr>
                <w:rFonts w:ascii="Times New Roman" w:eastAsia="Times New Roman" w:hAnsi="Times New Roman" w:cs="Times New Roman"/>
                <w:color w:val="333333"/>
                <w:sz w:val="24"/>
                <w:szCs w:val="24"/>
              </w:rPr>
              <w:t xml:space="preserve"> С</w:t>
            </w:r>
            <w:proofErr w:type="gramEnd"/>
            <w:r w:rsidR="002873B7" w:rsidRPr="007F3B32">
              <w:rPr>
                <w:rFonts w:ascii="Times New Roman" w:eastAsia="Times New Roman" w:hAnsi="Times New Roman" w:cs="Times New Roman"/>
                <w:color w:val="333333"/>
                <w:sz w:val="24"/>
                <w:szCs w:val="24"/>
              </w:rPr>
              <w:t>оц. Труда. На комбайне ежедневно выполняла норму в полтора раза. За период уборки хлебов она подобрала валки с площади 900 га и намолотила 8710 центнеров зерна при обязательстве подобрать валки на 600 га и намолотить 6300 центнеров зерна. Награждена 3-мя орденами Ленина и медалями.</w:t>
            </w:r>
          </w:p>
        </w:tc>
      </w:tr>
      <w:tr w:rsidR="002873B7" w:rsidRPr="007F3B32" w:rsidTr="001E75C3">
        <w:tc>
          <w:tcPr>
            <w:tcW w:w="0" w:type="auto"/>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2873B7" w:rsidRPr="007F3B32" w:rsidRDefault="002873B7" w:rsidP="001E75C3">
            <w:pPr>
              <w:spacing w:after="0" w:line="240" w:lineRule="auto"/>
              <w:jc w:val="center"/>
              <w:rPr>
                <w:rFonts w:ascii="Times New Roman" w:eastAsia="Times New Roman" w:hAnsi="Times New Roman" w:cs="Times New Roman"/>
                <w:color w:val="333333"/>
                <w:sz w:val="24"/>
                <w:szCs w:val="24"/>
              </w:rPr>
            </w:pPr>
            <w:proofErr w:type="spellStart"/>
            <w:r w:rsidRPr="007F3B32">
              <w:rPr>
                <w:rFonts w:ascii="Times New Roman" w:eastAsia="Times New Roman" w:hAnsi="Times New Roman" w:cs="Times New Roman"/>
                <w:b/>
                <w:bCs/>
                <w:color w:val="333333"/>
                <w:sz w:val="24"/>
                <w:szCs w:val="24"/>
              </w:rPr>
              <w:lastRenderedPageBreak/>
              <w:t>Донебаева</w:t>
            </w:r>
            <w:proofErr w:type="spellEnd"/>
            <w:r w:rsidRPr="007F3B32">
              <w:rPr>
                <w:rFonts w:ascii="Times New Roman" w:eastAsia="Times New Roman" w:hAnsi="Times New Roman" w:cs="Times New Roman"/>
                <w:b/>
                <w:bCs/>
                <w:color w:val="333333"/>
                <w:sz w:val="24"/>
                <w:szCs w:val="24"/>
              </w:rPr>
              <w:t xml:space="preserve"> </w:t>
            </w:r>
            <w:proofErr w:type="spellStart"/>
            <w:r w:rsidRPr="007F3B32">
              <w:rPr>
                <w:rFonts w:ascii="Times New Roman" w:eastAsia="Times New Roman" w:hAnsi="Times New Roman" w:cs="Times New Roman"/>
                <w:b/>
                <w:bCs/>
                <w:color w:val="333333"/>
                <w:sz w:val="24"/>
                <w:szCs w:val="24"/>
              </w:rPr>
              <w:t>Камшат</w:t>
            </w:r>
            <w:proofErr w:type="spellEnd"/>
            <w:r w:rsidRPr="007F3B32">
              <w:rPr>
                <w:rFonts w:ascii="Times New Roman" w:eastAsia="Times New Roman" w:hAnsi="Times New Roman" w:cs="Times New Roman"/>
                <w:b/>
                <w:bCs/>
                <w:color w:val="333333"/>
                <w:sz w:val="24"/>
                <w:szCs w:val="24"/>
              </w:rPr>
              <w:t xml:space="preserve"> </w:t>
            </w:r>
            <w:proofErr w:type="spellStart"/>
            <w:r w:rsidRPr="007F3B32">
              <w:rPr>
                <w:rFonts w:ascii="Times New Roman" w:eastAsia="Times New Roman" w:hAnsi="Times New Roman" w:cs="Times New Roman"/>
                <w:b/>
                <w:bCs/>
                <w:color w:val="333333"/>
                <w:sz w:val="24"/>
                <w:szCs w:val="24"/>
              </w:rPr>
              <w:t>Байгазиновн</w:t>
            </w:r>
            <w:proofErr w:type="gramStart"/>
            <w:r w:rsidRPr="007F3B32">
              <w:rPr>
                <w:rFonts w:ascii="Times New Roman" w:eastAsia="Times New Roman" w:hAnsi="Times New Roman" w:cs="Times New Roman"/>
                <w:b/>
                <w:bCs/>
                <w:color w:val="333333"/>
                <w:sz w:val="24"/>
                <w:szCs w:val="24"/>
              </w:rPr>
              <w:t>a</w:t>
            </w:r>
            <w:proofErr w:type="spellEnd"/>
            <w:proofErr w:type="gramEnd"/>
          </w:p>
          <w:p w:rsidR="002873B7" w:rsidRPr="007F3B32" w:rsidRDefault="00C26585" w:rsidP="001E75C3">
            <w:pPr>
              <w:spacing w:after="0" w:line="240" w:lineRule="auto"/>
              <w:rPr>
                <w:rFonts w:ascii="Times New Roman" w:eastAsia="Times New Roman" w:hAnsi="Times New Roman" w:cs="Times New Roman"/>
                <w:color w:val="333333"/>
                <w:sz w:val="24"/>
                <w:szCs w:val="24"/>
              </w:rPr>
            </w:pPr>
            <w:hyperlink r:id="rId14" w:tgtFrame="_blank" w:history="1">
              <w:r w:rsidR="002873B7" w:rsidRPr="007F3B32">
                <w:rPr>
                  <w:rFonts w:ascii="Times New Roman" w:eastAsia="Times New Roman" w:hAnsi="Times New Roman" w:cs="Times New Roman"/>
                  <w:noProof/>
                  <w:color w:val="333333"/>
                  <w:sz w:val="24"/>
                  <w:szCs w:val="24"/>
                </w:rPr>
                <w:drawing>
                  <wp:anchor distT="57150" distB="57150" distL="57150" distR="57150" simplePos="0" relativeHeight="251663360" behindDoc="0" locked="0" layoutInCell="1" allowOverlap="0">
                    <wp:simplePos x="0" y="0"/>
                    <wp:positionH relativeFrom="column">
                      <wp:align>left</wp:align>
                    </wp:positionH>
                    <wp:positionV relativeFrom="line">
                      <wp:posOffset>0</wp:posOffset>
                    </wp:positionV>
                    <wp:extent cx="1047750" cy="1428750"/>
                    <wp:effectExtent l="19050" t="0" r="0" b="0"/>
                    <wp:wrapSquare wrapText="bothSides"/>
                    <wp:docPr id="6" name="Рисунок 6" descr="http://krai.moy.su/05_1.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rai.moy.su/05_1.jpg">
                              <a:hlinkClick r:id="rId14" tgtFrame="&quot;_blank&quot;"/>
                            </pic:cNvPr>
                            <pic:cNvPicPr>
                              <a:picLocks noChangeAspect="1" noChangeArrowheads="1"/>
                            </pic:cNvPicPr>
                          </pic:nvPicPr>
                          <pic:blipFill>
                            <a:blip r:embed="rId15"/>
                            <a:srcRect/>
                            <a:stretch>
                              <a:fillRect/>
                            </a:stretch>
                          </pic:blipFill>
                          <pic:spPr bwMode="auto">
                            <a:xfrm>
                              <a:off x="0" y="0"/>
                              <a:ext cx="1047750" cy="1428750"/>
                            </a:xfrm>
                            <a:prstGeom prst="rect">
                              <a:avLst/>
                            </a:prstGeom>
                            <a:noFill/>
                            <a:ln w="9525">
                              <a:noFill/>
                              <a:miter lim="800000"/>
                              <a:headEnd/>
                              <a:tailEnd/>
                            </a:ln>
                          </pic:spPr>
                        </pic:pic>
                      </a:graphicData>
                    </a:graphic>
                  </wp:anchor>
                </w:drawing>
              </w:r>
            </w:hyperlink>
            <w:r w:rsidR="002873B7" w:rsidRPr="007F3B32">
              <w:rPr>
                <w:rFonts w:ascii="Times New Roman" w:eastAsia="Times New Roman" w:hAnsi="Times New Roman" w:cs="Times New Roman"/>
                <w:color w:val="333333"/>
                <w:sz w:val="24"/>
                <w:szCs w:val="24"/>
              </w:rPr>
              <w:t>Механизатор, Герой</w:t>
            </w:r>
            <w:proofErr w:type="gramStart"/>
            <w:r w:rsidR="002873B7" w:rsidRPr="007F3B32">
              <w:rPr>
                <w:rFonts w:ascii="Times New Roman" w:eastAsia="Times New Roman" w:hAnsi="Times New Roman" w:cs="Times New Roman"/>
                <w:color w:val="333333"/>
                <w:sz w:val="24"/>
                <w:szCs w:val="24"/>
              </w:rPr>
              <w:t xml:space="preserve"> С</w:t>
            </w:r>
            <w:proofErr w:type="gramEnd"/>
            <w:r w:rsidR="002873B7" w:rsidRPr="007F3B32">
              <w:rPr>
                <w:rFonts w:ascii="Times New Roman" w:eastAsia="Times New Roman" w:hAnsi="Times New Roman" w:cs="Times New Roman"/>
                <w:color w:val="333333"/>
                <w:sz w:val="24"/>
                <w:szCs w:val="24"/>
              </w:rPr>
              <w:t xml:space="preserve">оц. Труда, лауреат </w:t>
            </w:r>
            <w:proofErr w:type="spellStart"/>
            <w:r w:rsidR="002873B7" w:rsidRPr="007F3B32">
              <w:rPr>
                <w:rFonts w:ascii="Times New Roman" w:eastAsia="Times New Roman" w:hAnsi="Times New Roman" w:cs="Times New Roman"/>
                <w:color w:val="333333"/>
                <w:sz w:val="24"/>
                <w:szCs w:val="24"/>
              </w:rPr>
              <w:t>Гос</w:t>
            </w:r>
            <w:proofErr w:type="spellEnd"/>
            <w:r w:rsidR="002873B7" w:rsidRPr="007F3B32">
              <w:rPr>
                <w:rFonts w:ascii="Times New Roman" w:eastAsia="Times New Roman" w:hAnsi="Times New Roman" w:cs="Times New Roman"/>
                <w:color w:val="333333"/>
                <w:sz w:val="24"/>
                <w:szCs w:val="24"/>
              </w:rPr>
              <w:t>. премии СССР. Добивалась самой высокой выработки на тракторе с отличным качеством выполненных работ. Внесла большой вклад в развитие сельского хозяйства области и республики. Награждена двумя орденами Ленина, «Знак Почета» и медалями.</w:t>
            </w:r>
          </w:p>
        </w:tc>
        <w:tc>
          <w:tcPr>
            <w:tcW w:w="0" w:type="auto"/>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2873B7" w:rsidRPr="007F3B32" w:rsidRDefault="002873B7" w:rsidP="001E75C3">
            <w:pPr>
              <w:spacing w:after="0" w:line="240" w:lineRule="auto"/>
              <w:jc w:val="center"/>
              <w:rPr>
                <w:rFonts w:ascii="Times New Roman" w:eastAsia="Times New Roman" w:hAnsi="Times New Roman" w:cs="Times New Roman"/>
                <w:color w:val="333333"/>
                <w:sz w:val="24"/>
                <w:szCs w:val="24"/>
              </w:rPr>
            </w:pPr>
            <w:proofErr w:type="spellStart"/>
            <w:r w:rsidRPr="007F3B32">
              <w:rPr>
                <w:rFonts w:ascii="Times New Roman" w:eastAsia="Times New Roman" w:hAnsi="Times New Roman" w:cs="Times New Roman"/>
                <w:b/>
                <w:bCs/>
                <w:color w:val="333333"/>
                <w:sz w:val="24"/>
                <w:szCs w:val="24"/>
              </w:rPr>
              <w:t>Демеев</w:t>
            </w:r>
            <w:proofErr w:type="spellEnd"/>
            <w:r w:rsidRPr="007F3B32">
              <w:rPr>
                <w:rFonts w:ascii="Times New Roman" w:eastAsia="Times New Roman" w:hAnsi="Times New Roman" w:cs="Times New Roman"/>
                <w:b/>
                <w:bCs/>
                <w:color w:val="333333"/>
                <w:sz w:val="24"/>
                <w:szCs w:val="24"/>
              </w:rPr>
              <w:t xml:space="preserve"> </w:t>
            </w:r>
            <w:proofErr w:type="spellStart"/>
            <w:r w:rsidRPr="007F3B32">
              <w:rPr>
                <w:rFonts w:ascii="Times New Roman" w:eastAsia="Times New Roman" w:hAnsi="Times New Roman" w:cs="Times New Roman"/>
                <w:b/>
                <w:bCs/>
                <w:color w:val="333333"/>
                <w:sz w:val="24"/>
                <w:szCs w:val="24"/>
              </w:rPr>
              <w:t>Жансултан</w:t>
            </w:r>
            <w:proofErr w:type="spellEnd"/>
            <w:r w:rsidRPr="007F3B32">
              <w:rPr>
                <w:rFonts w:ascii="Times New Roman" w:eastAsia="Times New Roman" w:hAnsi="Times New Roman" w:cs="Times New Roman"/>
                <w:b/>
                <w:bCs/>
                <w:color w:val="333333"/>
                <w:sz w:val="24"/>
                <w:szCs w:val="24"/>
              </w:rPr>
              <w:t>.</w:t>
            </w:r>
          </w:p>
          <w:p w:rsidR="002873B7" w:rsidRPr="007F3B32" w:rsidRDefault="002873B7" w:rsidP="001E75C3">
            <w:pPr>
              <w:spacing w:after="0" w:line="240" w:lineRule="auto"/>
              <w:rPr>
                <w:rFonts w:ascii="Times New Roman" w:eastAsia="Times New Roman" w:hAnsi="Times New Roman" w:cs="Times New Roman"/>
                <w:color w:val="333333"/>
                <w:sz w:val="24"/>
                <w:szCs w:val="24"/>
              </w:rPr>
            </w:pPr>
            <w:r w:rsidRPr="007F3B32">
              <w:rPr>
                <w:rFonts w:ascii="Times New Roman" w:eastAsia="Times New Roman" w:hAnsi="Times New Roman" w:cs="Times New Roman"/>
                <w:color w:val="333333"/>
                <w:sz w:val="24"/>
                <w:szCs w:val="24"/>
              </w:rPr>
              <w:t>Сель/</w:t>
            </w:r>
            <w:proofErr w:type="spellStart"/>
            <w:r w:rsidRPr="007F3B32">
              <w:rPr>
                <w:rFonts w:ascii="Times New Roman" w:eastAsia="Times New Roman" w:hAnsi="Times New Roman" w:cs="Times New Roman"/>
                <w:color w:val="333333"/>
                <w:sz w:val="24"/>
                <w:szCs w:val="24"/>
              </w:rPr>
              <w:t>хоз</w:t>
            </w:r>
            <w:proofErr w:type="spellEnd"/>
            <w:r w:rsidRPr="007F3B32">
              <w:rPr>
                <w:rFonts w:ascii="Times New Roman" w:eastAsia="Times New Roman" w:hAnsi="Times New Roman" w:cs="Times New Roman"/>
                <w:color w:val="333333"/>
                <w:sz w:val="24"/>
                <w:szCs w:val="24"/>
              </w:rPr>
              <w:t xml:space="preserve"> работник, Герой</w:t>
            </w:r>
            <w:proofErr w:type="gramStart"/>
            <w:r w:rsidRPr="007F3B32">
              <w:rPr>
                <w:rFonts w:ascii="Times New Roman" w:eastAsia="Times New Roman" w:hAnsi="Times New Roman" w:cs="Times New Roman"/>
                <w:color w:val="333333"/>
                <w:sz w:val="24"/>
                <w:szCs w:val="24"/>
              </w:rPr>
              <w:t xml:space="preserve"> С</w:t>
            </w:r>
            <w:proofErr w:type="gramEnd"/>
            <w:r w:rsidRPr="007F3B32">
              <w:rPr>
                <w:rFonts w:ascii="Times New Roman" w:eastAsia="Times New Roman" w:hAnsi="Times New Roman" w:cs="Times New Roman"/>
                <w:color w:val="333333"/>
                <w:sz w:val="24"/>
                <w:szCs w:val="24"/>
              </w:rPr>
              <w:t xml:space="preserve">оц. труда. Намолотил 21 тыс. </w:t>
            </w:r>
            <w:proofErr w:type="spellStart"/>
            <w:r w:rsidRPr="007F3B32">
              <w:rPr>
                <w:rFonts w:ascii="Times New Roman" w:eastAsia="Times New Roman" w:hAnsi="Times New Roman" w:cs="Times New Roman"/>
                <w:color w:val="333333"/>
                <w:sz w:val="24"/>
                <w:szCs w:val="24"/>
              </w:rPr>
              <w:t>ц</w:t>
            </w:r>
            <w:proofErr w:type="spellEnd"/>
            <w:r w:rsidRPr="007F3B32">
              <w:rPr>
                <w:rFonts w:ascii="Times New Roman" w:eastAsia="Times New Roman" w:hAnsi="Times New Roman" w:cs="Times New Roman"/>
                <w:color w:val="333333"/>
                <w:sz w:val="24"/>
                <w:szCs w:val="24"/>
              </w:rPr>
              <w:t xml:space="preserve"> зерна. Вместо положенной дневной нормы по подборке валки на площади 15,7 га, он выполнял на 30-ти га.</w:t>
            </w:r>
          </w:p>
        </w:tc>
      </w:tr>
      <w:tr w:rsidR="002873B7" w:rsidRPr="007F3B32" w:rsidTr="001E75C3">
        <w:tc>
          <w:tcPr>
            <w:tcW w:w="0" w:type="auto"/>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2873B7" w:rsidRPr="007F3B32" w:rsidRDefault="002873B7" w:rsidP="001E75C3">
            <w:pPr>
              <w:spacing w:after="0" w:line="240" w:lineRule="auto"/>
              <w:jc w:val="center"/>
              <w:rPr>
                <w:rFonts w:ascii="Times New Roman" w:eastAsia="Times New Roman" w:hAnsi="Times New Roman" w:cs="Times New Roman"/>
                <w:color w:val="333333"/>
                <w:sz w:val="24"/>
                <w:szCs w:val="24"/>
              </w:rPr>
            </w:pPr>
            <w:proofErr w:type="spellStart"/>
            <w:r w:rsidRPr="007F3B32">
              <w:rPr>
                <w:rFonts w:ascii="Times New Roman" w:eastAsia="Times New Roman" w:hAnsi="Times New Roman" w:cs="Times New Roman"/>
                <w:b/>
                <w:bCs/>
                <w:color w:val="333333"/>
                <w:sz w:val="24"/>
                <w:szCs w:val="24"/>
              </w:rPr>
              <w:t>Данилецкий</w:t>
            </w:r>
            <w:proofErr w:type="spellEnd"/>
            <w:r w:rsidRPr="007F3B32">
              <w:rPr>
                <w:rFonts w:ascii="Times New Roman" w:eastAsia="Times New Roman" w:hAnsi="Times New Roman" w:cs="Times New Roman"/>
                <w:b/>
                <w:bCs/>
                <w:color w:val="333333"/>
                <w:sz w:val="24"/>
                <w:szCs w:val="24"/>
              </w:rPr>
              <w:t xml:space="preserve"> Владимир </w:t>
            </w:r>
            <w:proofErr w:type="spellStart"/>
            <w:r w:rsidRPr="007F3B32">
              <w:rPr>
                <w:rFonts w:ascii="Times New Roman" w:eastAsia="Times New Roman" w:hAnsi="Times New Roman" w:cs="Times New Roman"/>
                <w:b/>
                <w:bCs/>
                <w:color w:val="333333"/>
                <w:sz w:val="24"/>
                <w:szCs w:val="24"/>
              </w:rPr>
              <w:t>Зигмундович</w:t>
            </w:r>
            <w:proofErr w:type="spellEnd"/>
          </w:p>
          <w:p w:rsidR="002873B7" w:rsidRPr="007F3B32" w:rsidRDefault="002873B7" w:rsidP="001E75C3">
            <w:pPr>
              <w:spacing w:after="0" w:line="240" w:lineRule="auto"/>
              <w:rPr>
                <w:rFonts w:ascii="Times New Roman" w:eastAsia="Times New Roman" w:hAnsi="Times New Roman" w:cs="Times New Roman"/>
                <w:color w:val="333333"/>
                <w:sz w:val="24"/>
                <w:szCs w:val="24"/>
              </w:rPr>
            </w:pPr>
            <w:r w:rsidRPr="007F3B32">
              <w:rPr>
                <w:rFonts w:ascii="Times New Roman" w:eastAsia="Times New Roman" w:hAnsi="Times New Roman" w:cs="Times New Roman"/>
                <w:color w:val="333333"/>
                <w:sz w:val="24"/>
                <w:szCs w:val="24"/>
              </w:rPr>
              <w:t>Механизатор, Герой</w:t>
            </w:r>
            <w:proofErr w:type="gramStart"/>
            <w:r w:rsidRPr="007F3B32">
              <w:rPr>
                <w:rFonts w:ascii="Times New Roman" w:eastAsia="Times New Roman" w:hAnsi="Times New Roman" w:cs="Times New Roman"/>
                <w:color w:val="333333"/>
                <w:sz w:val="24"/>
                <w:szCs w:val="24"/>
              </w:rPr>
              <w:t xml:space="preserve"> С</w:t>
            </w:r>
            <w:proofErr w:type="gramEnd"/>
            <w:r w:rsidRPr="007F3B32">
              <w:rPr>
                <w:rFonts w:ascii="Times New Roman" w:eastAsia="Times New Roman" w:hAnsi="Times New Roman" w:cs="Times New Roman"/>
                <w:color w:val="333333"/>
                <w:sz w:val="24"/>
                <w:szCs w:val="24"/>
              </w:rPr>
              <w:t xml:space="preserve">оц. Труда. </w:t>
            </w:r>
            <w:proofErr w:type="gramStart"/>
            <w:r w:rsidRPr="007F3B32">
              <w:rPr>
                <w:rFonts w:ascii="Times New Roman" w:eastAsia="Times New Roman" w:hAnsi="Times New Roman" w:cs="Times New Roman"/>
                <w:color w:val="333333"/>
                <w:sz w:val="24"/>
                <w:szCs w:val="24"/>
              </w:rPr>
              <w:t>Награжден</w:t>
            </w:r>
            <w:proofErr w:type="gramEnd"/>
            <w:r w:rsidRPr="007F3B32">
              <w:rPr>
                <w:rFonts w:ascii="Times New Roman" w:eastAsia="Times New Roman" w:hAnsi="Times New Roman" w:cs="Times New Roman"/>
                <w:color w:val="333333"/>
                <w:sz w:val="24"/>
                <w:szCs w:val="24"/>
              </w:rPr>
              <w:t xml:space="preserve"> 2-мя орденами Ленина, Трудового Красного Знамени и медалями.</w:t>
            </w:r>
          </w:p>
        </w:tc>
        <w:tc>
          <w:tcPr>
            <w:tcW w:w="0" w:type="auto"/>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2873B7" w:rsidRPr="007F3B32" w:rsidRDefault="002873B7" w:rsidP="001E75C3">
            <w:pPr>
              <w:spacing w:after="0" w:line="240" w:lineRule="auto"/>
              <w:jc w:val="center"/>
              <w:rPr>
                <w:rFonts w:ascii="Times New Roman" w:eastAsia="Times New Roman" w:hAnsi="Times New Roman" w:cs="Times New Roman"/>
                <w:color w:val="333333"/>
                <w:sz w:val="24"/>
                <w:szCs w:val="24"/>
              </w:rPr>
            </w:pPr>
            <w:r w:rsidRPr="007F3B32">
              <w:rPr>
                <w:rFonts w:ascii="Times New Roman" w:eastAsia="Times New Roman" w:hAnsi="Times New Roman" w:cs="Times New Roman"/>
                <w:b/>
                <w:bCs/>
                <w:color w:val="333333"/>
                <w:sz w:val="24"/>
                <w:szCs w:val="24"/>
              </w:rPr>
              <w:t xml:space="preserve">Яровой Михаил </w:t>
            </w:r>
            <w:proofErr w:type="spellStart"/>
            <w:r w:rsidRPr="007F3B32">
              <w:rPr>
                <w:rFonts w:ascii="Times New Roman" w:eastAsia="Times New Roman" w:hAnsi="Times New Roman" w:cs="Times New Roman"/>
                <w:b/>
                <w:bCs/>
                <w:color w:val="333333"/>
                <w:sz w:val="24"/>
                <w:szCs w:val="24"/>
              </w:rPr>
              <w:t>Саввич</w:t>
            </w:r>
            <w:proofErr w:type="spellEnd"/>
          </w:p>
          <w:p w:rsidR="002873B7" w:rsidRPr="007F3B32" w:rsidRDefault="002873B7" w:rsidP="001E75C3">
            <w:pPr>
              <w:spacing w:after="0" w:line="240" w:lineRule="auto"/>
              <w:rPr>
                <w:rFonts w:ascii="Times New Roman" w:eastAsia="Times New Roman" w:hAnsi="Times New Roman" w:cs="Times New Roman"/>
                <w:color w:val="333333"/>
                <w:sz w:val="24"/>
                <w:szCs w:val="24"/>
              </w:rPr>
            </w:pPr>
            <w:r w:rsidRPr="007F3B32">
              <w:rPr>
                <w:rFonts w:ascii="Times New Roman" w:eastAsia="Times New Roman" w:hAnsi="Times New Roman" w:cs="Times New Roman"/>
                <w:color w:val="333333"/>
                <w:sz w:val="24"/>
                <w:szCs w:val="24"/>
              </w:rPr>
              <w:t>Механизатор, Герой</w:t>
            </w:r>
            <w:proofErr w:type="gramStart"/>
            <w:r w:rsidRPr="007F3B32">
              <w:rPr>
                <w:rFonts w:ascii="Times New Roman" w:eastAsia="Times New Roman" w:hAnsi="Times New Roman" w:cs="Times New Roman"/>
                <w:color w:val="333333"/>
                <w:sz w:val="24"/>
                <w:szCs w:val="24"/>
              </w:rPr>
              <w:t xml:space="preserve"> С</w:t>
            </w:r>
            <w:proofErr w:type="gramEnd"/>
            <w:r w:rsidRPr="007F3B32">
              <w:rPr>
                <w:rFonts w:ascii="Times New Roman" w:eastAsia="Times New Roman" w:hAnsi="Times New Roman" w:cs="Times New Roman"/>
                <w:color w:val="333333"/>
                <w:sz w:val="24"/>
                <w:szCs w:val="24"/>
              </w:rPr>
              <w:t xml:space="preserve">оц. Труда, заслуженный работник сельского хозяйства </w:t>
            </w:r>
            <w:proofErr w:type="spellStart"/>
            <w:r w:rsidRPr="007F3B32">
              <w:rPr>
                <w:rFonts w:ascii="Times New Roman" w:eastAsia="Times New Roman" w:hAnsi="Times New Roman" w:cs="Times New Roman"/>
                <w:color w:val="333333"/>
                <w:sz w:val="24"/>
                <w:szCs w:val="24"/>
              </w:rPr>
              <w:t>КазССР</w:t>
            </w:r>
            <w:proofErr w:type="spellEnd"/>
            <w:r w:rsidRPr="007F3B32">
              <w:rPr>
                <w:rFonts w:ascii="Times New Roman" w:eastAsia="Times New Roman" w:hAnsi="Times New Roman" w:cs="Times New Roman"/>
                <w:color w:val="333333"/>
                <w:sz w:val="24"/>
                <w:szCs w:val="24"/>
              </w:rPr>
              <w:t xml:space="preserve">. Участник ВОВ. </w:t>
            </w:r>
            <w:proofErr w:type="gramStart"/>
            <w:r w:rsidRPr="007F3B32">
              <w:rPr>
                <w:rFonts w:ascii="Times New Roman" w:eastAsia="Times New Roman" w:hAnsi="Times New Roman" w:cs="Times New Roman"/>
                <w:color w:val="333333"/>
                <w:sz w:val="24"/>
                <w:szCs w:val="24"/>
              </w:rPr>
              <w:t>Награжден</w:t>
            </w:r>
            <w:proofErr w:type="gramEnd"/>
            <w:r w:rsidRPr="007F3B32">
              <w:rPr>
                <w:rFonts w:ascii="Times New Roman" w:eastAsia="Times New Roman" w:hAnsi="Times New Roman" w:cs="Times New Roman"/>
                <w:color w:val="333333"/>
                <w:sz w:val="24"/>
                <w:szCs w:val="24"/>
              </w:rPr>
              <w:t xml:space="preserve"> орденами Славы трех степеней, Ленина и медалями.</w:t>
            </w:r>
          </w:p>
        </w:tc>
      </w:tr>
      <w:tr w:rsidR="002873B7" w:rsidRPr="007F3B32" w:rsidTr="001E75C3">
        <w:tc>
          <w:tcPr>
            <w:tcW w:w="0" w:type="auto"/>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2873B7" w:rsidRPr="007F3B32" w:rsidRDefault="002873B7" w:rsidP="001E75C3">
            <w:pPr>
              <w:spacing w:after="0" w:line="240" w:lineRule="auto"/>
              <w:jc w:val="center"/>
              <w:rPr>
                <w:rFonts w:ascii="Times New Roman" w:eastAsia="Times New Roman" w:hAnsi="Times New Roman" w:cs="Times New Roman"/>
                <w:color w:val="333333"/>
                <w:sz w:val="24"/>
                <w:szCs w:val="24"/>
              </w:rPr>
            </w:pPr>
            <w:proofErr w:type="spellStart"/>
            <w:r w:rsidRPr="007F3B32">
              <w:rPr>
                <w:rFonts w:ascii="Times New Roman" w:eastAsia="Times New Roman" w:hAnsi="Times New Roman" w:cs="Times New Roman"/>
                <w:b/>
                <w:bCs/>
                <w:color w:val="333333"/>
                <w:sz w:val="24"/>
                <w:szCs w:val="24"/>
              </w:rPr>
              <w:t>Косьма</w:t>
            </w:r>
            <w:proofErr w:type="spellEnd"/>
            <w:r w:rsidRPr="007F3B32">
              <w:rPr>
                <w:rFonts w:ascii="Times New Roman" w:eastAsia="Times New Roman" w:hAnsi="Times New Roman" w:cs="Times New Roman"/>
                <w:b/>
                <w:bCs/>
                <w:color w:val="333333"/>
                <w:sz w:val="24"/>
                <w:szCs w:val="24"/>
              </w:rPr>
              <w:t xml:space="preserve"> Григорий Александрович</w:t>
            </w:r>
          </w:p>
          <w:p w:rsidR="002873B7" w:rsidRPr="007F3B32" w:rsidRDefault="002873B7" w:rsidP="001E75C3">
            <w:pPr>
              <w:spacing w:after="0" w:line="240" w:lineRule="auto"/>
              <w:rPr>
                <w:rFonts w:ascii="Times New Roman" w:eastAsia="Times New Roman" w:hAnsi="Times New Roman" w:cs="Times New Roman"/>
                <w:color w:val="333333"/>
                <w:sz w:val="24"/>
                <w:szCs w:val="24"/>
              </w:rPr>
            </w:pPr>
            <w:r w:rsidRPr="007F3B32">
              <w:rPr>
                <w:rFonts w:ascii="Times New Roman" w:eastAsia="Times New Roman" w:hAnsi="Times New Roman" w:cs="Times New Roman"/>
                <w:color w:val="333333"/>
                <w:sz w:val="24"/>
                <w:szCs w:val="24"/>
              </w:rPr>
              <w:t>Механизатор, Герой</w:t>
            </w:r>
            <w:proofErr w:type="gramStart"/>
            <w:r w:rsidRPr="007F3B32">
              <w:rPr>
                <w:rFonts w:ascii="Times New Roman" w:eastAsia="Times New Roman" w:hAnsi="Times New Roman" w:cs="Times New Roman"/>
                <w:color w:val="333333"/>
                <w:sz w:val="24"/>
                <w:szCs w:val="24"/>
              </w:rPr>
              <w:t xml:space="preserve"> С</w:t>
            </w:r>
            <w:proofErr w:type="gramEnd"/>
            <w:r w:rsidRPr="007F3B32">
              <w:rPr>
                <w:rFonts w:ascii="Times New Roman" w:eastAsia="Times New Roman" w:hAnsi="Times New Roman" w:cs="Times New Roman"/>
                <w:color w:val="333333"/>
                <w:sz w:val="24"/>
                <w:szCs w:val="24"/>
              </w:rPr>
              <w:t xml:space="preserve">оц. Труда. Собрал по 18 </w:t>
            </w:r>
            <w:proofErr w:type="spellStart"/>
            <w:r w:rsidRPr="007F3B32">
              <w:rPr>
                <w:rFonts w:ascii="Times New Roman" w:eastAsia="Times New Roman" w:hAnsi="Times New Roman" w:cs="Times New Roman"/>
                <w:color w:val="333333"/>
                <w:sz w:val="24"/>
                <w:szCs w:val="24"/>
              </w:rPr>
              <w:t>ц</w:t>
            </w:r>
            <w:proofErr w:type="spellEnd"/>
            <w:r w:rsidRPr="007F3B32">
              <w:rPr>
                <w:rFonts w:ascii="Times New Roman" w:eastAsia="Times New Roman" w:hAnsi="Times New Roman" w:cs="Times New Roman"/>
                <w:color w:val="333333"/>
                <w:sz w:val="24"/>
                <w:szCs w:val="24"/>
              </w:rPr>
              <w:t xml:space="preserve"> пшеницы с </w:t>
            </w:r>
            <w:proofErr w:type="gramStart"/>
            <w:r w:rsidRPr="007F3B32">
              <w:rPr>
                <w:rFonts w:ascii="Times New Roman" w:eastAsia="Times New Roman" w:hAnsi="Times New Roman" w:cs="Times New Roman"/>
                <w:color w:val="333333"/>
                <w:sz w:val="24"/>
                <w:szCs w:val="24"/>
              </w:rPr>
              <w:t>га</w:t>
            </w:r>
            <w:proofErr w:type="gramEnd"/>
            <w:r w:rsidRPr="007F3B32">
              <w:rPr>
                <w:rFonts w:ascii="Times New Roman" w:eastAsia="Times New Roman" w:hAnsi="Times New Roman" w:cs="Times New Roman"/>
                <w:color w:val="333333"/>
                <w:sz w:val="24"/>
                <w:szCs w:val="24"/>
              </w:rPr>
              <w:t>. Член ЦК ВЛКСМ. Награжден орденами Ленина, Трудового Красного Знамени, Окт. Революции, золотой медалью «Серп и молот» и др.</w:t>
            </w:r>
          </w:p>
        </w:tc>
        <w:tc>
          <w:tcPr>
            <w:tcW w:w="0" w:type="auto"/>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2873B7" w:rsidRPr="007F3B32" w:rsidRDefault="002873B7" w:rsidP="001E75C3">
            <w:pPr>
              <w:spacing w:after="0" w:line="240" w:lineRule="auto"/>
              <w:jc w:val="center"/>
              <w:rPr>
                <w:rFonts w:ascii="Times New Roman" w:eastAsia="Times New Roman" w:hAnsi="Times New Roman" w:cs="Times New Roman"/>
                <w:color w:val="333333"/>
                <w:sz w:val="24"/>
                <w:szCs w:val="24"/>
              </w:rPr>
            </w:pPr>
            <w:proofErr w:type="spellStart"/>
            <w:r w:rsidRPr="007F3B32">
              <w:rPr>
                <w:rFonts w:ascii="Times New Roman" w:eastAsia="Times New Roman" w:hAnsi="Times New Roman" w:cs="Times New Roman"/>
                <w:b/>
                <w:bCs/>
                <w:color w:val="333333"/>
                <w:sz w:val="24"/>
                <w:szCs w:val="24"/>
              </w:rPr>
              <w:t>Бреусов</w:t>
            </w:r>
            <w:proofErr w:type="spellEnd"/>
            <w:r w:rsidRPr="007F3B32">
              <w:rPr>
                <w:rFonts w:ascii="Times New Roman" w:eastAsia="Times New Roman" w:hAnsi="Times New Roman" w:cs="Times New Roman"/>
                <w:b/>
                <w:bCs/>
                <w:color w:val="333333"/>
                <w:sz w:val="24"/>
                <w:szCs w:val="24"/>
              </w:rPr>
              <w:t xml:space="preserve"> Петр Михайлович</w:t>
            </w:r>
          </w:p>
          <w:p w:rsidR="002873B7" w:rsidRPr="007F3B32" w:rsidRDefault="002873B7" w:rsidP="001E75C3">
            <w:pPr>
              <w:spacing w:after="0" w:line="240" w:lineRule="auto"/>
              <w:rPr>
                <w:rFonts w:ascii="Times New Roman" w:eastAsia="Times New Roman" w:hAnsi="Times New Roman" w:cs="Times New Roman"/>
                <w:color w:val="333333"/>
                <w:sz w:val="24"/>
                <w:szCs w:val="24"/>
              </w:rPr>
            </w:pPr>
            <w:r w:rsidRPr="007F3B32">
              <w:rPr>
                <w:rFonts w:ascii="Times New Roman" w:eastAsia="Times New Roman" w:hAnsi="Times New Roman" w:cs="Times New Roman"/>
                <w:color w:val="333333"/>
                <w:sz w:val="24"/>
                <w:szCs w:val="24"/>
              </w:rPr>
              <w:t>Механизатор, Герой</w:t>
            </w:r>
            <w:proofErr w:type="gramStart"/>
            <w:r w:rsidRPr="007F3B32">
              <w:rPr>
                <w:rFonts w:ascii="Times New Roman" w:eastAsia="Times New Roman" w:hAnsi="Times New Roman" w:cs="Times New Roman"/>
                <w:color w:val="333333"/>
                <w:sz w:val="24"/>
                <w:szCs w:val="24"/>
              </w:rPr>
              <w:t xml:space="preserve"> С</w:t>
            </w:r>
            <w:proofErr w:type="gramEnd"/>
            <w:r w:rsidRPr="007F3B32">
              <w:rPr>
                <w:rFonts w:ascii="Times New Roman" w:eastAsia="Times New Roman" w:hAnsi="Times New Roman" w:cs="Times New Roman"/>
                <w:color w:val="333333"/>
                <w:sz w:val="24"/>
                <w:szCs w:val="24"/>
              </w:rPr>
              <w:t xml:space="preserve">оц. Труда. Намолотил 30000 </w:t>
            </w:r>
            <w:proofErr w:type="spellStart"/>
            <w:r w:rsidRPr="007F3B32">
              <w:rPr>
                <w:rFonts w:ascii="Times New Roman" w:eastAsia="Times New Roman" w:hAnsi="Times New Roman" w:cs="Times New Roman"/>
                <w:color w:val="333333"/>
                <w:sz w:val="24"/>
                <w:szCs w:val="24"/>
              </w:rPr>
              <w:t>ц</w:t>
            </w:r>
            <w:proofErr w:type="spellEnd"/>
            <w:r w:rsidRPr="007F3B32">
              <w:rPr>
                <w:rFonts w:ascii="Times New Roman" w:eastAsia="Times New Roman" w:hAnsi="Times New Roman" w:cs="Times New Roman"/>
                <w:color w:val="333333"/>
                <w:sz w:val="24"/>
                <w:szCs w:val="24"/>
              </w:rPr>
              <w:t xml:space="preserve"> зерна. Награжден орденом Ленина, Трудового Красного Знамени, золотой медалью «Серп и молот».</w:t>
            </w:r>
          </w:p>
        </w:tc>
      </w:tr>
      <w:tr w:rsidR="002873B7" w:rsidRPr="007F3B32" w:rsidTr="001E75C3">
        <w:tc>
          <w:tcPr>
            <w:tcW w:w="0" w:type="auto"/>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2873B7" w:rsidRPr="007F3B32" w:rsidRDefault="002873B7" w:rsidP="001E75C3">
            <w:pPr>
              <w:spacing w:after="0" w:line="240" w:lineRule="auto"/>
              <w:jc w:val="center"/>
              <w:rPr>
                <w:rFonts w:ascii="Times New Roman" w:eastAsia="Times New Roman" w:hAnsi="Times New Roman" w:cs="Times New Roman"/>
                <w:color w:val="333333"/>
                <w:sz w:val="24"/>
                <w:szCs w:val="24"/>
              </w:rPr>
            </w:pPr>
            <w:r w:rsidRPr="007F3B32">
              <w:rPr>
                <w:rFonts w:ascii="Times New Roman" w:eastAsia="Times New Roman" w:hAnsi="Times New Roman" w:cs="Times New Roman"/>
                <w:b/>
                <w:bCs/>
                <w:color w:val="333333"/>
                <w:sz w:val="24"/>
                <w:szCs w:val="24"/>
              </w:rPr>
              <w:t>Сахно Алексей Андреевич</w:t>
            </w:r>
          </w:p>
          <w:p w:rsidR="002873B7" w:rsidRPr="007F3B32" w:rsidRDefault="002873B7" w:rsidP="001E75C3">
            <w:pPr>
              <w:spacing w:after="0" w:line="240" w:lineRule="auto"/>
              <w:rPr>
                <w:rFonts w:ascii="Times New Roman" w:eastAsia="Times New Roman" w:hAnsi="Times New Roman" w:cs="Times New Roman"/>
                <w:color w:val="333333"/>
                <w:sz w:val="24"/>
                <w:szCs w:val="24"/>
              </w:rPr>
            </w:pPr>
            <w:r w:rsidRPr="007F3B32">
              <w:rPr>
                <w:rFonts w:ascii="Times New Roman" w:eastAsia="Times New Roman" w:hAnsi="Times New Roman" w:cs="Times New Roman"/>
                <w:color w:val="333333"/>
                <w:sz w:val="24"/>
                <w:szCs w:val="24"/>
              </w:rPr>
              <w:t>Механизатор, Герой</w:t>
            </w:r>
            <w:proofErr w:type="gramStart"/>
            <w:r w:rsidRPr="007F3B32">
              <w:rPr>
                <w:rFonts w:ascii="Times New Roman" w:eastAsia="Times New Roman" w:hAnsi="Times New Roman" w:cs="Times New Roman"/>
                <w:color w:val="333333"/>
                <w:sz w:val="24"/>
                <w:szCs w:val="24"/>
              </w:rPr>
              <w:t xml:space="preserve"> С</w:t>
            </w:r>
            <w:proofErr w:type="gramEnd"/>
            <w:r w:rsidRPr="007F3B32">
              <w:rPr>
                <w:rFonts w:ascii="Times New Roman" w:eastAsia="Times New Roman" w:hAnsi="Times New Roman" w:cs="Times New Roman"/>
                <w:color w:val="333333"/>
                <w:sz w:val="24"/>
                <w:szCs w:val="24"/>
              </w:rPr>
              <w:t xml:space="preserve">оц. Труда. Убрал зерновые с 1240 га и намолотил 13300 </w:t>
            </w:r>
            <w:proofErr w:type="spellStart"/>
            <w:r w:rsidRPr="007F3B32">
              <w:rPr>
                <w:rFonts w:ascii="Times New Roman" w:eastAsia="Times New Roman" w:hAnsi="Times New Roman" w:cs="Times New Roman"/>
                <w:color w:val="333333"/>
                <w:sz w:val="24"/>
                <w:szCs w:val="24"/>
              </w:rPr>
              <w:t>ц</w:t>
            </w:r>
            <w:proofErr w:type="spellEnd"/>
            <w:r w:rsidRPr="007F3B32">
              <w:rPr>
                <w:rFonts w:ascii="Times New Roman" w:eastAsia="Times New Roman" w:hAnsi="Times New Roman" w:cs="Times New Roman"/>
                <w:color w:val="333333"/>
                <w:sz w:val="24"/>
                <w:szCs w:val="24"/>
              </w:rPr>
              <w:t xml:space="preserve"> зерна. </w:t>
            </w:r>
            <w:proofErr w:type="gramStart"/>
            <w:r w:rsidRPr="007F3B32">
              <w:rPr>
                <w:rFonts w:ascii="Times New Roman" w:eastAsia="Times New Roman" w:hAnsi="Times New Roman" w:cs="Times New Roman"/>
                <w:color w:val="333333"/>
                <w:sz w:val="24"/>
                <w:szCs w:val="24"/>
              </w:rPr>
              <w:t>Награжден</w:t>
            </w:r>
            <w:proofErr w:type="gramEnd"/>
            <w:r w:rsidRPr="007F3B32">
              <w:rPr>
                <w:rFonts w:ascii="Times New Roman" w:eastAsia="Times New Roman" w:hAnsi="Times New Roman" w:cs="Times New Roman"/>
                <w:color w:val="333333"/>
                <w:sz w:val="24"/>
                <w:szCs w:val="24"/>
              </w:rPr>
              <w:t xml:space="preserve"> орденом Ленина.</w:t>
            </w:r>
          </w:p>
        </w:tc>
        <w:tc>
          <w:tcPr>
            <w:tcW w:w="0" w:type="auto"/>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2873B7" w:rsidRPr="007F3B32" w:rsidRDefault="002873B7" w:rsidP="001E75C3">
            <w:pPr>
              <w:spacing w:after="0" w:line="240" w:lineRule="auto"/>
              <w:jc w:val="center"/>
              <w:rPr>
                <w:rFonts w:ascii="Times New Roman" w:eastAsia="Times New Roman" w:hAnsi="Times New Roman" w:cs="Times New Roman"/>
                <w:color w:val="333333"/>
                <w:sz w:val="24"/>
                <w:szCs w:val="24"/>
              </w:rPr>
            </w:pPr>
            <w:proofErr w:type="spellStart"/>
            <w:r w:rsidRPr="007F3B32">
              <w:rPr>
                <w:rFonts w:ascii="Times New Roman" w:eastAsia="Times New Roman" w:hAnsi="Times New Roman" w:cs="Times New Roman"/>
                <w:b/>
                <w:bCs/>
                <w:color w:val="333333"/>
                <w:sz w:val="24"/>
                <w:szCs w:val="24"/>
              </w:rPr>
              <w:t>Жаксылыкова</w:t>
            </w:r>
            <w:proofErr w:type="spellEnd"/>
            <w:r w:rsidRPr="007F3B32">
              <w:rPr>
                <w:rFonts w:ascii="Times New Roman" w:eastAsia="Times New Roman" w:hAnsi="Times New Roman" w:cs="Times New Roman"/>
                <w:b/>
                <w:bCs/>
                <w:color w:val="333333"/>
                <w:sz w:val="24"/>
                <w:szCs w:val="24"/>
              </w:rPr>
              <w:t xml:space="preserve"> </w:t>
            </w:r>
            <w:proofErr w:type="spellStart"/>
            <w:r w:rsidRPr="007F3B32">
              <w:rPr>
                <w:rFonts w:ascii="Times New Roman" w:eastAsia="Times New Roman" w:hAnsi="Times New Roman" w:cs="Times New Roman"/>
                <w:b/>
                <w:bCs/>
                <w:color w:val="333333"/>
                <w:sz w:val="24"/>
                <w:szCs w:val="24"/>
              </w:rPr>
              <w:t>Дамеля</w:t>
            </w:r>
            <w:proofErr w:type="spellEnd"/>
          </w:p>
          <w:p w:rsidR="002873B7" w:rsidRPr="007F3B32" w:rsidRDefault="002873B7" w:rsidP="001E75C3">
            <w:pPr>
              <w:spacing w:after="0" w:line="240" w:lineRule="auto"/>
              <w:rPr>
                <w:rFonts w:ascii="Times New Roman" w:eastAsia="Times New Roman" w:hAnsi="Times New Roman" w:cs="Times New Roman"/>
                <w:color w:val="333333"/>
                <w:sz w:val="24"/>
                <w:szCs w:val="24"/>
              </w:rPr>
            </w:pPr>
            <w:r w:rsidRPr="007F3B32">
              <w:rPr>
                <w:rFonts w:ascii="Times New Roman" w:eastAsia="Times New Roman" w:hAnsi="Times New Roman" w:cs="Times New Roman"/>
                <w:color w:val="333333"/>
                <w:sz w:val="24"/>
                <w:szCs w:val="24"/>
              </w:rPr>
              <w:t>Сель/</w:t>
            </w:r>
            <w:proofErr w:type="spellStart"/>
            <w:r w:rsidRPr="007F3B32">
              <w:rPr>
                <w:rFonts w:ascii="Times New Roman" w:eastAsia="Times New Roman" w:hAnsi="Times New Roman" w:cs="Times New Roman"/>
                <w:color w:val="333333"/>
                <w:sz w:val="24"/>
                <w:szCs w:val="24"/>
              </w:rPr>
              <w:t>хоз</w:t>
            </w:r>
            <w:proofErr w:type="spellEnd"/>
            <w:r w:rsidRPr="007F3B32">
              <w:rPr>
                <w:rFonts w:ascii="Times New Roman" w:eastAsia="Times New Roman" w:hAnsi="Times New Roman" w:cs="Times New Roman"/>
                <w:color w:val="333333"/>
                <w:sz w:val="24"/>
                <w:szCs w:val="24"/>
              </w:rPr>
              <w:t xml:space="preserve"> работник, Герой</w:t>
            </w:r>
            <w:proofErr w:type="gramStart"/>
            <w:r w:rsidRPr="007F3B32">
              <w:rPr>
                <w:rFonts w:ascii="Times New Roman" w:eastAsia="Times New Roman" w:hAnsi="Times New Roman" w:cs="Times New Roman"/>
                <w:color w:val="333333"/>
                <w:sz w:val="24"/>
                <w:szCs w:val="24"/>
              </w:rPr>
              <w:t xml:space="preserve"> С</w:t>
            </w:r>
            <w:proofErr w:type="gramEnd"/>
            <w:r w:rsidRPr="007F3B32">
              <w:rPr>
                <w:rFonts w:ascii="Times New Roman" w:eastAsia="Times New Roman" w:hAnsi="Times New Roman" w:cs="Times New Roman"/>
                <w:color w:val="333333"/>
                <w:sz w:val="24"/>
                <w:szCs w:val="24"/>
              </w:rPr>
              <w:t xml:space="preserve">оц. Труда. Сдала государству 622 </w:t>
            </w:r>
            <w:proofErr w:type="spellStart"/>
            <w:r w:rsidRPr="007F3B32">
              <w:rPr>
                <w:rFonts w:ascii="Times New Roman" w:eastAsia="Times New Roman" w:hAnsi="Times New Roman" w:cs="Times New Roman"/>
                <w:color w:val="333333"/>
                <w:sz w:val="24"/>
                <w:szCs w:val="24"/>
              </w:rPr>
              <w:t>ц</w:t>
            </w:r>
            <w:proofErr w:type="spellEnd"/>
            <w:r w:rsidRPr="007F3B32">
              <w:rPr>
                <w:rFonts w:ascii="Times New Roman" w:eastAsia="Times New Roman" w:hAnsi="Times New Roman" w:cs="Times New Roman"/>
                <w:color w:val="333333"/>
                <w:sz w:val="24"/>
                <w:szCs w:val="24"/>
              </w:rPr>
              <w:t xml:space="preserve"> мяса. Внедрила автопоилки и самокормушки, первая применила метод группового содержания скота</w:t>
            </w:r>
          </w:p>
        </w:tc>
      </w:tr>
      <w:tr w:rsidR="002873B7" w:rsidRPr="007F3B32" w:rsidTr="001E75C3">
        <w:tc>
          <w:tcPr>
            <w:tcW w:w="0" w:type="auto"/>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2873B7" w:rsidRPr="007F3B32" w:rsidRDefault="002873B7" w:rsidP="001E75C3">
            <w:pPr>
              <w:spacing w:after="0" w:line="240" w:lineRule="auto"/>
              <w:jc w:val="center"/>
              <w:rPr>
                <w:rFonts w:ascii="Times New Roman" w:eastAsia="Times New Roman" w:hAnsi="Times New Roman" w:cs="Times New Roman"/>
                <w:color w:val="333333"/>
                <w:sz w:val="24"/>
                <w:szCs w:val="24"/>
              </w:rPr>
            </w:pPr>
            <w:r w:rsidRPr="007F3B32">
              <w:rPr>
                <w:rFonts w:ascii="Times New Roman" w:eastAsia="Times New Roman" w:hAnsi="Times New Roman" w:cs="Times New Roman"/>
                <w:b/>
                <w:bCs/>
                <w:color w:val="333333"/>
                <w:sz w:val="24"/>
                <w:szCs w:val="24"/>
              </w:rPr>
              <w:t>Бородин Андрей Михайлович</w:t>
            </w:r>
          </w:p>
          <w:p w:rsidR="002873B7" w:rsidRPr="007F3B32" w:rsidRDefault="002873B7" w:rsidP="001E75C3">
            <w:pPr>
              <w:spacing w:after="0" w:line="240" w:lineRule="auto"/>
              <w:rPr>
                <w:rFonts w:ascii="Times New Roman" w:eastAsia="Times New Roman" w:hAnsi="Times New Roman" w:cs="Times New Roman"/>
                <w:color w:val="333333"/>
                <w:sz w:val="24"/>
                <w:szCs w:val="24"/>
              </w:rPr>
            </w:pPr>
            <w:r w:rsidRPr="007F3B32">
              <w:rPr>
                <w:rFonts w:ascii="Times New Roman" w:eastAsia="Times New Roman" w:hAnsi="Times New Roman" w:cs="Times New Roman"/>
                <w:color w:val="333333"/>
                <w:sz w:val="24"/>
                <w:szCs w:val="24"/>
              </w:rPr>
              <w:t>Государственный и общественный деятель, Герой</w:t>
            </w:r>
            <w:proofErr w:type="gramStart"/>
            <w:r w:rsidRPr="007F3B32">
              <w:rPr>
                <w:rFonts w:ascii="Times New Roman" w:eastAsia="Times New Roman" w:hAnsi="Times New Roman" w:cs="Times New Roman"/>
                <w:color w:val="333333"/>
                <w:sz w:val="24"/>
                <w:szCs w:val="24"/>
              </w:rPr>
              <w:t xml:space="preserve"> С</w:t>
            </w:r>
            <w:proofErr w:type="gramEnd"/>
            <w:r w:rsidRPr="007F3B32">
              <w:rPr>
                <w:rFonts w:ascii="Times New Roman" w:eastAsia="Times New Roman" w:hAnsi="Times New Roman" w:cs="Times New Roman"/>
                <w:color w:val="333333"/>
                <w:sz w:val="24"/>
                <w:szCs w:val="24"/>
              </w:rPr>
              <w:t xml:space="preserve">оц. Труда. Занимал различные должности в правительстве. Под его руководством наша область дважды награждалась орденами Ленина за достигнутые успехи в увеличении заготовок </w:t>
            </w:r>
            <w:proofErr w:type="spellStart"/>
            <w:r w:rsidRPr="007F3B32">
              <w:rPr>
                <w:rFonts w:ascii="Times New Roman" w:eastAsia="Times New Roman" w:hAnsi="Times New Roman" w:cs="Times New Roman"/>
                <w:color w:val="333333"/>
                <w:sz w:val="24"/>
                <w:szCs w:val="24"/>
              </w:rPr>
              <w:t>сель</w:t>
            </w:r>
            <w:proofErr w:type="gramStart"/>
            <w:r w:rsidRPr="007F3B32">
              <w:rPr>
                <w:rFonts w:ascii="Times New Roman" w:eastAsia="Times New Roman" w:hAnsi="Times New Roman" w:cs="Times New Roman"/>
                <w:color w:val="333333"/>
                <w:sz w:val="24"/>
                <w:szCs w:val="24"/>
              </w:rPr>
              <w:t>.х</w:t>
            </w:r>
            <w:proofErr w:type="gramEnd"/>
            <w:r w:rsidRPr="007F3B32">
              <w:rPr>
                <w:rFonts w:ascii="Times New Roman" w:eastAsia="Times New Roman" w:hAnsi="Times New Roman" w:cs="Times New Roman"/>
                <w:color w:val="333333"/>
                <w:sz w:val="24"/>
                <w:szCs w:val="24"/>
              </w:rPr>
              <w:t>оз</w:t>
            </w:r>
            <w:proofErr w:type="spellEnd"/>
            <w:r w:rsidRPr="007F3B32">
              <w:rPr>
                <w:rFonts w:ascii="Times New Roman" w:eastAsia="Times New Roman" w:hAnsi="Times New Roman" w:cs="Times New Roman"/>
                <w:color w:val="333333"/>
                <w:sz w:val="24"/>
                <w:szCs w:val="24"/>
              </w:rPr>
              <w:t xml:space="preserve"> продуктов. </w:t>
            </w:r>
            <w:proofErr w:type="gramStart"/>
            <w:r w:rsidRPr="007F3B32">
              <w:rPr>
                <w:rFonts w:ascii="Times New Roman" w:eastAsia="Times New Roman" w:hAnsi="Times New Roman" w:cs="Times New Roman"/>
                <w:color w:val="333333"/>
                <w:sz w:val="24"/>
                <w:szCs w:val="24"/>
              </w:rPr>
              <w:t>Награжден</w:t>
            </w:r>
            <w:proofErr w:type="gramEnd"/>
            <w:r w:rsidRPr="007F3B32">
              <w:rPr>
                <w:rFonts w:ascii="Times New Roman" w:eastAsia="Times New Roman" w:hAnsi="Times New Roman" w:cs="Times New Roman"/>
                <w:color w:val="333333"/>
                <w:sz w:val="24"/>
                <w:szCs w:val="24"/>
              </w:rPr>
              <w:t xml:space="preserve"> орденами Ленина, Трудового Красного Знамени и др.</w:t>
            </w:r>
          </w:p>
        </w:tc>
        <w:tc>
          <w:tcPr>
            <w:tcW w:w="0" w:type="auto"/>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2873B7" w:rsidRPr="007F3B32" w:rsidRDefault="002873B7" w:rsidP="001E75C3">
            <w:pPr>
              <w:spacing w:after="0" w:line="240" w:lineRule="auto"/>
              <w:jc w:val="center"/>
              <w:rPr>
                <w:rFonts w:ascii="Times New Roman" w:eastAsia="Times New Roman" w:hAnsi="Times New Roman" w:cs="Times New Roman"/>
                <w:color w:val="333333"/>
                <w:sz w:val="24"/>
                <w:szCs w:val="24"/>
              </w:rPr>
            </w:pPr>
            <w:proofErr w:type="spellStart"/>
            <w:r w:rsidRPr="007F3B32">
              <w:rPr>
                <w:rFonts w:ascii="Times New Roman" w:eastAsia="Times New Roman" w:hAnsi="Times New Roman" w:cs="Times New Roman"/>
                <w:b/>
                <w:bCs/>
                <w:color w:val="333333"/>
                <w:sz w:val="24"/>
                <w:szCs w:val="24"/>
              </w:rPr>
              <w:t>Козыбаев</w:t>
            </w:r>
            <w:proofErr w:type="spellEnd"/>
            <w:r w:rsidRPr="007F3B32">
              <w:rPr>
                <w:rFonts w:ascii="Times New Roman" w:eastAsia="Times New Roman" w:hAnsi="Times New Roman" w:cs="Times New Roman"/>
                <w:b/>
                <w:bCs/>
                <w:color w:val="333333"/>
                <w:sz w:val="24"/>
                <w:szCs w:val="24"/>
              </w:rPr>
              <w:t xml:space="preserve"> </w:t>
            </w:r>
            <w:proofErr w:type="spellStart"/>
            <w:r w:rsidRPr="007F3B32">
              <w:rPr>
                <w:rFonts w:ascii="Times New Roman" w:eastAsia="Times New Roman" w:hAnsi="Times New Roman" w:cs="Times New Roman"/>
                <w:b/>
                <w:bCs/>
                <w:color w:val="333333"/>
                <w:sz w:val="24"/>
                <w:szCs w:val="24"/>
              </w:rPr>
              <w:t>Оразалы</w:t>
            </w:r>
            <w:proofErr w:type="spellEnd"/>
            <w:r w:rsidRPr="007F3B32">
              <w:rPr>
                <w:rFonts w:ascii="Times New Roman" w:eastAsia="Times New Roman" w:hAnsi="Times New Roman" w:cs="Times New Roman"/>
                <w:b/>
                <w:bCs/>
                <w:color w:val="333333"/>
                <w:sz w:val="24"/>
                <w:szCs w:val="24"/>
              </w:rPr>
              <w:t xml:space="preserve"> </w:t>
            </w:r>
            <w:proofErr w:type="spellStart"/>
            <w:r w:rsidRPr="007F3B32">
              <w:rPr>
                <w:rFonts w:ascii="Times New Roman" w:eastAsia="Times New Roman" w:hAnsi="Times New Roman" w:cs="Times New Roman"/>
                <w:b/>
                <w:bCs/>
                <w:color w:val="333333"/>
                <w:sz w:val="24"/>
                <w:szCs w:val="24"/>
              </w:rPr>
              <w:t>Абилович</w:t>
            </w:r>
            <w:proofErr w:type="spellEnd"/>
          </w:p>
          <w:p w:rsidR="002873B7" w:rsidRPr="007F3B32" w:rsidRDefault="002873B7" w:rsidP="001E75C3">
            <w:pPr>
              <w:spacing w:after="0" w:line="240" w:lineRule="auto"/>
              <w:rPr>
                <w:rFonts w:ascii="Times New Roman" w:eastAsia="Times New Roman" w:hAnsi="Times New Roman" w:cs="Times New Roman"/>
                <w:color w:val="333333"/>
                <w:sz w:val="24"/>
                <w:szCs w:val="24"/>
              </w:rPr>
            </w:pPr>
            <w:r w:rsidRPr="007F3B32">
              <w:rPr>
                <w:rFonts w:ascii="Times New Roman" w:eastAsia="Times New Roman" w:hAnsi="Times New Roman" w:cs="Times New Roman"/>
                <w:color w:val="333333"/>
                <w:sz w:val="24"/>
                <w:szCs w:val="24"/>
              </w:rPr>
              <w:t>Государственный и общественный деятель, Герой</w:t>
            </w:r>
            <w:proofErr w:type="gramStart"/>
            <w:r w:rsidRPr="007F3B32">
              <w:rPr>
                <w:rFonts w:ascii="Times New Roman" w:eastAsia="Times New Roman" w:hAnsi="Times New Roman" w:cs="Times New Roman"/>
                <w:color w:val="333333"/>
                <w:sz w:val="24"/>
                <w:szCs w:val="24"/>
              </w:rPr>
              <w:t xml:space="preserve"> С</w:t>
            </w:r>
            <w:proofErr w:type="gramEnd"/>
            <w:r w:rsidRPr="007F3B32">
              <w:rPr>
                <w:rFonts w:ascii="Times New Roman" w:eastAsia="Times New Roman" w:hAnsi="Times New Roman" w:cs="Times New Roman"/>
                <w:color w:val="333333"/>
                <w:sz w:val="24"/>
                <w:szCs w:val="24"/>
              </w:rPr>
              <w:t xml:space="preserve">оц. Труда. Занимал различные должности в правительстве. Автор и составитель многих книг. </w:t>
            </w:r>
            <w:proofErr w:type="gramStart"/>
            <w:r w:rsidRPr="007F3B32">
              <w:rPr>
                <w:rFonts w:ascii="Times New Roman" w:eastAsia="Times New Roman" w:hAnsi="Times New Roman" w:cs="Times New Roman"/>
                <w:color w:val="333333"/>
                <w:sz w:val="24"/>
                <w:szCs w:val="24"/>
              </w:rPr>
              <w:t>Награжден</w:t>
            </w:r>
            <w:proofErr w:type="gramEnd"/>
            <w:r w:rsidRPr="007F3B32">
              <w:rPr>
                <w:rFonts w:ascii="Times New Roman" w:eastAsia="Times New Roman" w:hAnsi="Times New Roman" w:cs="Times New Roman"/>
                <w:color w:val="333333"/>
                <w:sz w:val="24"/>
                <w:szCs w:val="24"/>
              </w:rPr>
              <w:t xml:space="preserve"> орденом Ленина, двумя орденами Трудового Красного Знамени и др.</w:t>
            </w:r>
          </w:p>
        </w:tc>
      </w:tr>
    </w:tbl>
    <w:p w:rsidR="002873B7" w:rsidRPr="007F3B32" w:rsidRDefault="002873B7" w:rsidP="002873B7">
      <w:pPr>
        <w:rPr>
          <w:rFonts w:ascii="Times New Roman" w:hAnsi="Times New Roman" w:cs="Times New Roman"/>
          <w:sz w:val="24"/>
          <w:szCs w:val="24"/>
        </w:rPr>
      </w:pPr>
    </w:p>
    <w:p w:rsidR="00BD523E" w:rsidRPr="007F3B32" w:rsidRDefault="00BD523E" w:rsidP="00BD523E">
      <w:pPr>
        <w:pStyle w:val="a3"/>
        <w:rPr>
          <w:rFonts w:ascii="Times New Roman" w:hAnsi="Times New Roman" w:cs="Times New Roman"/>
          <w:sz w:val="24"/>
          <w:szCs w:val="24"/>
        </w:rPr>
      </w:pPr>
    </w:p>
    <w:p w:rsidR="002873B7" w:rsidRPr="007F3B32" w:rsidRDefault="002873B7" w:rsidP="002873B7">
      <w:pPr>
        <w:pStyle w:val="a3"/>
        <w:numPr>
          <w:ilvl w:val="0"/>
          <w:numId w:val="1"/>
        </w:numPr>
        <w:rPr>
          <w:rFonts w:ascii="Times New Roman" w:hAnsi="Times New Roman" w:cs="Times New Roman"/>
          <w:sz w:val="24"/>
          <w:szCs w:val="24"/>
        </w:rPr>
      </w:pPr>
      <w:r w:rsidRPr="007F3B32">
        <w:rPr>
          <w:rFonts w:ascii="Times New Roman" w:hAnsi="Times New Roman" w:cs="Times New Roman"/>
          <w:sz w:val="24"/>
          <w:szCs w:val="24"/>
        </w:rPr>
        <w:t>Закрепление</w:t>
      </w:r>
      <w:r w:rsidR="007F3B32" w:rsidRPr="007F3B32">
        <w:rPr>
          <w:rFonts w:ascii="Times New Roman" w:hAnsi="Times New Roman" w:cs="Times New Roman"/>
          <w:sz w:val="24"/>
          <w:szCs w:val="24"/>
        </w:rPr>
        <w:t>. Из данного текста выделить главные последствия целины.</w:t>
      </w:r>
    </w:p>
    <w:p w:rsidR="007F3B32" w:rsidRPr="007F3B32" w:rsidRDefault="007F3B32" w:rsidP="007F3B32">
      <w:pPr>
        <w:pStyle w:val="a3"/>
        <w:rPr>
          <w:rFonts w:ascii="Times New Roman" w:hAnsi="Times New Roman" w:cs="Times New Roman"/>
          <w:sz w:val="24"/>
          <w:szCs w:val="24"/>
        </w:rPr>
      </w:pPr>
    </w:p>
    <w:p w:rsidR="007F3B32" w:rsidRPr="007F3B32" w:rsidRDefault="007F3B32" w:rsidP="007F3B32">
      <w:pPr>
        <w:pStyle w:val="a3"/>
        <w:rPr>
          <w:rFonts w:ascii="Times New Roman" w:hAnsi="Times New Roman" w:cs="Times New Roman"/>
          <w:color w:val="333333"/>
          <w:sz w:val="24"/>
          <w:szCs w:val="24"/>
          <w:shd w:val="clear" w:color="auto" w:fill="FFFFFF"/>
        </w:rPr>
      </w:pPr>
      <w:r w:rsidRPr="007F3B32">
        <w:rPr>
          <w:rFonts w:ascii="Times New Roman" w:hAnsi="Times New Roman" w:cs="Times New Roman"/>
          <w:color w:val="333333"/>
          <w:sz w:val="24"/>
          <w:szCs w:val="24"/>
          <w:shd w:val="clear" w:color="auto" w:fill="FFFFFF"/>
        </w:rPr>
        <w:t>Такой грандиозный проект как освоение нескольких миллионов гектар дикой земли не могло бесследно исчезнуть в истории.  Эхо тех лет до сих пор влияет на нашу жизнь.  Для Казахстана оно имело огромнейшее значение: насколько положительное, настолько же и отрицательное.</w:t>
      </w:r>
      <w:r w:rsidRPr="007F3B32">
        <w:rPr>
          <w:rFonts w:ascii="Times New Roman" w:hAnsi="Times New Roman" w:cs="Times New Roman"/>
          <w:color w:val="333333"/>
          <w:sz w:val="24"/>
          <w:szCs w:val="24"/>
        </w:rPr>
        <w:br/>
      </w:r>
      <w:r w:rsidRPr="007F3B32">
        <w:rPr>
          <w:rFonts w:ascii="Times New Roman" w:hAnsi="Times New Roman" w:cs="Times New Roman"/>
          <w:color w:val="333333"/>
          <w:sz w:val="24"/>
          <w:szCs w:val="24"/>
          <w:shd w:val="clear" w:color="auto" w:fill="FFFFFF"/>
        </w:rPr>
        <w:t xml:space="preserve">  Во многих трудах и публикациях 50-80-х годов об освоении целинных земель не отражалось множество просчетов, перекосов и перегибов. Целина как массовое и </w:t>
      </w:r>
      <w:r w:rsidRPr="007F3B32">
        <w:rPr>
          <w:rFonts w:ascii="Times New Roman" w:hAnsi="Times New Roman" w:cs="Times New Roman"/>
          <w:color w:val="333333"/>
          <w:sz w:val="24"/>
          <w:szCs w:val="24"/>
          <w:shd w:val="clear" w:color="auto" w:fill="FFFFFF"/>
        </w:rPr>
        <w:lastRenderedPageBreak/>
        <w:t xml:space="preserve">не очень подготовленное мероприятие привлекала не только специалистов и подлинных энтузиастов, но и большое количество случайных людей, приехавших в эти края за длинным рублем. Например, из 650 000 человек, приехавших в Северный Казахстан за первые 2 года, по мнению исследователей, людей, действительно нужных целине, было всего 130 000. В ряде местностей целинных областей </w:t>
      </w:r>
      <w:proofErr w:type="gramStart"/>
      <w:r w:rsidRPr="007F3B32">
        <w:rPr>
          <w:rFonts w:ascii="Times New Roman" w:hAnsi="Times New Roman" w:cs="Times New Roman"/>
          <w:color w:val="333333"/>
          <w:sz w:val="24"/>
          <w:szCs w:val="24"/>
          <w:shd w:val="clear" w:color="auto" w:fill="FFFFFF"/>
        </w:rPr>
        <w:t>в следствии</w:t>
      </w:r>
      <w:proofErr w:type="gramEnd"/>
      <w:r w:rsidRPr="007F3B32">
        <w:rPr>
          <w:rFonts w:ascii="Times New Roman" w:hAnsi="Times New Roman" w:cs="Times New Roman"/>
          <w:color w:val="333333"/>
          <w:sz w:val="24"/>
          <w:szCs w:val="24"/>
          <w:shd w:val="clear" w:color="auto" w:fill="FFFFFF"/>
        </w:rPr>
        <w:t xml:space="preserve"> этого частыми были нарушения порядка, разбазаривание государственных средств, хищения.</w:t>
      </w:r>
      <w:r w:rsidRPr="007F3B32">
        <w:rPr>
          <w:rFonts w:ascii="Times New Roman" w:hAnsi="Times New Roman" w:cs="Times New Roman"/>
          <w:color w:val="333333"/>
          <w:sz w:val="24"/>
          <w:szCs w:val="24"/>
        </w:rPr>
        <w:br/>
      </w:r>
      <w:proofErr w:type="gramStart"/>
      <w:r w:rsidRPr="007F3B32">
        <w:rPr>
          <w:rFonts w:ascii="Times New Roman" w:hAnsi="Times New Roman" w:cs="Times New Roman"/>
          <w:color w:val="333333"/>
          <w:sz w:val="24"/>
          <w:szCs w:val="24"/>
          <w:shd w:val="clear" w:color="auto" w:fill="FFFFFF"/>
        </w:rPr>
        <w:t>В период массового освоения целинных и залежных земель много говорилось о необходимости перевода на интенсивный путь развития, не мало делалось по укреплению материально-технической базы колхозов и совхозов на целине, и все же в условиях экстенсивного земледелия  эти цели зачастую сужались или  в ряде случаев  не выполнялись благодаря изношенной техники,  подгонки показателей и др.  В погоне за показателями  распахивались большие территории</w:t>
      </w:r>
      <w:proofErr w:type="gramEnd"/>
      <w:r w:rsidRPr="007F3B32">
        <w:rPr>
          <w:rFonts w:ascii="Times New Roman" w:hAnsi="Times New Roman" w:cs="Times New Roman"/>
          <w:color w:val="333333"/>
          <w:sz w:val="24"/>
          <w:szCs w:val="24"/>
          <w:shd w:val="clear" w:color="auto" w:fill="FFFFFF"/>
        </w:rPr>
        <w:t>. Нарушение экологического баланса приводило к тяжелым  результатам. Развивалась эрозия почв, выветривался плодородный гумус. Вообще же рациональная система земледелия для целины была создана лишь спустя два десятилетия  после ее массового освоения. К тому же, распашка миллионов гектаров земли под посевы привела к сокращению сенокосных и пастбищных угодий. Тысячи гектаров земли изымались для застройки населенных пунктов, и для их инфраструктурного обустройства были отведены значительные площади плодородных земель. В результате был нанесен непоправимый ущерб традиционной отрасли сельского хозяйства – животноводству. Падение уровня развития животноводства, в свою очередь, привело к недостатку мясных и молочных продуктов.  Высока была текучесть кадров, особенно среди вновь прибывших</w:t>
      </w:r>
      <w:proofErr w:type="gramStart"/>
      <w:r w:rsidRPr="007F3B32">
        <w:rPr>
          <w:rFonts w:ascii="Times New Roman" w:hAnsi="Times New Roman" w:cs="Times New Roman"/>
          <w:color w:val="333333"/>
          <w:sz w:val="24"/>
          <w:szCs w:val="24"/>
          <w:shd w:val="clear" w:color="auto" w:fill="FFFFFF"/>
        </w:rPr>
        <w:t xml:space="preserve">.. </w:t>
      </w:r>
      <w:proofErr w:type="gramEnd"/>
      <w:r w:rsidRPr="007F3B32">
        <w:rPr>
          <w:rFonts w:ascii="Times New Roman" w:hAnsi="Times New Roman" w:cs="Times New Roman"/>
          <w:color w:val="333333"/>
          <w:sz w:val="24"/>
          <w:szCs w:val="24"/>
          <w:shd w:val="clear" w:color="auto" w:fill="FFFFFF"/>
        </w:rPr>
        <w:t>Подобное положение было характерно практически для всех областей, где осваивалась целина.</w:t>
      </w:r>
      <w:r w:rsidRPr="007F3B32">
        <w:rPr>
          <w:rStyle w:val="apple-converted-space"/>
          <w:rFonts w:ascii="Times New Roman" w:hAnsi="Times New Roman" w:cs="Times New Roman"/>
          <w:color w:val="333333"/>
          <w:sz w:val="24"/>
          <w:szCs w:val="24"/>
          <w:shd w:val="clear" w:color="auto" w:fill="FFFFFF"/>
        </w:rPr>
        <w:t> </w:t>
      </w:r>
      <w:r w:rsidRPr="007F3B32">
        <w:rPr>
          <w:rFonts w:ascii="Times New Roman" w:hAnsi="Times New Roman" w:cs="Times New Roman"/>
          <w:color w:val="333333"/>
          <w:sz w:val="24"/>
          <w:szCs w:val="24"/>
        </w:rPr>
        <w:br/>
      </w:r>
      <w:r w:rsidRPr="007F3B32">
        <w:rPr>
          <w:rFonts w:ascii="Times New Roman" w:hAnsi="Times New Roman" w:cs="Times New Roman"/>
          <w:color w:val="333333"/>
          <w:sz w:val="24"/>
          <w:szCs w:val="24"/>
          <w:shd w:val="clear" w:color="auto" w:fill="FFFFFF"/>
        </w:rPr>
        <w:t xml:space="preserve">В конце 50-х и начале 60-х годов неокрепшую еще    экономику колхозов подорвали кабальными условиями реорганизации МТС. Это привело к резкому падению темпов производства сельскохозяйственной продукции в стране. </w:t>
      </w:r>
      <w:proofErr w:type="gramStart"/>
      <w:r w:rsidRPr="007F3B32">
        <w:rPr>
          <w:rFonts w:ascii="Times New Roman" w:hAnsi="Times New Roman" w:cs="Times New Roman"/>
          <w:color w:val="333333"/>
          <w:sz w:val="24"/>
          <w:szCs w:val="24"/>
          <w:shd w:val="clear" w:color="auto" w:fill="FFFFFF"/>
        </w:rPr>
        <w:t>Вместо запланированного на семилетку (1959-1965гг.) прироста в 70% реально валовая продукции увеличилась всего на 15%.</w:t>
      </w:r>
      <w:r w:rsidRPr="007F3B32">
        <w:rPr>
          <w:rFonts w:ascii="Times New Roman" w:hAnsi="Times New Roman" w:cs="Times New Roman"/>
          <w:color w:val="333333"/>
          <w:sz w:val="24"/>
          <w:szCs w:val="24"/>
        </w:rPr>
        <w:br/>
      </w:r>
      <w:r w:rsidRPr="007F3B32">
        <w:rPr>
          <w:rFonts w:ascii="Times New Roman" w:hAnsi="Times New Roman" w:cs="Times New Roman"/>
          <w:color w:val="333333"/>
          <w:sz w:val="24"/>
          <w:szCs w:val="24"/>
          <w:shd w:val="clear" w:color="auto" w:fill="FFFFFF"/>
        </w:rPr>
        <w:t> Анализ причин текучести кадров во время освоения новых земель показывает, что даже отлаженная система поощрения не смогла предотвратить отлива кадров, потому что огромному энтузиазму людей, высокой общественной оценки их труда не соответствовала степень фактического удовлетворения материальных потребностей.</w:t>
      </w:r>
      <w:proofErr w:type="gramEnd"/>
      <w:r w:rsidRPr="007F3B32">
        <w:rPr>
          <w:rFonts w:ascii="Times New Roman" w:hAnsi="Times New Roman" w:cs="Times New Roman"/>
          <w:color w:val="333333"/>
          <w:sz w:val="24"/>
          <w:szCs w:val="24"/>
          <w:shd w:val="clear" w:color="auto" w:fill="FFFFFF"/>
        </w:rPr>
        <w:t xml:space="preserve"> Серьёзно отставало жилищное и культурно-бытовое строительство от темпов развития  сельскохозяйственного производства и роста населения.</w:t>
      </w:r>
      <w:r w:rsidRPr="007F3B32">
        <w:rPr>
          <w:rStyle w:val="apple-converted-space"/>
          <w:rFonts w:ascii="Times New Roman" w:hAnsi="Times New Roman" w:cs="Times New Roman"/>
          <w:color w:val="333333"/>
          <w:sz w:val="24"/>
          <w:szCs w:val="24"/>
          <w:shd w:val="clear" w:color="auto" w:fill="FFFFFF"/>
        </w:rPr>
        <w:t> </w:t>
      </w:r>
      <w:r w:rsidRPr="007F3B32">
        <w:rPr>
          <w:rFonts w:ascii="Times New Roman" w:hAnsi="Times New Roman" w:cs="Times New Roman"/>
          <w:color w:val="333333"/>
          <w:sz w:val="24"/>
          <w:szCs w:val="24"/>
        </w:rPr>
        <w:br/>
      </w:r>
      <w:r w:rsidRPr="007F3B32">
        <w:rPr>
          <w:rFonts w:ascii="Times New Roman" w:hAnsi="Times New Roman" w:cs="Times New Roman"/>
          <w:color w:val="333333"/>
          <w:sz w:val="24"/>
          <w:szCs w:val="24"/>
          <w:shd w:val="clear" w:color="auto" w:fill="FFFFFF"/>
        </w:rPr>
        <w:t> Кроме того, акция по освоению целинных земель способствовала притоку населения из других республик, что привело к снижению роли национальных обычаев и традиций, к резкому сокращению количества школ, в которых велось обучение на казахском языке, уменьшилось издание национальной литературы и периодической печати. В северных областях обострились языковые и демографические проблемы.</w:t>
      </w:r>
      <w:r w:rsidRPr="007F3B32">
        <w:rPr>
          <w:rStyle w:val="apple-converted-space"/>
          <w:rFonts w:ascii="Times New Roman" w:hAnsi="Times New Roman" w:cs="Times New Roman"/>
          <w:color w:val="333333"/>
          <w:sz w:val="24"/>
          <w:szCs w:val="24"/>
          <w:shd w:val="clear" w:color="auto" w:fill="FFFFFF"/>
        </w:rPr>
        <w:t> </w:t>
      </w:r>
      <w:r w:rsidRPr="007F3B32">
        <w:rPr>
          <w:rFonts w:ascii="Times New Roman" w:hAnsi="Times New Roman" w:cs="Times New Roman"/>
          <w:color w:val="333333"/>
          <w:sz w:val="24"/>
          <w:szCs w:val="24"/>
        </w:rPr>
        <w:br/>
      </w:r>
      <w:r w:rsidRPr="007F3B32">
        <w:rPr>
          <w:rFonts w:ascii="Times New Roman" w:hAnsi="Times New Roman" w:cs="Times New Roman"/>
          <w:color w:val="333333"/>
          <w:sz w:val="24"/>
          <w:szCs w:val="24"/>
        </w:rPr>
        <w:br/>
      </w:r>
      <w:r w:rsidRPr="007F3B32">
        <w:rPr>
          <w:rFonts w:ascii="Times New Roman" w:hAnsi="Times New Roman" w:cs="Times New Roman"/>
          <w:color w:val="333333"/>
          <w:sz w:val="24"/>
          <w:szCs w:val="24"/>
          <w:shd w:val="clear" w:color="auto" w:fill="FFFFFF"/>
        </w:rPr>
        <w:t>    Д/</w:t>
      </w:r>
      <w:proofErr w:type="spellStart"/>
      <w:r w:rsidRPr="007F3B32">
        <w:rPr>
          <w:rFonts w:ascii="Times New Roman" w:hAnsi="Times New Roman" w:cs="Times New Roman"/>
          <w:color w:val="333333"/>
          <w:sz w:val="24"/>
          <w:szCs w:val="24"/>
          <w:shd w:val="clear" w:color="auto" w:fill="FFFFFF"/>
        </w:rPr>
        <w:t>з</w:t>
      </w:r>
      <w:proofErr w:type="spellEnd"/>
      <w:r w:rsidRPr="007F3B32">
        <w:rPr>
          <w:rFonts w:ascii="Times New Roman" w:hAnsi="Times New Roman" w:cs="Times New Roman"/>
          <w:color w:val="333333"/>
          <w:sz w:val="24"/>
          <w:szCs w:val="24"/>
          <w:shd w:val="clear" w:color="auto" w:fill="FFFFFF"/>
        </w:rPr>
        <w:t xml:space="preserve"> собрать материал о земляке-первоцелиннике.</w:t>
      </w:r>
    </w:p>
    <w:p w:rsidR="007F3B32" w:rsidRPr="007F3B32" w:rsidRDefault="007F3B32" w:rsidP="007F3B32">
      <w:pPr>
        <w:pStyle w:val="a3"/>
        <w:rPr>
          <w:rFonts w:ascii="Times New Roman" w:hAnsi="Times New Roman" w:cs="Times New Roman"/>
          <w:sz w:val="24"/>
          <w:szCs w:val="24"/>
        </w:rPr>
      </w:pPr>
      <w:r w:rsidRPr="007F3B32">
        <w:rPr>
          <w:rFonts w:ascii="Times New Roman" w:hAnsi="Times New Roman" w:cs="Times New Roman"/>
          <w:color w:val="333333"/>
          <w:sz w:val="24"/>
          <w:szCs w:val="24"/>
          <w:shd w:val="clear" w:color="auto" w:fill="FFFFFF"/>
        </w:rPr>
        <w:t>Итог урока.</w:t>
      </w:r>
    </w:p>
    <w:sectPr w:rsidR="007F3B32" w:rsidRPr="007F3B32" w:rsidSect="00C26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F99"/>
    <w:multiLevelType w:val="multilevel"/>
    <w:tmpl w:val="8286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326D3"/>
    <w:multiLevelType w:val="multilevel"/>
    <w:tmpl w:val="36A2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43095"/>
    <w:multiLevelType w:val="hybridMultilevel"/>
    <w:tmpl w:val="488E0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0A2BC8"/>
    <w:rsid w:val="000A2BC8"/>
    <w:rsid w:val="002873B7"/>
    <w:rsid w:val="007F3B32"/>
    <w:rsid w:val="00BD523E"/>
    <w:rsid w:val="00C26585"/>
    <w:rsid w:val="00F76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5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23E"/>
    <w:pPr>
      <w:ind w:left="720"/>
      <w:contextualSpacing/>
    </w:pPr>
  </w:style>
  <w:style w:type="character" w:customStyle="1" w:styleId="apple-converted-space">
    <w:name w:val="apple-converted-space"/>
    <w:basedOn w:val="a0"/>
    <w:rsid w:val="00BD523E"/>
  </w:style>
  <w:style w:type="paragraph" w:styleId="a4">
    <w:name w:val="Normal (Web)"/>
    <w:basedOn w:val="a"/>
    <w:uiPriority w:val="99"/>
    <w:semiHidden/>
    <w:unhideWhenUsed/>
    <w:rsid w:val="00BD52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i.moy.su/02.jpg"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krai.moy.su/04.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krai.moy.su/01.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krai.moy.su/03.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krai.moy.su/0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79B52-070B-45CE-9DEE-5228C35A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2535</Words>
  <Characters>14453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2017-02-16T09:11:00Z</dcterms:created>
  <dcterms:modified xsi:type="dcterms:W3CDTF">2017-02-16T10:31:00Z</dcterms:modified>
</cp:coreProperties>
</file>