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12" w:rsidRPr="00D70112" w:rsidRDefault="00D70112" w:rsidP="00D7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БЛОК «ПАМЯТЬ».</w:t>
      </w:r>
    </w:p>
    <w:p w:rsidR="00D70112" w:rsidRPr="00D70112" w:rsidRDefault="00D70112" w:rsidP="00D7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Игровые упражнения на развитие памяти: «Вспомни и напиши поздравление», «Серпантин».</w:t>
      </w:r>
    </w:p>
    <w:p w:rsidR="00D70112" w:rsidRPr="00D70112" w:rsidRDefault="00D70112" w:rsidP="00D701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10.01.2019.</w:t>
      </w:r>
    </w:p>
    <w:p w:rsidR="00D70112" w:rsidRPr="00D70112" w:rsidRDefault="00D70112" w:rsidP="00D70112">
      <w:pPr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0112">
        <w:rPr>
          <w:rFonts w:ascii="Times New Roman" w:hAnsi="Times New Roman" w:cs="Times New Roman"/>
          <w:sz w:val="24"/>
          <w:szCs w:val="24"/>
        </w:rPr>
        <w:t>развитие памяти.</w:t>
      </w:r>
    </w:p>
    <w:p w:rsidR="00D70112" w:rsidRPr="00D70112" w:rsidRDefault="00D70112" w:rsidP="00D7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70112" w:rsidRPr="00D70112" w:rsidRDefault="00D70112" w:rsidP="00D7011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Наше занятие начнем с пожелания друг другу добра.</w:t>
      </w:r>
    </w:p>
    <w:p w:rsidR="00D70112" w:rsidRPr="00D70112" w:rsidRDefault="00D70112" w:rsidP="00D7011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Я желаю тебе добра, ты желаешь мне добра, мы желаем друг другу</w:t>
      </w:r>
    </w:p>
    <w:p w:rsidR="00D70112" w:rsidRPr="00D70112" w:rsidRDefault="00D70112" w:rsidP="00D7011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Добра. Если будет трудно – я тебе помогу</w:t>
      </w:r>
    </w:p>
    <w:p w:rsidR="00D70112" w:rsidRPr="00D70112" w:rsidRDefault="00D70112" w:rsidP="00D70112">
      <w:p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Давайте делать только добрые дела.</w:t>
      </w:r>
    </w:p>
    <w:p w:rsidR="00D70112" w:rsidRPr="00D70112" w:rsidRDefault="00D70112" w:rsidP="00D70112">
      <w:p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С какими словами ассоциируется слово «добро»?</w:t>
      </w:r>
    </w:p>
    <w:p w:rsidR="00D70112" w:rsidRPr="00D70112" w:rsidRDefault="00D70112" w:rsidP="00D70112">
      <w:pPr>
        <w:spacing w:after="0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Мама, улыбка, дружба, солнце, мир, праздник, подарок и т.д.-</w:t>
      </w:r>
    </w:p>
    <w:p w:rsidR="00D70112" w:rsidRPr="00D70112" w:rsidRDefault="00D70112" w:rsidP="00D70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«Мозговая гимнастика» (2 минуты):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Качания головой (упражнение 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«Ленивые восьмёрки»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«восьмёрки» по три раза каждой рукой, а затем обеими руками.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«Шапка для размышлений» 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Моргания (полезно при всех видах нарушения зрения): моргайте на каждый вдох и выдох.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«Вижу палец!»: указательный палец правой руки держать перед носом на расстоянии 25-30 см, смотреть на палец в течение 4—5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4—6 раз.</w:t>
      </w:r>
    </w:p>
    <w:p w:rsidR="00D70112" w:rsidRPr="00D70112" w:rsidRDefault="00D70112" w:rsidP="00D70112">
      <w:pPr>
        <w:spacing w:after="0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1.</w:t>
      </w:r>
      <w:r w:rsidRPr="00D70112">
        <w:rPr>
          <w:rFonts w:ascii="Times New Roman" w:hAnsi="Times New Roman" w:cs="Times New Roman"/>
          <w:b/>
          <w:sz w:val="24"/>
          <w:szCs w:val="24"/>
        </w:rPr>
        <w:tab/>
        <w:t>Законы памяти.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Для лучшего запоминания необходимо думать. Учитывая тот факт, что память подростка теснейшим образом связана с мышлением, необходимо советовать учащимся среднего звена непременно во всем искать смысл. Не следует зубрить заданный параграф, повторяя про себя строчку за строчкой. Результат будет значительно лучше, если подросток постарается найти в тексте главную мысль, сделает конспект.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Интерес к материалу повышает продуктивность запоминания. Следует посоветовать учащимся среднего звена школы почаще оценивать, что даст полученная информация. Если польза действительно ожидается, то читать будет интереснее, а следовательно, больше запомнится.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К предстоящей работе с материалом следует готовиться. Психологами установлено, что новое гораздо легче усваивается, если подросток предварительно прочитает что-либо популярное на эту тему. Можно также посоветовать подростку подумать над тем, что он знает на предложенную тему, оценить, насколько информация пополнит знания.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Не следует перегружать информацией память за короткий промежуток времени.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 xml:space="preserve">Это особенно касается подготовки к зачетным занятиям, к экзаменам. Ученые-психологи раскрыли секрет запоминания. Оказывается, объем оперативной памяти «семь», т. е. </w:t>
      </w:r>
      <w:r w:rsidRPr="00D70112">
        <w:rPr>
          <w:rFonts w:ascii="Times New Roman" w:hAnsi="Times New Roman" w:cs="Times New Roman"/>
          <w:sz w:val="24"/>
          <w:szCs w:val="24"/>
        </w:rPr>
        <w:lastRenderedPageBreak/>
        <w:t>при одновременном восприятии мы можем удержать в памяти в среднем 7 объектов. Это могут быть 7 слов, 7 фраз, 7 параграфов. Причем легче запомнить первый и последний элементы ряда.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Не следует учить друг за другом похожие предметы.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Так, не следует учить физику после математики, а литературу после истории. Учеными давно замечено, что лучший способ забыть все, только что выученное, — попытаться тут же запомнить нечто похожее.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Необходимо бороться с забывчивостью.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Бороться с забывчивостью можно следующим образом: представляя обстановку, в которой происходило событие, можно припомнить и само это событие. Это объясняется тем, что одновременные впечатления имеют свойство вызывать друг друга. Так, узелок на память, завязанный в определенной ситуации, или крестик, нарисованный на руке, впоследствии помогают вспомнить и повод, по которому они появились.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</w:t>
      </w:r>
      <w:r w:rsidRPr="00D70112">
        <w:rPr>
          <w:rFonts w:ascii="Times New Roman" w:hAnsi="Times New Roman" w:cs="Times New Roman"/>
          <w:sz w:val="24"/>
          <w:szCs w:val="24"/>
        </w:rPr>
        <w:tab/>
        <w:t>Вся информация должна восприниматься как законченное целое. Так, стихотворение или параграф надо прочитывать целиком и пытаться рассказать сразу все. Это поможет потом быстро восстановить в памяти весь материал.</w:t>
      </w:r>
    </w:p>
    <w:p w:rsidR="00D70112" w:rsidRPr="00D70112" w:rsidRDefault="00D70112" w:rsidP="00D70112">
      <w:pPr>
        <w:spacing w:after="0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2 Поздравления на Новый год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лес укрыт снегами,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пахнет пирогами,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елка в дом идет,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праздник?... (Новый год</w:t>
      </w:r>
      <w:r w:rsidRPr="00D7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70112" w:rsidRPr="00D70112" w:rsidRDefault="00D70112" w:rsidP="00D701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Новый год </w:t>
      </w:r>
      <w:r w:rsidRPr="00D70112">
        <w:rPr>
          <w:rFonts w:ascii="Times New Roman" w:hAnsi="Times New Roman" w:cs="Times New Roman"/>
          <w:sz w:val="24"/>
          <w:szCs w:val="24"/>
        </w:rPr>
        <w:t>ассоциируется со словом «добро»?</w:t>
      </w:r>
    </w:p>
    <w:p w:rsidR="00D70112" w:rsidRPr="00D70112" w:rsidRDefault="00D70112" w:rsidP="00D701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чего не бывает Нового года?</w:t>
      </w:r>
    </w:p>
    <w:p w:rsidR="00D70112" w:rsidRPr="00D70112" w:rsidRDefault="00D70112" w:rsidP="00D701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подарков, Деда Мороза и Снегурочки, поздравлений)</w:t>
      </w:r>
    </w:p>
    <w:p w:rsidR="00D70112" w:rsidRPr="00D70112" w:rsidRDefault="00D70112" w:rsidP="00D701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  </w:t>
      </w:r>
      <w:r w:rsidRPr="00D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«Хорошее слово-половина счастья» </w:t>
      </w:r>
      <w:r w:rsidRPr="00D701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 </w:t>
      </w:r>
      <w:r w:rsidRPr="00D70112">
        <w:rPr>
          <w:rFonts w:ascii="Times New Roman" w:hAnsi="Times New Roman" w:cs="Times New Roman"/>
          <w:sz w:val="24"/>
          <w:szCs w:val="24"/>
        </w:rPr>
        <w:t> - Как вы понимаете эту пословицу?</w:t>
      </w:r>
    </w:p>
    <w:p w:rsidR="00D70112" w:rsidRPr="00D70112" w:rsidRDefault="00D70112" w:rsidP="00D70112">
      <w:pPr>
        <w:spacing w:after="0" w:line="240" w:lineRule="auto"/>
        <w:ind w:left="-709" w:right="15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(Когда мы слышим хорошее,  доброе слово, на душе становится светлее и радостнее. Даже когда человеку грустно, хорошее слово наполовину изменяет настроение человека)</w:t>
      </w:r>
    </w:p>
    <w:p w:rsidR="00D70112" w:rsidRPr="00D70112" w:rsidRDefault="00D70112" w:rsidP="00D70112">
      <w:pPr>
        <w:spacing w:after="0" w:line="240" w:lineRule="auto"/>
        <w:ind w:left="-709" w:right="15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а когда особенно необходимо сказать человеку добрые слова? Поздравления </w:t>
      </w:r>
    </w:p>
    <w:p w:rsidR="00D70112" w:rsidRPr="00D70112" w:rsidRDefault="00D70112" w:rsidP="00D70112">
      <w:pPr>
        <w:shd w:val="clear" w:color="auto" w:fill="FFFFFF"/>
        <w:spacing w:after="0" w:line="24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получать поздравления?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бы вам хотелось поздравить с Новым годом</w:t>
      </w:r>
    </w:p>
    <w:p w:rsidR="00D70112" w:rsidRPr="00D70112" w:rsidRDefault="00D70112" w:rsidP="00D70112">
      <w:pPr>
        <w:spacing w:after="0"/>
        <w:ind w:left="-709" w:firstLine="851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7F7FA"/>
        </w:rPr>
      </w:pPr>
      <w:r w:rsidRPr="00D70112">
        <w:rPr>
          <w:rFonts w:ascii="Times New Roman" w:hAnsi="Times New Roman" w:cs="Times New Roman"/>
          <w:bCs/>
          <w:iCs/>
          <w:sz w:val="24"/>
          <w:szCs w:val="24"/>
          <w:shd w:val="clear" w:color="auto" w:fill="F7F7FA"/>
        </w:rPr>
        <w:t>Пусть Новый год здоровья Вам прибавит! </w:t>
      </w:r>
      <w:r w:rsidRPr="00D70112">
        <w:rPr>
          <w:rFonts w:ascii="Times New Roman" w:hAnsi="Times New Roman" w:cs="Times New Roman"/>
          <w:bCs/>
          <w:iCs/>
          <w:sz w:val="24"/>
          <w:szCs w:val="24"/>
          <w:shd w:val="clear" w:color="auto" w:fill="F7F7FA"/>
        </w:rPr>
        <w:br/>
        <w:t>Пусть Новый год Вам счастье принесет! </w:t>
      </w:r>
      <w:r w:rsidRPr="00D70112">
        <w:rPr>
          <w:rFonts w:ascii="Times New Roman" w:hAnsi="Times New Roman" w:cs="Times New Roman"/>
          <w:bCs/>
          <w:iCs/>
          <w:sz w:val="24"/>
          <w:szCs w:val="24"/>
          <w:shd w:val="clear" w:color="auto" w:fill="F7F7FA"/>
        </w:rPr>
        <w:br/>
        <w:t>И все хорошее оставит, </w:t>
      </w:r>
      <w:r w:rsidRPr="00D70112">
        <w:rPr>
          <w:rFonts w:ascii="Times New Roman" w:hAnsi="Times New Roman" w:cs="Times New Roman"/>
          <w:bCs/>
          <w:iCs/>
          <w:sz w:val="24"/>
          <w:szCs w:val="24"/>
          <w:shd w:val="clear" w:color="auto" w:fill="F7F7FA"/>
        </w:rPr>
        <w:br/>
        <w:t>И все плохое унесет</w:t>
      </w:r>
    </w:p>
    <w:p w:rsidR="00D70112" w:rsidRPr="00D70112" w:rsidRDefault="00D70112" w:rsidP="00D70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пожелания тёплыми и добрыми. Ведь, как говорится в одном стихотворении:</w:t>
      </w:r>
    </w:p>
    <w:p w:rsidR="00D70112" w:rsidRPr="00D70112" w:rsidRDefault="00D70112" w:rsidP="00D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под Новый год</w:t>
      </w: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пожелается</w:t>
      </w: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всегда произойдёт</w:t>
      </w:r>
      <w:r w:rsidRP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всегда сбывается.</w:t>
      </w:r>
    </w:p>
    <w:p w:rsidR="00D70112" w:rsidRPr="00D70112" w:rsidRDefault="00D70112" w:rsidP="00D7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sz w:val="24"/>
          <w:szCs w:val="24"/>
        </w:rPr>
        <w:t xml:space="preserve"> Написание поздравлений</w:t>
      </w:r>
    </w:p>
    <w:p w:rsidR="00D70112" w:rsidRPr="00D70112" w:rsidRDefault="00D70112" w:rsidP="00D70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12">
        <w:rPr>
          <w:rFonts w:ascii="Times New Roman" w:hAnsi="Times New Roman" w:cs="Times New Roman"/>
          <w:b/>
          <w:bCs/>
          <w:sz w:val="24"/>
          <w:szCs w:val="24"/>
        </w:rPr>
        <w:t>3. Упражнение «Серпантин»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словесной памяти, развитие умения строить сложные предложения.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 рассаживаются по кругу. Воспитатель произносит фра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зу. Каждый воспитанник продолжает эту фразу в пределах одного предложения.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Например: Я слушаю музыку.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♦ Я слушаю громкую музыку.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♦ Я слушаю громкую музыку дома.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♦ Я слушаю громкую музыку дома, когда нет родителей.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♦ Я слушаю громкую музыку дома с друзьями, когда нет родителей. И т.д</w:t>
      </w:r>
      <w:r w:rsidRPr="00D70112">
        <w:rPr>
          <w:color w:val="000000"/>
          <w:sz w:val="28"/>
          <w:szCs w:val="28"/>
          <w:lang w:eastAsia="ru-RU"/>
        </w:rPr>
        <w:t>.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 занятия.</w:t>
      </w:r>
    </w:p>
    <w:p w:rsidR="00D70112" w:rsidRPr="00D70112" w:rsidRDefault="00D70112" w:rsidP="00D7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lastRenderedPageBreak/>
        <w:t>БЛОК «Память»</w:t>
      </w:r>
    </w:p>
    <w:p w:rsidR="00D70112" w:rsidRPr="00D70112" w:rsidRDefault="00D70112" w:rsidP="00D7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Занятие № 7.</w:t>
      </w:r>
    </w:p>
    <w:p w:rsidR="00D70112" w:rsidRPr="00D70112" w:rsidRDefault="00D70112" w:rsidP="00D701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22.01.2019</w:t>
      </w:r>
    </w:p>
    <w:p w:rsidR="00D70112" w:rsidRPr="00D70112" w:rsidRDefault="00D70112" w:rsidP="00D70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112">
        <w:rPr>
          <w:rFonts w:ascii="Times New Roman" w:hAnsi="Times New Roman" w:cs="Times New Roman"/>
          <w:b/>
          <w:bCs/>
          <w:sz w:val="28"/>
          <w:szCs w:val="28"/>
        </w:rPr>
        <w:t>Тренировка памяти – игровые упражнения: «Города».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993" w:firstLine="99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7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Способствовать формированию интеллектуальных способностей у воспитанников.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993" w:firstLine="99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7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произвольного запоминания как основы познавательной сферы у воспитанников. ;Развитие оперативной, краткосрочной памяти у ребенка; развитие опосредованного запоминания у ребенка.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993" w:firstLine="99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D7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рабочий лист, ручка, пословицы.</w:t>
      </w:r>
    </w:p>
    <w:p w:rsidR="00D70112" w:rsidRPr="00D70112" w:rsidRDefault="00D70112" w:rsidP="00D7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70112" w:rsidRPr="00D70112" w:rsidRDefault="00D70112" w:rsidP="00D7011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Что пожалел – потерял безвозвратно</w:t>
      </w:r>
    </w:p>
    <w:p w:rsidR="00D70112" w:rsidRPr="00D70112" w:rsidRDefault="00D70112" w:rsidP="00D7011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Все не твое, все пришло ниоткуда.</w:t>
      </w:r>
    </w:p>
    <w:p w:rsidR="00D70112" w:rsidRPr="00D70112" w:rsidRDefault="00D70112" w:rsidP="00D7011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Все, что отдал, приобрел многократно,</w:t>
      </w:r>
    </w:p>
    <w:p w:rsidR="00D70112" w:rsidRPr="00D70112" w:rsidRDefault="00D70112" w:rsidP="00D7011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В этом и тайна в этом и чудо.</w:t>
      </w:r>
    </w:p>
    <w:p w:rsidR="00D70112" w:rsidRPr="00D70112" w:rsidRDefault="00D70112" w:rsidP="00D7011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Ребята, скажите, а вам хочется делиться чем-либо на занятиях, в школе?</w:t>
      </w:r>
    </w:p>
    <w:p w:rsidR="00D70112" w:rsidRPr="00D70112" w:rsidRDefault="00D70112" w:rsidP="00D7011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Как здорово, что отдавая кусочек своей души, мы приобретаем во много раз больше. Давайте мысленно возьмем своего соседа за руку и передадим тепло своих сердец. Мысленно пожелайте всем кто рядом любви, радости, удачи</w:t>
      </w:r>
      <w:r w:rsidRPr="00D70112">
        <w:rPr>
          <w:rFonts w:ascii="Times New Roman" w:hAnsi="Times New Roman" w:cs="Times New Roman"/>
          <w:b/>
          <w:sz w:val="24"/>
          <w:szCs w:val="24"/>
        </w:rPr>
        <w:t>.</w:t>
      </w:r>
    </w:p>
    <w:p w:rsidR="00D70112" w:rsidRPr="00D70112" w:rsidRDefault="00D70112" w:rsidP="00D70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 xml:space="preserve"> «Мозговая гимнастика» (2 минуты):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Качания головой</w:t>
      </w:r>
      <w:r w:rsidRPr="00D70112">
        <w:rPr>
          <w:rFonts w:ascii="Times New Roman" w:hAnsi="Times New Roman" w:cs="Times New Roman"/>
          <w:sz w:val="24"/>
          <w:szCs w:val="24"/>
        </w:rPr>
        <w:t xml:space="preserve"> (упражнение 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«Ленивые восьмёрки»</w:t>
      </w:r>
      <w:r w:rsidRPr="00D70112">
        <w:rPr>
          <w:rFonts w:ascii="Times New Roman" w:hAnsi="Times New Roman" w:cs="Times New Roman"/>
          <w:sz w:val="24"/>
          <w:szCs w:val="24"/>
        </w:rPr>
        <w:t xml:space="preserve">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«восьмёрки» по три раза каждой рукой, а затем обеими руками.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«Шапка для размышлений»</w:t>
      </w:r>
      <w:r w:rsidRPr="00D70112">
        <w:rPr>
          <w:rFonts w:ascii="Times New Roman" w:hAnsi="Times New Roman" w:cs="Times New Roman"/>
          <w:sz w:val="24"/>
          <w:szCs w:val="24"/>
        </w:rPr>
        <w:t xml:space="preserve"> 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Моргания</w:t>
      </w:r>
      <w:r w:rsidRPr="00D70112">
        <w:rPr>
          <w:rFonts w:ascii="Times New Roman" w:hAnsi="Times New Roman" w:cs="Times New Roman"/>
          <w:sz w:val="24"/>
          <w:szCs w:val="24"/>
        </w:rPr>
        <w:t xml:space="preserve"> (полезно при всех видах нарушения зрения): моргайте на каждый вдох и выдох.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«Вижу палец!»:</w:t>
      </w:r>
      <w:r w:rsidRPr="00D70112">
        <w:rPr>
          <w:rFonts w:ascii="Times New Roman" w:hAnsi="Times New Roman" w:cs="Times New Roman"/>
          <w:sz w:val="24"/>
          <w:szCs w:val="24"/>
        </w:rPr>
        <w:t xml:space="preserve"> указательный палец правой руки держать перед носом на расстоянии 25-30 см, смотреть на палец в течение 4—5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4—6 раз.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как вы думаете, что такое память?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Память - это способность человека запоминать или припоминать что-либо.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а где может пригодиться способность запоминать что-либо? (На уроках, дома, в общении с друзьями)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что мы можем запоминать? (Слова, лица, музыку, числа, правила, и т. д.)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Молодцы, все верно.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кого-то хорошо, получается, запоминать что-либо, у кого-то не очень. А что же делать, если человек плохо запоминает слова, цифры, поручения?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ее тренировать. И не только тем, у кого плохо, получается, плохо запоминать, а всем детям и взрослым. Потому что память нужна во всех жизненных делах, а особенно в учебных делах.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Упражнения на развитие памяти.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Память у всех развита по-разному как мы уже отметили. Но хорошую память каждый человек может развить у себя. Сегодня на занятии мы будем развивать память через различные игры и упражнения.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«Запомни города»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Россия насчитывает великое множество разных городов. Некоторые на слуху у всех, а о существовании некоторых знают далеко не все.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сейчас зачитаю рассказ про города. По окончании слушания вы должны вспомнить и воспроизвести названия городов, о которых говорится в рассказе.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Москва —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Столица нашей Родины. Название столицы произошло от Москвы-реки, а не наоборот, как многие думают. Но почему реку назвали Москвой до сих пор ведутся споры. Самое распространенное мнение — это то, что слово произошло от древнеславянского корня «моск» — влажное или топкое место.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Санкт-Петербург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Город был назван Петром I в честь святого апостола Петра, а не в честь себя как опять же многие думают.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Ярославль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Город был назван в честь его основателя Ярослава Мудрого.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Хабаровск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Город назван в честь Еровея Хабарова, землепроходца.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Уфа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 переводе с Башкирского означает «Темная вода».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Екатеринбург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Город назван в честь Императрицы Екатерины I.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Смоленск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существует несколько версий происхождения этого города. Самая распространенная — это от названия реки Смольня (Чернозем). Вторая версия происходит от этнической группы — Смоляне.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Пенза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как и Москва была названа в честь реки, соответственно Пенза. Само слово переводится как «Огненная вода».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то же самое. Название происходит от реки — Омь.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Пермь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происходит от веспского слова «Пера Маа», что переводится как «Далекая Земля».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Мурманск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город на Мурмане. Изначально Мурманами называли Норвежцев, а позже так стали называть побережье Баренцева моря.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Коломна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есть несколько версий происхождения названий этого города. Первая версия — название произошло от реки Коломенка. Эта река находилась возле рынка (тогда он назывался менок), то есть получалось «река возле менка». Вторая версия гласит, что рядом была каменоломня, в честь которой и был назван город. От латиского «columna», что означает «Колонна», что и изображено на гербе города.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Йошкар-Ола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Красный город (с марийского).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Геленджик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 переводе с арабского (Хелендж) означает «Тополь».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Воркута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 переводе с немецкого «Медвежья местность».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Вологда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«река с белой (чистой) водой» в переводе в древневеспского.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Владимир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здесь всё понятно. Город назван в честь правителя Владимира Мономаха.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Барнаул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Тут есть две версии происхождения. По первой версии название произошло от стойбища, которое называлось «Аул Барна» (Барн — один из кочевников ханства Сибири). Вторая версия гласит, что название произошло от реки «Барнаулка», что означает «Волчья река» или «Мутная река».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Архангельск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название городу было дано в честь Архангела Михаила.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Челябинск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исходит от названия крепости «Челяба», что переводится как «Впадина» или «Глубокая яма».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название города происходит от слова Дьбряньскъ, которое в свою очередь происходит от слова Дьбр, что означает обрыв, ров, склон.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Иркутск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 переводе с бурятского означает «Капризный».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Калининград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как вы уже поняли, в честь Михаила Ивановича Калинина.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Кемерово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от тюркского «Кемер» — склон, обрыв. (По сути то же самое, что и Брянск).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Курск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название происходит от народного термина «Курья», что означает «речной залив» или «заводь».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Липецк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как и многие старые города, этот город был назван в честь реки. В данном случае это была река Липовка.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27.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Рязань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тут опять же нет общего и единого мнения. Одно мнение гласит, что название города образовано от слова «Ряса» — топь, или же от слова «Ряска» — речные водоросли. Другое мнение гласит, что название образовано от слова «Эрзя» — название мордовского этноса.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Ульяновск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город назван в честь Владимира Ильича Ленина (Ульянова).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Красноярск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город назван от словосочетания «Красный яр». Яр на языке качинцев означал высокий берег или холм. То есть Красноярск можно перевести как «Красный берег» или «Берег красного цвета».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Ставрополь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название образовано слиянием двух слов — «Ставрос», что переводится как «Крест», и «Полис», что переводится как город, то есть «Крестовый город».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«Пары слов»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Европа — часть света, имеющая площадь около 10 млн км² и население 733 миллиона человек (порядка 10 % населения Земли). Вместе с Азией образует материк Евразия.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Европе на данный момент 43 страны без учета России и зависимых государств. Европейские страны наиболее развитые. В “большую семерку (восьмерку – если брать Россию)” входит четыре европейских страны: Великобритания, Германия, Франция и Италия. Европа постепенно становится одной большой страной под названием “Европейский Союз”. Все больше стран вступают в ЕС. На 1 января 2014 года членами Европейского Союза являются: 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Швеция, Эстония. 28 стран.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Австрия (столица – Вена)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Белоруссия (столица – Минск)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Болгария (столица – София)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Венгрия (столица – Будапешт)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Великобритания (столица – Лондон)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Германия (столица – Берлин)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Греция (столица – Афины)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Испания (столица – Мадрид)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Италия (столица – Рим)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Латвия (столица – Рига)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Литва (столица – Вильнюс)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Молдавия (столица – Кишинев)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Монако (столица – Монако)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Польша (столица – Варшава)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Румыния (столица – Бухарест)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Украина (столица – Киев)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Финляндия (столица – Хельсинки)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Франция (столица – Париж)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709"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зачитаю пары слов, вы должны запомнить. После чего я зачитаю первые слова, а вы должен записать второе слово из этой пары.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709"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хорошо справились с поставленной задачей.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 занятия:</w:t>
      </w:r>
      <w:r w:rsidRPr="00D70112">
        <w:t xml:space="preserve">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мы развивали на занятии?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Чему научились?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особенно вам понравилось?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спасибо за занятие.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РАБОЧИЙ ЛИСТ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22.01.19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701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Запомни и напиши города»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«Города и их столицы.»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Австрия  - столица –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- столица – Минск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Болгария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столица – Будапешт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Великобритания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Германия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 столица – Афины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Испания  - 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Италия -  столица –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Латвия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-  столица – Кишинев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Монако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- столица – Варшава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Румыния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Украина  - столица – 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столица – Хельсинки</w:t>
      </w:r>
    </w:p>
    <w:p w:rsidR="00D70112" w:rsidRPr="00D70112" w:rsidRDefault="00D70112" w:rsidP="00D7011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- столица – Париж.</w:t>
      </w:r>
    </w:p>
    <w:p w:rsidR="00D70112" w:rsidRPr="00D70112" w:rsidRDefault="00D70112" w:rsidP="00D70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БЛОК «ПАМЯТЬ»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Занятие №9.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28.01.2019.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993" w:firstLine="99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7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Способствовать формированию интеллектуальных способностей у воспитанников.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993" w:firstLine="99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7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произвольного запоминания как основы познавательной сферы у воспитанников. ;Развитие оперативной, краткосрочной памяти у ребенка; развитие опосредованного запоминания у ребенка.</w:t>
      </w:r>
    </w:p>
    <w:p w:rsidR="00D70112" w:rsidRPr="00D70112" w:rsidRDefault="00D70112" w:rsidP="00D70112">
      <w:pPr>
        <w:shd w:val="clear" w:color="auto" w:fill="FFFFFF"/>
        <w:spacing w:after="0" w:line="240" w:lineRule="auto"/>
        <w:ind w:left="-993" w:firstLine="99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D7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рабочий лист, ручка, пословицы.</w:t>
      </w:r>
    </w:p>
    <w:p w:rsidR="00D70112" w:rsidRPr="00D70112" w:rsidRDefault="00D70112" w:rsidP="00D70112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Ход проведения коррекционного занятия: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спорилось нужное дело,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в жизни не знать неудач,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экспедицию отправимся смело,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мир упражнений и игр,  и разных задач.\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девизом нашего занятия буду такие слова: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Думать — коллективно!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— оперативно!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Отвечать — доказательно!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Бороться — старательно!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открытия нас ждут обязательно!</w:t>
      </w:r>
    </w:p>
    <w:p w:rsidR="00D70112" w:rsidRPr="00D70112" w:rsidRDefault="00D70112" w:rsidP="00D70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«Мозговая гимнастика» (2 минуты):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Качания головой</w:t>
      </w:r>
      <w:r w:rsidRPr="00D70112">
        <w:rPr>
          <w:rFonts w:ascii="Times New Roman" w:hAnsi="Times New Roman" w:cs="Times New Roman"/>
          <w:sz w:val="24"/>
          <w:szCs w:val="24"/>
        </w:rPr>
        <w:t xml:space="preserve"> (упражнение 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«Ленивые восьмёрки»</w:t>
      </w:r>
      <w:r w:rsidRPr="00D70112">
        <w:rPr>
          <w:rFonts w:ascii="Times New Roman" w:hAnsi="Times New Roman" w:cs="Times New Roman"/>
          <w:sz w:val="24"/>
          <w:szCs w:val="24"/>
        </w:rPr>
        <w:t xml:space="preserve">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«восьмёрки» по три раза каждой рукой, а затем обеими руками.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«Шапка для размышлений»</w:t>
      </w:r>
      <w:r w:rsidRPr="00D70112">
        <w:rPr>
          <w:rFonts w:ascii="Times New Roman" w:hAnsi="Times New Roman" w:cs="Times New Roman"/>
          <w:sz w:val="24"/>
          <w:szCs w:val="24"/>
        </w:rPr>
        <w:t xml:space="preserve"> 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Моргания</w:t>
      </w:r>
      <w:r w:rsidRPr="00D70112">
        <w:rPr>
          <w:rFonts w:ascii="Times New Roman" w:hAnsi="Times New Roman" w:cs="Times New Roman"/>
          <w:sz w:val="24"/>
          <w:szCs w:val="24"/>
        </w:rPr>
        <w:t xml:space="preserve"> (полезно при всех видах нарушения зрения): моргайте на каждый вдох и выдох.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b/>
          <w:sz w:val="24"/>
          <w:szCs w:val="24"/>
        </w:rPr>
        <w:t>«Вижу палец!»:</w:t>
      </w:r>
      <w:r w:rsidRPr="00D70112">
        <w:rPr>
          <w:rFonts w:ascii="Times New Roman" w:hAnsi="Times New Roman" w:cs="Times New Roman"/>
          <w:sz w:val="24"/>
          <w:szCs w:val="24"/>
        </w:rPr>
        <w:t xml:space="preserve"> указательный палец правой руки держать перед носом на расстоянии 25-30 см, смотреть на палец в течение 4—5 секунд, затем закрыть ладонью левой руки левый глаз на 4-6 секунд, смотреть на палец правым глазом, затем открыть левый глаз и смотреть на палец двумя глазами. Проделать то же, но закрыть правый глаз. Повторить 4—6 раз.</w:t>
      </w:r>
    </w:p>
    <w:p w:rsidR="00D70112" w:rsidRPr="00D70112" w:rsidRDefault="00D70112" w:rsidP="00D70112">
      <w:pPr>
        <w:spacing w:after="0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Величайшее богатство народа – это язык! Тысячелетиями накапливаются и живут в слове несметные сокровища человеческой мысли и опыта. Меткий и образный русский язык богат пословицами и поговорками. Их десятки тысяч! Как на крыльях, перелетают они из века в век, от одного поколения к другому, и не видна та безграничная даль, куда устремляет свой полет эта крылатая мудрость…</w:t>
      </w:r>
    </w:p>
    <w:p w:rsidR="00D70112" w:rsidRPr="00D70112" w:rsidRDefault="00D70112" w:rsidP="00D70112">
      <w:p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112">
        <w:rPr>
          <w:rFonts w:ascii="Times New Roman" w:hAnsi="Times New Roman" w:cs="Times New Roman"/>
          <w:sz w:val="24"/>
          <w:szCs w:val="24"/>
        </w:rPr>
        <w:t>Пословицы и поговорки – это короткие, простые, но меткие и поучительные изречения. Они складывались еще до того, как появилась грамотность. В пословицах народ передавал детям и внукам свои заветные правила жизни, учил их уму-разуму. Старинные пословицы живут и сегодня – в разговоре, в книгах. Пословицы украшают нашу жизнь, делают ее живой и остроумной.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12">
        <w:rPr>
          <w:b/>
          <w:bCs/>
          <w:sz w:val="28"/>
          <w:szCs w:val="28"/>
        </w:rPr>
        <w:t>1.</w:t>
      </w:r>
      <w:r w:rsidRPr="00D70112">
        <w:rPr>
          <w:b/>
          <w:sz w:val="28"/>
          <w:szCs w:val="28"/>
        </w:rPr>
        <w:t xml:space="preserve"> </w:t>
      </w:r>
      <w:r w:rsidRPr="00D70112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«Пословицы»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70112">
        <w:rPr>
          <w:rFonts w:ascii="Times New Roman" w:hAnsi="Times New Roman" w:cs="Times New Roman"/>
          <w:bCs/>
          <w:sz w:val="24"/>
          <w:szCs w:val="24"/>
        </w:rPr>
        <w:t>: развитие словесно-логической памяти.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ab/>
        <w:t>Поиграем в пословицы, которые вы хорошо знаете.  У вас на рабочих листах  написаны  начало пословицы, а вы должны её продолжить. Итак: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Ученье свет, а не ученье тьма.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2.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В гостях хорошо – дома лучше.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3.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Все за одного – один за всех.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4.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Не имей сто рублей, а имей сто друзей.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5.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Старый друг лучше новых двух.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6.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Без труда не вытащишь и рыбку из пруда.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7.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Семь раз отмерь, один раз отрежь.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8.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Что посеешь, то и пожнёшь.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9.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Терпенье и труд всё перетрут.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10.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Под лежачий камень вода не течёт.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Яблоко от яблони ... (недалеко падает).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284" w:hanging="142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Грамоте учиться ... (всегда пригодится).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284" w:hanging="142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>13.</w:t>
      </w:r>
      <w:r w:rsidRPr="00D70112">
        <w:t xml:space="preserve"> 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 xml:space="preserve"> Худой мир ... (лучше доброй ссоры).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284" w:hanging="142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За двумя зайцами погонишься – ни одного не поймаешь.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284" w:hanging="142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D70112">
        <w:rPr>
          <w:rFonts w:ascii="Times New Roman" w:hAnsi="Times New Roman" w:cs="Times New Roman"/>
          <w:bCs/>
          <w:sz w:val="24"/>
          <w:szCs w:val="24"/>
        </w:rPr>
        <w:tab/>
        <w:t>С кем поведёшься … (от того и наберёшься).</w:t>
      </w:r>
    </w:p>
    <w:p w:rsidR="00D70112" w:rsidRPr="00D70112" w:rsidRDefault="00D70112" w:rsidP="00D70112">
      <w:pPr>
        <w:widowControl w:val="0"/>
        <w:autoSpaceDE w:val="0"/>
        <w:snapToGrid w:val="0"/>
        <w:spacing w:after="0"/>
        <w:ind w:left="-426" w:firstLine="568"/>
        <w:rPr>
          <w:rFonts w:ascii="Times New Roman" w:hAnsi="Times New Roman" w:cs="Times New Roman"/>
          <w:bCs/>
          <w:sz w:val="24"/>
          <w:szCs w:val="24"/>
        </w:rPr>
      </w:pPr>
      <w:r w:rsidRPr="00D70112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D70112">
        <w:rPr>
          <w:rFonts w:ascii="Times New Roman" w:hAnsi="Times New Roman" w:cs="Times New Roman"/>
          <w:bCs/>
          <w:sz w:val="24"/>
          <w:szCs w:val="24"/>
        </w:rPr>
        <w:t xml:space="preserve"> чтобы усложнить задание, можно произносить окончание пословицы, а подросток должен вспомнить начало.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Игра «Замени пословицами»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Воспитанникам предлагаются перефразированные пословицы или поговорки, смысл которых необходимо восстановить. Воспитатель  читает выражение, воспитанники на листочках записывают ответы, или отвечают те воспитанники, которые узнали поговорку.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Учись всю жизнь. — Век живи — век учись.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Беречь время. — Делу — время, потехе — час. Разумно жить, минутой дорожить.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Береги здоровье. — Больной и сам не свой.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болтай. — Держи язык за зубами.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 гостеприимным. — Гостю щей не жалей, а погуще лей. Гостю почет, а хозяину честь.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торопись, делай все аккуратно. — Делано наспех, делано на смех. Поспешишь — людей насмешишь.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Держи слово. — Не давши слова, крепись, а давши — держись.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завидуй другим. — Завидущи глаза не знают стыда. Железо ржа съедает, а завистливый от зависти погибает.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ссорься. — Ссора до добра не доведет. Лучше худой мир, чем добрая ссора.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Доводи начатое дело до конца. — Не верь началу, верь концу.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Вспомнить пословицы и поговорки, в которых упоминаются числа.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 хорошо, а два лучше.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семи нянек дитя с глазу.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Старый друг лучше новых двух.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 раз отмерь – один раз отрежь.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 бед – один ответ.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за всех и все за одного.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Обещанного три года ждут.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имей сто рублей, а имей сто друзей.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одного волка двух шкур …(не дерут)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одного битого двух битых не дают.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Двум смертям не бывать, а одно не миновать. 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 сапога - пара.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 часа собирался, два часа умывался, час утирался, сутки одевался.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Как две капли воды.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скоро помог, тот дважды помог.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Лентяй дважды работает.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двух огней.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два слова.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два фронта.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может связать двух слов. 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 книга тысячу людей учит.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Книга – в ней два листа, а серединка пуста.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семью печатями.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умной голове сто рук.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за всех и все за одного.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Премудрость одна, а мудростей много.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 голов - сто умов.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слова до дела сто перегонов.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70112">
        <w:rPr>
          <w:rFonts w:ascii="Times New Roman" w:hAnsi="Times New Roman" w:cs="Times New Roman"/>
          <w:b/>
          <w:sz w:val="24"/>
          <w:szCs w:val="24"/>
        </w:rPr>
        <w:t xml:space="preserve"> Игровое упражнение «Из какого произведения эта пословица»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 какой сказки А. С. Пушкина пословица «Не садись не в свои сани»?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«Сказка о рыбаке и рыбке» +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«Сказка о золотом петушке»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«Сказка о попе и о работнике его Балде».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Какая пословица есть в басне И. А. Крылова «Щука и Кот»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 сильного всегда бессильный виноват»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«Ты виноват уж тем, что хочется мне кушать»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«Беда, коль пироги начнёт печи сапожник, а сапоги тачать пирожник» +.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какого произведения И. А. Крылова эта фраза: «А Васька слушает да ест»?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«Стрекоза и муравей».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«Кот и повар».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«Ворона и лисица».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«Итог занятия.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11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Пословицы и поговорки – это мудрый совет, тонкая мысль, доброе пожелание. Вовремя сказанные они запоминаются на всю жизнь.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Рабочий лист.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28.01.2019 год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Игровое упражнение «Пословицы»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Цель: развитие словесно-логической памяти.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Поиграем в пословицы, которые вы хорошо знаете.  У вас на рабочих листах  написаны  начало пословицы, а вы должны её продолжить. Итак</w:t>
      </w:r>
      <w:r w:rsidRPr="00D701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D701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Ученье свет,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2.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В гостях хорошо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3.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Все за одного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4.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Не имей сто рублей,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5.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        лучше новых двух.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6.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         и рыбку из пруда.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7.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Семь раз отмерь,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8.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Что посеешь,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9.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Терпенье и труд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10.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Под лежачий камень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11.</w:t>
      </w:r>
      <w:r w:rsidRPr="00D701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Яблоко от яблони ...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12. Грамоте учиться ...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7011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13. Худой мир ... 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Игра «Замени пословицами»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Учись всю жизнь. —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Беречь время. —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Береги здоровье. —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болтай. —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 гостеприимным. —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торопись, делай все аккуратно. —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ссорься. — </w:t>
      </w:r>
    </w:p>
    <w:p w:rsidR="00D70112" w:rsidRPr="00D70112" w:rsidRDefault="00D70112" w:rsidP="00D70112">
      <w:pPr>
        <w:autoSpaceDE w:val="0"/>
        <w:autoSpaceDN w:val="0"/>
        <w:adjustRightInd w:val="0"/>
        <w:spacing w:after="0"/>
        <w:ind w:left="-426" w:firstLine="5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1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Вспомнить пословицы и поговорки, в которых упоминаются числа.</w:t>
      </w: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112" w:rsidRPr="00D70112" w:rsidRDefault="00D70112" w:rsidP="00D70112">
      <w:pPr>
        <w:widowControl w:val="0"/>
        <w:suppressAutoHyphens/>
        <w:autoSpaceDE w:val="0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2D27" w:rsidRPr="00D70112" w:rsidRDefault="00DF2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D27" w:rsidRPr="00D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C"/>
    <w:rsid w:val="002B24FB"/>
    <w:rsid w:val="00466F8B"/>
    <w:rsid w:val="00482901"/>
    <w:rsid w:val="00555EC6"/>
    <w:rsid w:val="00595CCC"/>
    <w:rsid w:val="006D2BAC"/>
    <w:rsid w:val="00BF3927"/>
    <w:rsid w:val="00D56314"/>
    <w:rsid w:val="00D70112"/>
    <w:rsid w:val="00DB4F60"/>
    <w:rsid w:val="00DF2D27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0F1A8-1284-4E3C-B0C1-AF9BDB2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3210</Words>
  <Characters>18298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2</cp:revision>
  <dcterms:created xsi:type="dcterms:W3CDTF">2019-01-30T11:45:00Z</dcterms:created>
  <dcterms:modified xsi:type="dcterms:W3CDTF">2019-01-30T11:45:00Z</dcterms:modified>
</cp:coreProperties>
</file>