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2" w:rsidRPr="001C4372" w:rsidRDefault="001C4372" w:rsidP="001C4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</w:p>
    <w:p w:rsidR="001C4372" w:rsidRPr="00202268" w:rsidRDefault="001C4372" w:rsidP="00202268">
      <w:pPr>
        <w:pBdr>
          <w:bottom w:val="single" w:sz="6" w:space="8" w:color="2F2F2F"/>
        </w:pBdr>
        <w:shd w:val="clear" w:color="auto" w:fill="FFFFFF"/>
        <w:spacing w:after="12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2F2F2F"/>
          <w:kern w:val="36"/>
          <w:sz w:val="42"/>
          <w:szCs w:val="42"/>
          <w:lang w:eastAsia="ru-RU"/>
        </w:rPr>
      </w:pPr>
      <w:r w:rsidRPr="00202268">
        <w:rPr>
          <w:rFonts w:ascii="Times New Roman" w:eastAsia="Times New Roman" w:hAnsi="Times New Roman" w:cs="Times New Roman"/>
          <w:caps/>
          <w:color w:val="2F2F2F"/>
          <w:kern w:val="36"/>
          <w:sz w:val="42"/>
          <w:szCs w:val="42"/>
          <w:lang w:eastAsia="ru-RU"/>
        </w:rPr>
        <w:t>ТВОРЧЕСКИЙ ПРОЕКТ «РАСТЕНИЕ В ИНТЕРЬЕРЕ ЖИЛОГО ДОМА»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Проблемная ситуация.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Недавно мы установили в гостиной новое окно, и теперь у нас появился широкий подоконник, но на нем пока нет цветов. На уроках технологии я узнала много нового об использовании растений в интерьере (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фитодизайне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) и решила попробовать себя в роли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фитодизайнера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Цель проекта.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Изучить вопрос о применении раст</w:t>
      </w:r>
      <w:r w:rsidR="004806B2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ений для оформления жилища и пр</w:t>
      </w: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и</w:t>
      </w:r>
      <w:r w:rsidR="004806B2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о</w:t>
      </w:r>
      <w:bookmarkStart w:id="0" w:name="_GoBack"/>
      <w:bookmarkEnd w:id="0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брести растение, соответствующее интерьеру нашего дома.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Задачи проекта:</w:t>
      </w:r>
    </w:p>
    <w:p w:rsidR="001C4372" w:rsidRPr="00202268" w:rsidRDefault="001C4372" w:rsidP="001C43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узнать в Интернете, где можно приобрести комнатные растения.</w:t>
      </w:r>
    </w:p>
    <w:p w:rsidR="001C4372" w:rsidRPr="00202268" w:rsidRDefault="001C4372" w:rsidP="001C43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подобрать несколько растений с целью их дальнейшего приобретения, узнать их биологические названия.</w:t>
      </w:r>
    </w:p>
    <w:p w:rsidR="001C4372" w:rsidRPr="00202268" w:rsidRDefault="001C4372" w:rsidP="001C43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ознакомиться с помощью интернет — ресурсов с технологиями выращивания этих растений.</w:t>
      </w:r>
    </w:p>
    <w:p w:rsidR="001C4372" w:rsidRPr="00202268" w:rsidRDefault="001C4372" w:rsidP="001C43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выбрать из изученных растений одно, наиболее подходящее для условий нашего дома.</w:t>
      </w:r>
    </w:p>
    <w:p w:rsidR="001C4372" w:rsidRPr="00202268" w:rsidRDefault="001C4372" w:rsidP="001C43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использовать данные моего исследования для дальнейшего ухода за растением.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Исследование.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Я побывала в цветочном магазине. Разнообразие красивых растений меня поразило. Есть и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декоративноцветущие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: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8376591" wp14:editId="50402572">
            <wp:extent cx="2855595" cy="2130425"/>
            <wp:effectExtent l="0" t="0" r="1905" b="3175"/>
            <wp:docPr id="12" name="Рисунок 12" descr="фиолетова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олетова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Сенполия</w:t>
      </w:r>
      <w:proofErr w:type="spellEnd"/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сенполия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или фиалка с разнообразными цветками,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7E961FA" wp14:editId="5F608C4F">
            <wp:extent cx="2855595" cy="2139315"/>
            <wp:effectExtent l="0" t="0" r="1905" b="0"/>
            <wp:docPr id="11" name="Рисунок 11" descr="рододендро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одендро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Азалия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азалия или рододендрон,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5F3A066" wp14:editId="3E5D1989">
            <wp:extent cx="2855595" cy="2242820"/>
            <wp:effectExtent l="0" t="0" r="1905" b="5080"/>
            <wp:docPr id="10" name="Рисунок 10" descr="цветуще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уще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Бегония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бегония,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A96441" wp14:editId="4177D007">
            <wp:extent cx="2855595" cy="1906270"/>
            <wp:effectExtent l="0" t="0" r="1905" b="0"/>
            <wp:docPr id="9" name="Рисунок 9" descr="розовы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овы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Цикламен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цикламен или альпийская фиалка и другие.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Много и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декоративнолиственных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растений, которые хорошо украсят интерьер.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2C748226" wp14:editId="0CB1AAF9">
            <wp:extent cx="1906270" cy="1906270"/>
            <wp:effectExtent l="0" t="0" r="0" b="0"/>
            <wp:docPr id="8" name="Рисунок 8" descr="цветные листь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ные листь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Маранта</w:t>
      </w:r>
      <w:proofErr w:type="spellEnd"/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 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F8CAA8" wp14:editId="61834B59">
            <wp:extent cx="2346325" cy="1932305"/>
            <wp:effectExtent l="0" t="0" r="0" b="0"/>
            <wp:docPr id="7" name="Рисунок 7" descr="дерев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рев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Фикус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Это такие растения как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маранта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, фикус,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EE77A4" wp14:editId="4B708E0B">
            <wp:extent cx="2855595" cy="2139315"/>
            <wp:effectExtent l="0" t="0" r="1905" b="0"/>
            <wp:docPr id="6" name="Рисунок 6" descr="щучий хвос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щучий хвос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Сансевиерия</w:t>
      </w:r>
      <w:proofErr w:type="spellEnd"/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сансевиерия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(очень полезное растение),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8061011" wp14:editId="5BA32E5F">
            <wp:extent cx="2139315" cy="2855595"/>
            <wp:effectExtent l="0" t="0" r="0" b="1905"/>
            <wp:docPr id="5" name="Рисунок 5" descr="пестры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стры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Кодиеум</w:t>
      </w:r>
      <w:proofErr w:type="spellEnd"/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кодиеум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(кротон),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E36D652" wp14:editId="38C8B92B">
            <wp:extent cx="2855595" cy="2855595"/>
            <wp:effectExtent l="0" t="0" r="1905" b="1905"/>
            <wp:docPr id="4" name="Рисунок 4" descr="древесна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весна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Диффенбахия</w:t>
      </w:r>
      <w:proofErr w:type="spellEnd"/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диффенбахия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,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7747500" wp14:editId="19B93454">
            <wp:extent cx="2855595" cy="2855595"/>
            <wp:effectExtent l="0" t="0" r="1905" b="1905"/>
            <wp:docPr id="3" name="Рисунок 3" descr="драконье дерево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аконье дерево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Драцена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драцена и еще много других.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Больше всего мне понравились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декоративноцветущие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растения.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Дома за компьютером я продолжила свое исследование. Я посетила различные сайты. Из полученной информации я узнала, какой уход нужен этим растениям, какое освещение им требуется, какого размера они могут достигать.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Выбор лучшей идеи.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 родственниками мы обсудили, какое растение больше всех подойдет для нашей гостиной.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i/>
          <w:iCs/>
          <w:color w:val="2F2F2F"/>
          <w:sz w:val="21"/>
          <w:szCs w:val="21"/>
          <w:bdr w:val="none" w:sz="0" w:space="0" w:color="auto" w:frame="1"/>
          <w:lang w:eastAsia="ru-RU"/>
        </w:rPr>
        <w:t>Решение:</w:t>
      </w: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 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декоративноцветущее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растение станет украшением нашей комнаты.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Выбор конкретного растения.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Окно нашей гостиной выходит на северную сторону, солнца там не бывает, света в комнате немного. Все это позволяет выбрать невысокое теневыносливое растение.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193E40" wp14:editId="7075FEE1">
            <wp:extent cx="2846705" cy="2130425"/>
            <wp:effectExtent l="0" t="0" r="0" b="3175"/>
            <wp:docPr id="2" name="Рисунок 2" descr="цветы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ы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Разноцветные фиалки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lastRenderedPageBreak/>
        <w:t xml:space="preserve">Мои исследования показали, что этим требованиям отвечает комнатная фиалка, иначе она называется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сенполия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(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узамбарская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фиалка).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i/>
          <w:iCs/>
          <w:color w:val="2F2F2F"/>
          <w:sz w:val="21"/>
          <w:szCs w:val="21"/>
          <w:bdr w:val="none" w:sz="0" w:space="0" w:color="auto" w:frame="1"/>
          <w:lang w:eastAsia="ru-RU"/>
        </w:rPr>
        <w:t>Условия содержания растения.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Вот что я узнала из Интернета</w:t>
      </w:r>
      <w:proofErr w:type="gram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.</w:t>
      </w:r>
      <w:proofErr w:type="gram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</w:t>
      </w:r>
      <w:proofErr w:type="gram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р</w:t>
      </w:r>
      <w:proofErr w:type="gram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астение фиалка имеет овальные листья (иногда с зазубринами), собранные в прикорневую розетку. Цветы простые или махровые имеют окраску от </w:t>
      </w:r>
      <w:proofErr w:type="gram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фиолетовой</w:t>
      </w:r>
      <w:proofErr w:type="gram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, синей, красной до чисто белой. Корневая система поверхностная, поэтому горшок для фиалок должен быть небольшим и невысоким.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i/>
          <w:iCs/>
          <w:color w:val="2F2F2F"/>
          <w:sz w:val="21"/>
          <w:szCs w:val="21"/>
          <w:bdr w:val="none" w:sz="0" w:space="0" w:color="auto" w:frame="1"/>
          <w:lang w:eastAsia="ru-RU"/>
        </w:rPr>
        <w:t>Размножение.</w:t>
      </w:r>
      <w:r w:rsidRPr="00202268">
        <w:rPr>
          <w:rFonts w:ascii="Times New Roman" w:eastAsia="Times New Roman" w:hAnsi="Times New Roman" w:cs="Times New Roman"/>
          <w:i/>
          <w:iCs/>
          <w:color w:val="2F2F2F"/>
          <w:sz w:val="21"/>
          <w:szCs w:val="21"/>
          <w:bdr w:val="none" w:sz="0" w:space="0" w:color="auto" w:frame="1"/>
          <w:lang w:eastAsia="ru-RU"/>
        </w:rPr>
        <w:t> </w:t>
      </w: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Чаще всего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сенполии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размножают листовыми черенками. Для этого у растения выбирают взрослый лист. Этот лист отрезают острым ножом, оставляя черенок длиной не меньше 5 сантиметров. После чего его помещают во влажный песок так, чтобы сам лист не касался почвы. Землю вокруг черенка немножко трамбуют.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При посадке используют тепличку или накрывают растение полиэтиленом. Когда черенок укоренится и молодая поросль подрастет, ее разделяют и каждое растение сажают в отдельный горшок.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i/>
          <w:iCs/>
          <w:color w:val="2F2F2F"/>
          <w:sz w:val="21"/>
          <w:szCs w:val="21"/>
          <w:bdr w:val="none" w:sz="0" w:space="0" w:color="auto" w:frame="1"/>
          <w:lang w:eastAsia="ru-RU"/>
        </w:rPr>
        <w:t>Уход</w:t>
      </w: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. Фиалки не любят резких колебаний температуры и сквозняков. Оптимальная температура +18…+24 градуса Цельсия. Они предпочитают яркий свет, но не любят прямых солнечных лучей.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Поливать фиалку нужно осторожно, в поддон. Поверхностный слой почвы должен быть постоянно влажным, но заливать растение нельзя. Лишнюю воду из поддона надо сливать. Листья растения не терпят опрыскивания.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Земля для фиалок должна быть рыхлой, хорошо пропускать воздух и легко впитывать воду. Лучше купить готовую земляную смесь для </w:t>
      </w:r>
      <w:proofErr w:type="spell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сенполий</w:t>
      </w:r>
      <w:proofErr w:type="spell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. Чтобы фиалка хорошо росла и цвела, ее надо раз в неделю подкармливать минеральными удобрениями.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Вывод.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Фиалка полностью подходит к условиям нашей гостиной. Нужно только решить, где это растение взять. Можно купить молодое растение или попросить у кого-нибудь листовой черенок. У меня есть знакомые, у которых есть фиалки различных цветов. Они обещали мне подарить по одному листику от каждого растения. Я посажу их в песок и буду выращивать несколько растений.</w:t>
      </w:r>
    </w:p>
    <w:p w:rsidR="001C4372" w:rsidRPr="00202268" w:rsidRDefault="001C4372" w:rsidP="001C4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Самооценка и оценка.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Мне понравилось читать о комнатных растениях и узнавать об их многообразии и особенностях. Родители сказали, что я не ошиблась с выбором. Теперь все зависит от правильного ухода.</w:t>
      </w:r>
    </w:p>
    <w:p w:rsidR="001C4372" w:rsidRPr="00202268" w:rsidRDefault="001C4372" w:rsidP="001C4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79BFF1A6" wp14:editId="53A66D82">
            <wp:extent cx="3002280" cy="2242820"/>
            <wp:effectExtent l="0" t="0" r="7620" b="5080"/>
            <wp:docPr id="1" name="Рисунок 1" descr="фиалочка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алочка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72" w:rsidRPr="00202268" w:rsidRDefault="001C4372" w:rsidP="001C4372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</w:pPr>
      <w:r w:rsidRPr="00202268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lang w:eastAsia="ru-RU"/>
        </w:rPr>
        <w:t>Красивая фиалка</w:t>
      </w:r>
    </w:p>
    <w:p w:rsidR="001C4372" w:rsidRPr="00202268" w:rsidRDefault="001C4372" w:rsidP="001C4372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</w:pPr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Надеюсь, что в дальнейшем мои растения будут выглядеть на подоконнике </w:t>
      </w:r>
      <w:proofErr w:type="gramStart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>также, как</w:t>
      </w:r>
      <w:proofErr w:type="gramEnd"/>
      <w:r w:rsidRPr="00202268">
        <w:rPr>
          <w:rFonts w:ascii="Times New Roman" w:eastAsia="Times New Roman" w:hAnsi="Times New Roman" w:cs="Times New Roman"/>
          <w:color w:val="2F2F2F"/>
          <w:sz w:val="21"/>
          <w:szCs w:val="21"/>
          <w:lang w:eastAsia="ru-RU"/>
        </w:rPr>
        <w:t xml:space="preserve"> на фотографиях в учебнике и Интернете.</w:t>
      </w:r>
    </w:p>
    <w:p w:rsidR="00270C8F" w:rsidRPr="00202268" w:rsidRDefault="00270C8F">
      <w:pPr>
        <w:rPr>
          <w:rFonts w:ascii="Times New Roman" w:hAnsi="Times New Roman" w:cs="Times New Roman"/>
        </w:rPr>
      </w:pPr>
    </w:p>
    <w:sectPr w:rsidR="00270C8F" w:rsidRPr="0020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7A8"/>
    <w:multiLevelType w:val="multilevel"/>
    <w:tmpl w:val="EB2E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72"/>
    <w:rsid w:val="001C4372"/>
    <w:rsid w:val="00202268"/>
    <w:rsid w:val="00270C8F"/>
    <w:rsid w:val="004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1C4372"/>
  </w:style>
  <w:style w:type="character" w:styleId="a3">
    <w:name w:val="Hyperlink"/>
    <w:basedOn w:val="a0"/>
    <w:uiPriority w:val="99"/>
    <w:semiHidden/>
    <w:unhideWhenUsed/>
    <w:rsid w:val="001C4372"/>
    <w:rPr>
      <w:color w:val="0000FF"/>
      <w:u w:val="single"/>
    </w:rPr>
  </w:style>
  <w:style w:type="character" w:customStyle="1" w:styleId="entry-date-month-year">
    <w:name w:val="entry-date-month-year"/>
    <w:basedOn w:val="a0"/>
    <w:rsid w:val="001C4372"/>
  </w:style>
  <w:style w:type="character" w:customStyle="1" w:styleId="entry-author">
    <w:name w:val="entry-author"/>
    <w:basedOn w:val="a0"/>
    <w:rsid w:val="001C4372"/>
  </w:style>
  <w:style w:type="character" w:customStyle="1" w:styleId="entry-meta-sep">
    <w:name w:val="entry-meta-sep"/>
    <w:basedOn w:val="a0"/>
    <w:rsid w:val="001C4372"/>
  </w:style>
  <w:style w:type="character" w:customStyle="1" w:styleId="comments-link">
    <w:name w:val="comments-link"/>
    <w:basedOn w:val="a0"/>
    <w:rsid w:val="001C4372"/>
  </w:style>
  <w:style w:type="paragraph" w:styleId="a4">
    <w:name w:val="Normal (Web)"/>
    <w:basedOn w:val="a"/>
    <w:uiPriority w:val="99"/>
    <w:semiHidden/>
    <w:unhideWhenUsed/>
    <w:rsid w:val="001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372"/>
    <w:rPr>
      <w:b/>
      <w:bCs/>
    </w:rPr>
  </w:style>
  <w:style w:type="paragraph" w:customStyle="1" w:styleId="wp-caption-text">
    <w:name w:val="wp-caption-text"/>
    <w:basedOn w:val="a"/>
    <w:rsid w:val="001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4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1C4372"/>
  </w:style>
  <w:style w:type="character" w:styleId="a3">
    <w:name w:val="Hyperlink"/>
    <w:basedOn w:val="a0"/>
    <w:uiPriority w:val="99"/>
    <w:semiHidden/>
    <w:unhideWhenUsed/>
    <w:rsid w:val="001C4372"/>
    <w:rPr>
      <w:color w:val="0000FF"/>
      <w:u w:val="single"/>
    </w:rPr>
  </w:style>
  <w:style w:type="character" w:customStyle="1" w:styleId="entry-date-month-year">
    <w:name w:val="entry-date-month-year"/>
    <w:basedOn w:val="a0"/>
    <w:rsid w:val="001C4372"/>
  </w:style>
  <w:style w:type="character" w:customStyle="1" w:styleId="entry-author">
    <w:name w:val="entry-author"/>
    <w:basedOn w:val="a0"/>
    <w:rsid w:val="001C4372"/>
  </w:style>
  <w:style w:type="character" w:customStyle="1" w:styleId="entry-meta-sep">
    <w:name w:val="entry-meta-sep"/>
    <w:basedOn w:val="a0"/>
    <w:rsid w:val="001C4372"/>
  </w:style>
  <w:style w:type="character" w:customStyle="1" w:styleId="comments-link">
    <w:name w:val="comments-link"/>
    <w:basedOn w:val="a0"/>
    <w:rsid w:val="001C4372"/>
  </w:style>
  <w:style w:type="paragraph" w:styleId="a4">
    <w:name w:val="Normal (Web)"/>
    <w:basedOn w:val="a"/>
    <w:uiPriority w:val="99"/>
    <w:semiHidden/>
    <w:unhideWhenUsed/>
    <w:rsid w:val="001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4372"/>
    <w:rPr>
      <w:b/>
      <w:bCs/>
    </w:rPr>
  </w:style>
  <w:style w:type="paragraph" w:customStyle="1" w:styleId="wp-caption-text">
    <w:name w:val="wp-caption-text"/>
    <w:basedOn w:val="a"/>
    <w:rsid w:val="001C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4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6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0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6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-blog.ru/wp-content/uploads/2017/01/rhododendron-simsii0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b-blog.ru/wp-content/uploads/2017/01/0b4695348d257750f24bb65d8aed5613.jpg" TargetMode="External"/><Relationship Id="rId26" Type="http://schemas.openxmlformats.org/officeDocument/2006/relationships/hyperlink" Target="http://lb-blog.ru/wp-content/uploads/2017/01/original11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lb-blog.ru/wp-content/uploads/2017/01/15fb462521fa0973b558015e14e44dbe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lb-blog.ru/wp-content/uploads/2017/01/1_258.jpg" TargetMode="External"/><Relationship Id="rId20" Type="http://schemas.openxmlformats.org/officeDocument/2006/relationships/hyperlink" Target="http://lb-blog.ru/wp-content/uploads/2017/01/original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lb-blog.ru/wp-content/uploads/2017/01/6dea49084fc6b6c940ba20fdce5cee2d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b-blog.ru/wp-content/uploads/2017/01/dracaena-500x5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lb-blog.ru/wp-content/uploads/2017/02/SAM_1813.jpg" TargetMode="External"/><Relationship Id="rId10" Type="http://schemas.openxmlformats.org/officeDocument/2006/relationships/hyperlink" Target="http://lb-blog.ru/wp-content/uploads/2017/01/1476218013-1-0-81d9a7b6b798818fd9ca0d2a3f9f81f6.jpg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b-blog.ru/wp-content/uploads/2017/01/maranta11-500x500.jpg" TargetMode="External"/><Relationship Id="rId22" Type="http://schemas.openxmlformats.org/officeDocument/2006/relationships/hyperlink" Target="http://lb-blog.ru/wp-content/uploads/2017/01/bf3f1b4234b9c9a83e3c524eba87f50f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2019-01-10T13:57:00Z</dcterms:created>
  <dcterms:modified xsi:type="dcterms:W3CDTF">2019-02-06T13:13:00Z</dcterms:modified>
</cp:coreProperties>
</file>