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6" w:rsidRPr="008956AC" w:rsidRDefault="00130C76" w:rsidP="00130C7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5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Ұйымдастырылған оқу қызметінің</w:t>
      </w:r>
    </w:p>
    <w:p w:rsidR="00130C76" w:rsidRPr="008956AC" w:rsidRDefault="00130C76" w:rsidP="00130C7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5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технологиялық картасы</w:t>
      </w:r>
    </w:p>
    <w:p w:rsidR="00130C76" w:rsidRPr="008956AC" w:rsidRDefault="00130C76" w:rsidP="00130C76">
      <w:pPr>
        <w:pStyle w:val="Style16"/>
        <w:spacing w:line="240" w:lineRule="auto"/>
        <w:ind w:firstLine="0"/>
        <w:jc w:val="left"/>
        <w:rPr>
          <w:rStyle w:val="FontStyle247"/>
          <w:sz w:val="24"/>
          <w:szCs w:val="24"/>
          <w:lang w:val="kk-KZ"/>
        </w:rPr>
      </w:pPr>
      <w:r w:rsidRPr="008956AC">
        <w:rPr>
          <w:b/>
          <w:bCs/>
          <w:color w:val="000000"/>
          <w:lang w:val="kk-KZ"/>
        </w:rPr>
        <w:t xml:space="preserve">                                Ақпан айы  күні 2017 жыл</w:t>
      </w:r>
    </w:p>
    <w:p w:rsidR="00130C76" w:rsidRPr="008956AC" w:rsidRDefault="00130C76" w:rsidP="00130C76">
      <w:pPr>
        <w:pStyle w:val="Style18"/>
        <w:spacing w:line="240" w:lineRule="auto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Білім беру саласы: </w:t>
      </w:r>
      <w:r w:rsidRPr="008956AC">
        <w:rPr>
          <w:rStyle w:val="FontStyle247"/>
          <w:b w:val="0"/>
          <w:sz w:val="24"/>
          <w:szCs w:val="24"/>
          <w:lang w:val="kk-KZ"/>
        </w:rPr>
        <w:t>Таным</w:t>
      </w:r>
    </w:p>
    <w:p w:rsidR="00130C76" w:rsidRPr="008956AC" w:rsidRDefault="00130C76" w:rsidP="00130C76">
      <w:pPr>
        <w:pStyle w:val="Style18"/>
        <w:spacing w:line="240" w:lineRule="auto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Бөлімі: </w:t>
      </w:r>
      <w:r w:rsidRPr="008956AC">
        <w:rPr>
          <w:rStyle w:val="FontStyle247"/>
          <w:b w:val="0"/>
          <w:sz w:val="24"/>
          <w:szCs w:val="24"/>
          <w:lang w:val="kk-KZ"/>
        </w:rPr>
        <w:t>ҚМҰҚ</w:t>
      </w:r>
    </w:p>
    <w:p w:rsidR="00130C76" w:rsidRPr="008956AC" w:rsidRDefault="00130C76" w:rsidP="00130C76">
      <w:pPr>
        <w:pStyle w:val="Style16"/>
        <w:spacing w:line="240" w:lineRule="auto"/>
        <w:ind w:firstLine="0"/>
        <w:jc w:val="left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Тақырыбы: </w:t>
      </w:r>
      <w:r w:rsidRPr="008956AC">
        <w:rPr>
          <w:rStyle w:val="FontStyle247"/>
          <w:b w:val="0"/>
          <w:sz w:val="24"/>
          <w:szCs w:val="24"/>
          <w:lang w:val="kk-KZ"/>
        </w:rPr>
        <w:t>«Ғажайып математика»</w:t>
      </w:r>
    </w:p>
    <w:p w:rsidR="00130C76" w:rsidRPr="008956AC" w:rsidRDefault="00130C76" w:rsidP="00130C76">
      <w:pPr>
        <w:pStyle w:val="Style16"/>
        <w:spacing w:line="240" w:lineRule="auto"/>
        <w:ind w:firstLine="0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Мақсаты: </w:t>
      </w:r>
      <w:r w:rsidRPr="008956AC">
        <w:rPr>
          <w:rStyle w:val="FontStyle247"/>
          <w:b w:val="0"/>
          <w:sz w:val="24"/>
          <w:szCs w:val="24"/>
          <w:lang w:val="kk-KZ"/>
        </w:rPr>
        <w:t>10 – ға дейін реттік санауға үйрету; заттарды санау, және оларды сәйкестендіруге үйрету; балалрдың ойлау қабілеттерін дамыту.</w:t>
      </w:r>
    </w:p>
    <w:p w:rsidR="00130C76" w:rsidRPr="008956AC" w:rsidRDefault="00130C76" w:rsidP="00130C76">
      <w:pPr>
        <w:pStyle w:val="Style16"/>
        <w:spacing w:line="240" w:lineRule="auto"/>
        <w:ind w:firstLine="0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Қажетті құрал жабдықтар: </w:t>
      </w:r>
      <w:r w:rsidRPr="008956AC">
        <w:rPr>
          <w:rStyle w:val="FontStyle247"/>
          <w:b w:val="0"/>
          <w:sz w:val="24"/>
          <w:szCs w:val="24"/>
          <w:lang w:val="kk-KZ"/>
        </w:rPr>
        <w:t>қалта, геометриялық пішіндер, жұмбақтар, айна, қарындаш, кітап, доп, тиін, 1 – ден 10 – ға дейін сандар.</w:t>
      </w:r>
      <w:r w:rsidRPr="008956AC">
        <w:rPr>
          <w:rStyle w:val="FontStyle247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961"/>
        <w:gridCol w:w="2517"/>
      </w:tblGrid>
      <w:tr w:rsidR="00130C76" w:rsidRPr="008956AC" w:rsidTr="008956AC">
        <w:tc>
          <w:tcPr>
            <w:tcW w:w="2093" w:type="dxa"/>
            <w:shd w:val="clear" w:color="auto" w:fill="auto"/>
          </w:tcPr>
          <w:p w:rsidR="00130C76" w:rsidRPr="008956AC" w:rsidRDefault="00130C76" w:rsidP="00A533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қызметінің кезендері</w:t>
            </w:r>
          </w:p>
        </w:tc>
        <w:tc>
          <w:tcPr>
            <w:tcW w:w="4961" w:type="dxa"/>
            <w:shd w:val="clear" w:color="auto" w:fill="auto"/>
          </w:tcPr>
          <w:p w:rsidR="00130C76" w:rsidRPr="008956AC" w:rsidRDefault="00130C76" w:rsidP="00A533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Тәрбиешінің  іс-әрекеті</w:t>
            </w:r>
          </w:p>
        </w:tc>
        <w:tc>
          <w:tcPr>
            <w:tcW w:w="2517" w:type="dxa"/>
            <w:shd w:val="clear" w:color="auto" w:fill="auto"/>
          </w:tcPr>
          <w:p w:rsidR="00130C76" w:rsidRPr="008956AC" w:rsidRDefault="00130C76" w:rsidP="00A533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130C76" w:rsidRPr="008956AC" w:rsidTr="008956AC">
        <w:tc>
          <w:tcPr>
            <w:tcW w:w="2093" w:type="dxa"/>
            <w:shd w:val="clear" w:color="auto" w:fill="auto"/>
          </w:tcPr>
          <w:p w:rsidR="00130C76" w:rsidRPr="008956AC" w:rsidRDefault="00130C76" w:rsidP="00A53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-</w:t>
            </w:r>
          </w:p>
          <w:p w:rsidR="00130C76" w:rsidRPr="008956AC" w:rsidRDefault="00130C76" w:rsidP="00A53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қозғаушылық</w:t>
            </w:r>
          </w:p>
        </w:tc>
        <w:tc>
          <w:tcPr>
            <w:tcW w:w="4961" w:type="dxa"/>
            <w:shd w:val="clear" w:color="auto" w:fill="auto"/>
          </w:tcPr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b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b/>
                <w:i w:val="0"/>
                <w:sz w:val="24"/>
                <w:szCs w:val="24"/>
                <w:lang w:val="kk-KZ"/>
              </w:rPr>
              <w:t>Шаттық шеңбер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>Біз балдырған тең басқан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>Дос құшағын кең ашқан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 xml:space="preserve">Тілегіміз мейірімділік 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>Ашық болсын кең аспан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>Қайырлы таң баршаға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>Қош келдіңіздер, апайлар</w:t>
            </w:r>
          </w:p>
          <w:p w:rsidR="00130C76" w:rsidRPr="008956AC" w:rsidRDefault="00130C76" w:rsidP="00130C76">
            <w:pPr>
              <w:pStyle w:val="Style38"/>
              <w:spacing w:line="240" w:lineRule="auto"/>
              <w:rPr>
                <w:rStyle w:val="FontStyle169"/>
                <w:i w:val="0"/>
                <w:sz w:val="24"/>
                <w:szCs w:val="24"/>
                <w:lang w:val="kk-KZ"/>
              </w:rPr>
            </w:pPr>
            <w:r w:rsidRPr="008956AC">
              <w:rPr>
                <w:rStyle w:val="FontStyle169"/>
                <w:i w:val="0"/>
                <w:sz w:val="24"/>
                <w:szCs w:val="24"/>
                <w:lang w:val="kk-KZ"/>
              </w:rPr>
              <w:t>Біздің бақшаға.</w:t>
            </w:r>
          </w:p>
        </w:tc>
        <w:tc>
          <w:tcPr>
            <w:tcW w:w="2517" w:type="dxa"/>
            <w:shd w:val="clear" w:color="auto" w:fill="auto"/>
          </w:tcPr>
          <w:p w:rsidR="00130C76" w:rsidRPr="008956AC" w:rsidRDefault="00130C76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130C76" w:rsidRPr="008956AC" w:rsidRDefault="00130C76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шеңбер құрып, апайлармен сәлемдеседі.</w:t>
            </w:r>
          </w:p>
        </w:tc>
      </w:tr>
      <w:tr w:rsidR="00130C76" w:rsidRPr="008956AC" w:rsidTr="008956AC">
        <w:tc>
          <w:tcPr>
            <w:tcW w:w="2093" w:type="dxa"/>
            <w:shd w:val="clear" w:color="auto" w:fill="auto"/>
          </w:tcPr>
          <w:p w:rsidR="00130C76" w:rsidRPr="008956AC" w:rsidRDefault="00130C76" w:rsidP="00A53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 - ізденістік</w:t>
            </w:r>
          </w:p>
        </w:tc>
        <w:tc>
          <w:tcPr>
            <w:tcW w:w="4961" w:type="dxa"/>
            <w:shd w:val="clear" w:color="auto" w:fill="auto"/>
          </w:tcPr>
          <w:p w:rsidR="00130C76" w:rsidRPr="008956AC" w:rsidRDefault="00940E39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Балалар, бүгін біздің балабақшамызға ертегілер елінен хат келді.</w:t>
            </w:r>
          </w:p>
          <w:p w:rsidR="00940E39" w:rsidRPr="008956AC" w:rsidRDefault="00940E39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Ертегілер елінің тұрғындары былай хат жазыпты:</w:t>
            </w:r>
          </w:p>
          <w:p w:rsidR="00940E39" w:rsidRPr="008956AC" w:rsidRDefault="00940E39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«Қатыгез патшайым қаршақызды ұрлап, жеті гномды тығып қойды».</w:t>
            </w:r>
          </w:p>
          <w:p w:rsidR="00940E39" w:rsidRPr="008956AC" w:rsidRDefault="00940E39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Балалар, ертегі кейіпкерлеріне көмектесейік. Бірінші гномдытабу үшін, мына жұбақты шешейік.</w:t>
            </w:r>
          </w:p>
          <w:p w:rsidR="00940E39" w:rsidRPr="008956AC" w:rsidRDefault="00940E39" w:rsidP="00940E39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Ауызы бар , тілі жоқ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Терісі бар, жүні жоқ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Қанаты бар, ұшпайды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Су астында қастайды.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Жұмбақтың шешуін тауып, аквариумның қасынан бір гномды табады.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Ойын: «Бұл қай кезде болады:» 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Жыл мезгілдері, апта күндері, тәулік бөліктері жайында айтады.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Жай тұрғанда жекесің 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Қарай қалсан екеусің 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Екінші гномды айна қасынан табады.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Ойын «Ғажайып қалта»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Айна жанында геометриялық пішіндер салынған қалта болады, балалар сипап сезу </w:t>
            </w:r>
            <w:r w:rsidRPr="008956AC">
              <w:rPr>
                <w:rStyle w:val="FontStyle164"/>
                <w:sz w:val="24"/>
                <w:szCs w:val="24"/>
                <w:lang w:val="kk-KZ"/>
              </w:rPr>
              <w:lastRenderedPageBreak/>
              <w:t>арқылы пішіндерді атап айтып береді, алып шығады.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Пышақпен ұштала береді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Бойы қысқара береді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гномды сурет салатын, қарандаштардың жанынан тауып алады.</w:t>
            </w: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40E39" w:rsidRPr="008956AC" w:rsidRDefault="00940E39" w:rsidP="00940E3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Әр баланың алдында тапсырма жатады. 1 – ден 10 – ға дейін реттік сандарды қосып қандай сурет шыққаның </w:t>
            </w:r>
            <w:r w:rsidR="00933A53" w:rsidRPr="008956AC">
              <w:rPr>
                <w:rStyle w:val="FontStyle164"/>
                <w:sz w:val="24"/>
                <w:szCs w:val="24"/>
                <w:lang w:val="kk-KZ"/>
              </w:rPr>
              <w:t>анықтау.</w:t>
            </w:r>
          </w:p>
          <w:p w:rsidR="00933A53" w:rsidRPr="008956AC" w:rsidRDefault="00933A53" w:rsidP="00940E39">
            <w:pPr>
              <w:pStyle w:val="Style3"/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>Тапсырма</w:t>
            </w: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Қабат, қабат қаттама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Ақылың болса, аттама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гномды кітап бұрышынан табады.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>Сергіту сәті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Орнымыздын тұрайық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Қолды белге қояйық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Оңға, солға бір қимыл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Ауада пішін сызайық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Қолды белге қояйық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Оңға, солға шапалақ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Қолнымызды түсіріп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Орнымызды табайық.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Сұп сұр тоны бар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Екі ұзын құлағы бар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Гномды қоянның қасынан табады.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Есептер шығару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Табақта бес алма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Қолымда екі алма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Қосқанда барлығы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Болады неше алма? (7)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Көлден ұшты жеті қаз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Қайта қонды екі қаз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Қонбады оның нешеуі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Кәне кім тез шешеді? (5)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Сол аяқ пен оң аяқ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Кезек оны тебеді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Ол тынымсыз домалап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Зыр жүгіре береді.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Алтыншы гномды доптың қасынан табады.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Тапсырма: ұзын, қысқа заттарды атап айт.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64"/>
                <w:b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b/>
                <w:sz w:val="24"/>
                <w:szCs w:val="24"/>
                <w:lang w:val="kk-KZ"/>
              </w:rPr>
              <w:t xml:space="preserve">Тапсырма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Бұтадан бұтаға секірген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Кішкентай ғана, шапшаң аң. </w:t>
            </w: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933A53" w:rsidRPr="008956AC" w:rsidRDefault="00933A53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 xml:space="preserve">Тапсырма: гномдарды ретімен </w:t>
            </w:r>
            <w:r w:rsidR="003B1201" w:rsidRPr="008956AC">
              <w:rPr>
                <w:rStyle w:val="FontStyle164"/>
                <w:sz w:val="24"/>
                <w:szCs w:val="24"/>
                <w:lang w:val="kk-KZ"/>
              </w:rPr>
              <w:t>қойып шығу, үлкенінен кішісіне қарай.</w:t>
            </w:r>
          </w:p>
          <w:p w:rsidR="003B1201" w:rsidRPr="008956AC" w:rsidRDefault="003B1201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933A53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Осы кезде әуен ойналып қарша қыз келеді, ол балалардың көмегіне риза болып, оларға сыйлық береді. Қоштасып гномдарды өзімен бірге алып кетеді.</w:t>
            </w:r>
          </w:p>
        </w:tc>
        <w:tc>
          <w:tcPr>
            <w:tcW w:w="2517" w:type="dxa"/>
            <w:shd w:val="clear" w:color="auto" w:fill="auto"/>
          </w:tcPr>
          <w:p w:rsidR="00130C76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lastRenderedPageBreak/>
              <w:t>Тәрбиеші хатты оқып береді.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қызығушылық туғызып тыңдайды.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(Балық)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Тақтаға іліп қояды.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жыл мезгілдерін, апта күндерін, тәулік бөліктерін айтады.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(Айна)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ойынды ойнайды.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(қарындаш)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тапсырманы орындайды, шыққан суретті айтады.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(кітап)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Тақтаға іліп қояды.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(Қоян)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есепті шығарады.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есепті шығарады.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8956AC" w:rsidRDefault="008956AC" w:rsidP="003B1201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3B1201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(доп)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тапсырманы орындайды.</w:t>
            </w:r>
          </w:p>
          <w:p w:rsidR="008956AC" w:rsidRDefault="008956AC" w:rsidP="003B1201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3B1201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жұмбақтың шешуін табады.</w:t>
            </w:r>
          </w:p>
          <w:p w:rsidR="003B1201" w:rsidRPr="008956AC" w:rsidRDefault="008956AC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(тиін)</w:t>
            </w: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</w:p>
          <w:p w:rsidR="003B1201" w:rsidRPr="008956AC" w:rsidRDefault="003B1201" w:rsidP="00130C76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 қарша қыз бен қоштасып, сыйлықтарға қуанады.</w:t>
            </w:r>
          </w:p>
        </w:tc>
      </w:tr>
      <w:tr w:rsidR="00130C76" w:rsidRPr="008956AC" w:rsidTr="008956AC">
        <w:trPr>
          <w:cantSplit/>
          <w:trHeight w:val="647"/>
        </w:trPr>
        <w:tc>
          <w:tcPr>
            <w:tcW w:w="2093" w:type="dxa"/>
            <w:shd w:val="clear" w:color="auto" w:fill="auto"/>
          </w:tcPr>
          <w:p w:rsidR="00130C76" w:rsidRPr="008956AC" w:rsidRDefault="00130C76" w:rsidP="00A53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5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Рефлексиялық </w:t>
            </w:r>
            <w:r w:rsidR="003B1201" w:rsidRPr="00895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95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</w:t>
            </w:r>
          </w:p>
        </w:tc>
        <w:tc>
          <w:tcPr>
            <w:tcW w:w="4961" w:type="dxa"/>
            <w:shd w:val="clear" w:color="auto" w:fill="auto"/>
          </w:tcPr>
          <w:p w:rsidR="00130C76" w:rsidRPr="008956AC" w:rsidRDefault="003B1201" w:rsidP="003B1201">
            <w:pPr>
              <w:pStyle w:val="Style3"/>
              <w:numPr>
                <w:ilvl w:val="0"/>
                <w:numId w:val="2"/>
              </w:numPr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Балалар, бүгін қай ертегі кейіпкерлеріне көмектестік?</w:t>
            </w:r>
          </w:p>
          <w:p w:rsidR="003B1201" w:rsidRPr="008956AC" w:rsidRDefault="008956AC" w:rsidP="003B1201">
            <w:pPr>
              <w:pStyle w:val="Style3"/>
              <w:numPr>
                <w:ilvl w:val="0"/>
                <w:numId w:val="2"/>
              </w:numPr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Гномдарға көмектесу үшін біз не істедік?</w:t>
            </w:r>
          </w:p>
        </w:tc>
        <w:tc>
          <w:tcPr>
            <w:tcW w:w="2517" w:type="dxa"/>
            <w:shd w:val="clear" w:color="auto" w:fill="auto"/>
          </w:tcPr>
          <w:p w:rsidR="00130C76" w:rsidRPr="008956AC" w:rsidRDefault="008956AC" w:rsidP="00A533C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Қарша қыз бен гномдарға көмектестік.</w:t>
            </w:r>
          </w:p>
          <w:p w:rsidR="008956AC" w:rsidRPr="008956AC" w:rsidRDefault="008956AC" w:rsidP="00A533C9">
            <w:pPr>
              <w:pStyle w:val="Style3"/>
              <w:spacing w:line="240" w:lineRule="auto"/>
              <w:rPr>
                <w:rStyle w:val="FontStyle164"/>
                <w:sz w:val="24"/>
                <w:szCs w:val="24"/>
                <w:lang w:val="kk-KZ"/>
              </w:rPr>
            </w:pPr>
            <w:r w:rsidRPr="008956AC">
              <w:rPr>
                <w:rStyle w:val="FontStyle164"/>
                <w:sz w:val="24"/>
                <w:szCs w:val="24"/>
                <w:lang w:val="kk-KZ"/>
              </w:rPr>
              <w:t>Жұмбақтар шештік, тапсырмаларды орындадық.</w:t>
            </w:r>
          </w:p>
        </w:tc>
      </w:tr>
    </w:tbl>
    <w:p w:rsidR="00130C76" w:rsidRPr="008956AC" w:rsidRDefault="00130C76" w:rsidP="00130C76">
      <w:pPr>
        <w:pStyle w:val="Style1"/>
        <w:spacing w:line="240" w:lineRule="auto"/>
        <w:jc w:val="left"/>
        <w:rPr>
          <w:rStyle w:val="FontStyle24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>Күтілетін нәтиже:</w:t>
      </w:r>
    </w:p>
    <w:p w:rsidR="00130C76" w:rsidRPr="008956AC" w:rsidRDefault="00130C76" w:rsidP="00130C76">
      <w:pPr>
        <w:pStyle w:val="Style16"/>
        <w:spacing w:line="240" w:lineRule="auto"/>
        <w:ind w:firstLine="0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Біледі: </w:t>
      </w:r>
      <w:r w:rsidR="008956AC" w:rsidRPr="008956AC">
        <w:rPr>
          <w:rStyle w:val="FontStyle247"/>
          <w:sz w:val="24"/>
          <w:szCs w:val="24"/>
          <w:lang w:val="kk-KZ"/>
        </w:rPr>
        <w:t xml:space="preserve"> </w:t>
      </w:r>
      <w:r w:rsidR="008956AC" w:rsidRPr="008956AC">
        <w:rPr>
          <w:rStyle w:val="FontStyle247"/>
          <w:b w:val="0"/>
          <w:sz w:val="24"/>
          <w:szCs w:val="24"/>
          <w:lang w:val="kk-KZ"/>
        </w:rPr>
        <w:t>1 – ден 10 – ға дейін санай білу керек;</w:t>
      </w:r>
    </w:p>
    <w:p w:rsidR="00130C76" w:rsidRPr="008956AC" w:rsidRDefault="00130C76" w:rsidP="00130C76">
      <w:pPr>
        <w:pStyle w:val="Style16"/>
        <w:spacing w:line="240" w:lineRule="auto"/>
        <w:ind w:firstLine="0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Игерді: </w:t>
      </w:r>
      <w:r w:rsidR="008956AC" w:rsidRPr="008956AC">
        <w:rPr>
          <w:rStyle w:val="FontStyle247"/>
          <w:sz w:val="24"/>
          <w:szCs w:val="24"/>
          <w:lang w:val="kk-KZ"/>
        </w:rPr>
        <w:t xml:space="preserve"> </w:t>
      </w:r>
      <w:r w:rsidR="008956AC" w:rsidRPr="008956AC">
        <w:rPr>
          <w:rStyle w:val="FontStyle247"/>
          <w:b w:val="0"/>
          <w:sz w:val="24"/>
          <w:szCs w:val="24"/>
          <w:lang w:val="kk-KZ"/>
        </w:rPr>
        <w:t>ертегі туралы түсініктері болуы керек;</w:t>
      </w:r>
    </w:p>
    <w:p w:rsidR="00130C76" w:rsidRPr="008956AC" w:rsidRDefault="00130C76" w:rsidP="00130C76">
      <w:pPr>
        <w:pStyle w:val="Style16"/>
        <w:spacing w:line="240" w:lineRule="auto"/>
        <w:ind w:firstLine="0"/>
        <w:rPr>
          <w:rStyle w:val="FontStyle167"/>
          <w:sz w:val="24"/>
          <w:szCs w:val="24"/>
          <w:lang w:val="kk-KZ"/>
        </w:rPr>
      </w:pPr>
      <w:r w:rsidRPr="008956AC">
        <w:rPr>
          <w:rStyle w:val="FontStyle247"/>
          <w:sz w:val="24"/>
          <w:szCs w:val="24"/>
          <w:lang w:val="kk-KZ"/>
        </w:rPr>
        <w:t xml:space="preserve">Меңгереді: </w:t>
      </w:r>
      <w:r w:rsidR="008956AC" w:rsidRPr="008956AC">
        <w:rPr>
          <w:rStyle w:val="FontStyle247"/>
          <w:b w:val="0"/>
          <w:sz w:val="24"/>
          <w:szCs w:val="24"/>
          <w:lang w:val="kk-KZ"/>
        </w:rPr>
        <w:t>сандарды танып санау, сәйкестендіру, кеңістікті, уақытты бағдарлай алуы керек.</w:t>
      </w:r>
    </w:p>
    <w:p w:rsidR="00130C76" w:rsidRPr="008956AC" w:rsidRDefault="00130C76" w:rsidP="00130C7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0C76" w:rsidRPr="008956AC" w:rsidRDefault="00130C76" w:rsidP="00130C7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56AC">
        <w:rPr>
          <w:rFonts w:ascii="Times New Roman" w:hAnsi="Times New Roman" w:cs="Times New Roman"/>
          <w:b/>
          <w:sz w:val="24"/>
          <w:szCs w:val="24"/>
          <w:lang w:val="kk-KZ"/>
        </w:rPr>
        <w:t>Тәрбиеші: Кайсина З.М.</w:t>
      </w:r>
    </w:p>
    <w:p w:rsidR="000803DC" w:rsidRPr="008956AC" w:rsidRDefault="000803DC">
      <w:pPr>
        <w:rPr>
          <w:sz w:val="24"/>
          <w:szCs w:val="24"/>
          <w:lang w:val="kk-KZ"/>
        </w:rPr>
      </w:pPr>
    </w:p>
    <w:sectPr w:rsidR="000803DC" w:rsidRPr="008956AC" w:rsidSect="00A2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E59"/>
    <w:multiLevelType w:val="hybridMultilevel"/>
    <w:tmpl w:val="C3760812"/>
    <w:lvl w:ilvl="0" w:tplc="182829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800D9"/>
    <w:multiLevelType w:val="hybridMultilevel"/>
    <w:tmpl w:val="97D8D218"/>
    <w:lvl w:ilvl="0" w:tplc="5B5EA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76"/>
    <w:rsid w:val="000803DC"/>
    <w:rsid w:val="00130C76"/>
    <w:rsid w:val="003B1201"/>
    <w:rsid w:val="008956AC"/>
    <w:rsid w:val="00933A53"/>
    <w:rsid w:val="009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0C7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0C7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4">
    <w:name w:val="Font Style164"/>
    <w:uiPriority w:val="99"/>
    <w:rsid w:val="00130C76"/>
    <w:rPr>
      <w:rFonts w:ascii="Times New Roman" w:hAnsi="Times New Roman" w:cs="Times New Roman"/>
      <w:sz w:val="14"/>
      <w:szCs w:val="14"/>
    </w:rPr>
  </w:style>
  <w:style w:type="character" w:customStyle="1" w:styleId="FontStyle169">
    <w:name w:val="Font Style169"/>
    <w:uiPriority w:val="99"/>
    <w:rsid w:val="00130C7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47">
    <w:name w:val="Font Style247"/>
    <w:uiPriority w:val="99"/>
    <w:rsid w:val="00130C7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130C76"/>
    <w:pPr>
      <w:widowControl w:val="0"/>
      <w:autoSpaceDE w:val="0"/>
      <w:autoSpaceDN w:val="0"/>
      <w:adjustRightInd w:val="0"/>
      <w:spacing w:after="0" w:line="241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0C7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30C76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130C7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30C7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uiPriority w:val="99"/>
    <w:rsid w:val="00130C76"/>
    <w:rPr>
      <w:rFonts w:ascii="Times New Roman" w:hAnsi="Times New Roman" w:cs="Times New Roman"/>
      <w:sz w:val="18"/>
      <w:szCs w:val="18"/>
    </w:rPr>
  </w:style>
  <w:style w:type="character" w:customStyle="1" w:styleId="FontStyle202">
    <w:name w:val="Font Style202"/>
    <w:uiPriority w:val="99"/>
    <w:rsid w:val="00130C7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9">
    <w:name w:val="Style19"/>
    <w:basedOn w:val="a"/>
    <w:uiPriority w:val="99"/>
    <w:rsid w:val="00130C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30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</dc:creator>
  <cp:keywords/>
  <dc:description/>
  <cp:lastModifiedBy>Гульден</cp:lastModifiedBy>
  <cp:revision>3</cp:revision>
  <dcterms:created xsi:type="dcterms:W3CDTF">2017-02-06T15:26:00Z</dcterms:created>
  <dcterms:modified xsi:type="dcterms:W3CDTF">2017-02-06T16:14:00Z</dcterms:modified>
</cp:coreProperties>
</file>