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182" w:rsidRPr="00191182" w:rsidRDefault="00191182" w:rsidP="00191182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182">
        <w:rPr>
          <w:rFonts w:ascii="Times New Roman" w:hAnsi="Times New Roman" w:cs="Times New Roman"/>
          <w:b/>
          <w:sz w:val="28"/>
          <w:szCs w:val="28"/>
        </w:rPr>
        <w:t>Урок обществознания в 11 классе</w:t>
      </w:r>
    </w:p>
    <w:p w:rsidR="00191182" w:rsidRPr="00191182" w:rsidRDefault="00191182" w:rsidP="00191182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182">
        <w:rPr>
          <w:rFonts w:ascii="Times New Roman" w:hAnsi="Times New Roman" w:cs="Times New Roman"/>
          <w:b/>
          <w:sz w:val="28"/>
          <w:szCs w:val="28"/>
        </w:rPr>
        <w:t>Тип урока: урок – размышление</w:t>
      </w:r>
    </w:p>
    <w:p w:rsidR="00191182" w:rsidRPr="00191182" w:rsidRDefault="00191182" w:rsidP="00191182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182">
        <w:rPr>
          <w:rFonts w:ascii="Times New Roman" w:hAnsi="Times New Roman" w:cs="Times New Roman"/>
          <w:b/>
          <w:sz w:val="28"/>
          <w:szCs w:val="28"/>
        </w:rPr>
        <w:t>Форма проведения: урок - семинар</w:t>
      </w:r>
    </w:p>
    <w:p w:rsidR="00296625" w:rsidRDefault="00BD2620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687">
        <w:rPr>
          <w:rFonts w:ascii="Times New Roman" w:hAnsi="Times New Roman" w:cs="Times New Roman"/>
          <w:b/>
          <w:sz w:val="24"/>
          <w:szCs w:val="24"/>
        </w:rPr>
        <w:t>Слайд № 1</w:t>
      </w:r>
    </w:p>
    <w:p w:rsidR="003F7687" w:rsidRPr="003F7687" w:rsidRDefault="003F7687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F93BC94">
            <wp:extent cx="1952625" cy="1019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87" cy="1019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620" w:rsidRDefault="00BD2620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3 фразы: давайте поразмышляем, какая общая проблема их объединяет</w:t>
      </w:r>
      <w:r w:rsidRPr="00BD2620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2620" w:rsidRPr="003F7687" w:rsidRDefault="00BD2620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687">
        <w:rPr>
          <w:rFonts w:ascii="Times New Roman" w:hAnsi="Times New Roman" w:cs="Times New Roman"/>
          <w:b/>
          <w:sz w:val="24"/>
          <w:szCs w:val="24"/>
        </w:rPr>
        <w:t>Слайд № 2</w:t>
      </w:r>
    </w:p>
    <w:p w:rsidR="00BD2620" w:rsidRDefault="00BD2620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Да, вы верно определили проблему, поднятую тремя авторами цитат, - </w:t>
      </w:r>
    </w:p>
    <w:p w:rsidR="00BD2620" w:rsidRDefault="003F7687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1DE26">
            <wp:extent cx="1952625" cy="1181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87" cy="1181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620" w:rsidRDefault="00BD2620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же понимается под термином «политическое участие»</w:t>
      </w:r>
      <w:r w:rsidRPr="00BD2620">
        <w:rPr>
          <w:rFonts w:ascii="Times New Roman" w:hAnsi="Times New Roman" w:cs="Times New Roman"/>
          <w:sz w:val="24"/>
          <w:szCs w:val="24"/>
        </w:rPr>
        <w:t>?</w:t>
      </w:r>
    </w:p>
    <w:p w:rsidR="00BD2620" w:rsidRPr="003F7687" w:rsidRDefault="00BD2620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687">
        <w:rPr>
          <w:rFonts w:ascii="Times New Roman" w:hAnsi="Times New Roman" w:cs="Times New Roman"/>
          <w:b/>
          <w:sz w:val="24"/>
          <w:szCs w:val="24"/>
        </w:rPr>
        <w:t>Слайд № 3</w:t>
      </w:r>
    </w:p>
    <w:p w:rsidR="00BD2620" w:rsidRDefault="003F7687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C16872">
            <wp:extent cx="1781175" cy="1085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6" cy="1086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620" w:rsidRDefault="00BD2620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687">
        <w:rPr>
          <w:rFonts w:ascii="Times New Roman" w:hAnsi="Times New Roman" w:cs="Times New Roman"/>
          <w:b/>
          <w:sz w:val="24"/>
          <w:szCs w:val="24"/>
        </w:rPr>
        <w:t>Слайд № 4</w:t>
      </w:r>
    </w:p>
    <w:p w:rsidR="003F7687" w:rsidRPr="003F7687" w:rsidRDefault="003F7687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F0CB55">
            <wp:extent cx="1857375" cy="1143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20" cy="1143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620" w:rsidRDefault="00BD2620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политического участия достаточно разработана в современной науке. Так, немецкий социолог Макс Вебер под политическим участием понимал степень вовлеченности граждан в политику. По данному критерию он выделил 3 вида политического участия: по случаю, по совместительству, профессионально. Современные политологи оставляют профессиональное политическое участие для професси</w:t>
      </w:r>
      <w:r w:rsidR="001B758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налов</w:t>
      </w:r>
      <w:r w:rsidR="001B7588">
        <w:rPr>
          <w:rFonts w:ascii="Times New Roman" w:hAnsi="Times New Roman" w:cs="Times New Roman"/>
          <w:sz w:val="24"/>
          <w:szCs w:val="24"/>
        </w:rPr>
        <w:t xml:space="preserve"> – активных субъектов политики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7588" w:rsidRPr="003F7687" w:rsidRDefault="001B7588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687">
        <w:rPr>
          <w:rFonts w:ascii="Times New Roman" w:hAnsi="Times New Roman" w:cs="Times New Roman"/>
          <w:b/>
          <w:sz w:val="24"/>
          <w:szCs w:val="24"/>
        </w:rPr>
        <w:t>Слайд № 5</w:t>
      </w:r>
      <w:r w:rsidR="003F7687">
        <w:rPr>
          <w:rFonts w:ascii="Times New Roman" w:hAnsi="Times New Roman" w:cs="Times New Roman"/>
          <w:b/>
          <w:sz w:val="24"/>
          <w:szCs w:val="24"/>
        </w:rPr>
        <w:t>,6</w:t>
      </w:r>
    </w:p>
    <w:p w:rsidR="003F7687" w:rsidRDefault="001B7588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Вспомним типологию политического участия. </w:t>
      </w:r>
    </w:p>
    <w:p w:rsidR="003F7687" w:rsidRDefault="003F7687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7C2F7">
            <wp:extent cx="1724025" cy="847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45" cy="847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588" w:rsidRDefault="001B7588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вами схема, которая имеет пропуски: подумайте над их заполнением. Поразмышляем также над примерами. </w:t>
      </w:r>
    </w:p>
    <w:p w:rsidR="003F7687" w:rsidRDefault="003F7687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5173F0">
            <wp:extent cx="1781175" cy="1038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5" cy="1038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588" w:rsidRDefault="001B7588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Спасибо, определим типы политического участия по предложенным примерам.</w:t>
      </w:r>
    </w:p>
    <w:p w:rsidR="001B7588" w:rsidRDefault="001B7588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68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Слайд № </w:t>
      </w:r>
      <w:r w:rsidR="003F7687">
        <w:rPr>
          <w:rFonts w:ascii="Times New Roman" w:hAnsi="Times New Roman" w:cs="Times New Roman"/>
          <w:b/>
          <w:sz w:val="24"/>
          <w:szCs w:val="24"/>
        </w:rPr>
        <w:t>7</w:t>
      </w:r>
    </w:p>
    <w:p w:rsidR="003F7687" w:rsidRPr="003F7687" w:rsidRDefault="003F7687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F1EAC0">
            <wp:extent cx="1657350" cy="781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58" cy="7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588" w:rsidRDefault="001B7588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закон страны закрепляет за гражданами РФ право участвовать в управлении делами государства как непосредственно, так и через своих представителей.</w:t>
      </w:r>
    </w:p>
    <w:p w:rsidR="001B7588" w:rsidRDefault="001B7588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Приведите примеры. </w:t>
      </w:r>
    </w:p>
    <w:p w:rsidR="001B7588" w:rsidRDefault="001B7588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Выполните задание.</w:t>
      </w:r>
    </w:p>
    <w:p w:rsidR="001B7588" w:rsidRPr="003F7687" w:rsidRDefault="001B7588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687">
        <w:rPr>
          <w:rFonts w:ascii="Times New Roman" w:hAnsi="Times New Roman" w:cs="Times New Roman"/>
          <w:b/>
          <w:sz w:val="24"/>
          <w:szCs w:val="24"/>
        </w:rPr>
        <w:t>Слайд №</w:t>
      </w:r>
      <w:r w:rsidR="003F7687">
        <w:rPr>
          <w:rFonts w:ascii="Times New Roman" w:hAnsi="Times New Roman" w:cs="Times New Roman"/>
          <w:b/>
          <w:sz w:val="24"/>
          <w:szCs w:val="24"/>
        </w:rPr>
        <w:t xml:space="preserve"> 8</w:t>
      </w:r>
    </w:p>
    <w:p w:rsidR="001B7588" w:rsidRDefault="001B7588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Порассуждаем: что же заставляет человека участвовать в политической жизни. </w:t>
      </w:r>
    </w:p>
    <w:p w:rsidR="001B7588" w:rsidRDefault="001B7588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Приведите примеры побудительных мотивов.</w:t>
      </w:r>
    </w:p>
    <w:p w:rsidR="003F7687" w:rsidRDefault="003F7687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8718C7">
            <wp:extent cx="1800225" cy="762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58" cy="762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588" w:rsidRDefault="001B7588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Проверим себя и подумаем: Какие мотивы, на ваш взгляд, являются главными для молодежи</w:t>
      </w:r>
      <w:r w:rsidRPr="001B7588">
        <w:rPr>
          <w:rFonts w:ascii="Times New Roman" w:hAnsi="Times New Roman" w:cs="Times New Roman"/>
          <w:sz w:val="24"/>
          <w:szCs w:val="24"/>
        </w:rPr>
        <w:t>?</w:t>
      </w:r>
    </w:p>
    <w:p w:rsidR="001B7588" w:rsidRDefault="001B7588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917E5" w:rsidRDefault="001B7588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рассмотрели вопрос о политическом участии. Однако, как мы помним</w:t>
      </w:r>
      <w:r w:rsidR="006917E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М. Вебер рас</w:t>
      </w:r>
      <w:r w:rsidR="006917E5">
        <w:rPr>
          <w:rFonts w:ascii="Times New Roman" w:hAnsi="Times New Roman" w:cs="Times New Roman"/>
          <w:sz w:val="24"/>
          <w:szCs w:val="24"/>
        </w:rPr>
        <w:t>сматривал данную проблему шире. Обратимся к типам личности в политике.</w:t>
      </w:r>
    </w:p>
    <w:p w:rsidR="006917E5" w:rsidRPr="003F7687" w:rsidRDefault="003F7687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№ 9</w:t>
      </w:r>
    </w:p>
    <w:p w:rsidR="006917E5" w:rsidRDefault="006917E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Приведите примеры на каждый тип.</w:t>
      </w:r>
    </w:p>
    <w:p w:rsidR="006917E5" w:rsidRDefault="003F7687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668942">
            <wp:extent cx="1800225" cy="981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59" cy="98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588" w:rsidRDefault="006917E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Хотелось бы остановиться на словосочетании «личность в политике. Вспомним понятие «личность» - совокупность социально-значимых качеств, т.е. нужных обществу.</w:t>
      </w:r>
    </w:p>
    <w:p w:rsidR="006917E5" w:rsidRDefault="006917E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Какими качествами, на ваш взгляд, обладать личность в политике</w:t>
      </w:r>
      <w:r w:rsidRPr="006917E5">
        <w:rPr>
          <w:rFonts w:ascii="Times New Roman" w:hAnsi="Times New Roman" w:cs="Times New Roman"/>
          <w:sz w:val="24"/>
          <w:szCs w:val="24"/>
        </w:rPr>
        <w:t>?</w:t>
      </w:r>
    </w:p>
    <w:p w:rsidR="006917E5" w:rsidRDefault="006917E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какой же тип личности больше всего подходит под наш портрет</w:t>
      </w:r>
      <w:r w:rsidRPr="006917E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Это, безусловно, политический лидер.</w:t>
      </w:r>
    </w:p>
    <w:p w:rsidR="006917E5" w:rsidRDefault="006917E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как в целом можно назвать группу  политически активных людей</w:t>
      </w:r>
      <w:r w:rsidRPr="006917E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Определить этот термин нам поможет следующее задание</w:t>
      </w:r>
    </w:p>
    <w:p w:rsidR="006917E5" w:rsidRDefault="006917E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687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FB66F8">
        <w:rPr>
          <w:rFonts w:ascii="Times New Roman" w:hAnsi="Times New Roman" w:cs="Times New Roman"/>
          <w:b/>
          <w:sz w:val="24"/>
          <w:szCs w:val="24"/>
        </w:rPr>
        <w:t>10</w:t>
      </w:r>
      <w:r w:rsidRPr="003F7687">
        <w:rPr>
          <w:rFonts w:ascii="Times New Roman" w:hAnsi="Times New Roman" w:cs="Times New Roman"/>
          <w:b/>
          <w:sz w:val="24"/>
          <w:szCs w:val="24"/>
        </w:rPr>
        <w:t xml:space="preserve"> (элита)</w:t>
      </w:r>
    </w:p>
    <w:p w:rsidR="00FB66F8" w:rsidRPr="003F7687" w:rsidRDefault="00FB66F8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5AB5CF">
            <wp:extent cx="1800225" cy="819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59" cy="819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7E5" w:rsidRDefault="006917E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687">
        <w:rPr>
          <w:rFonts w:ascii="Times New Roman" w:hAnsi="Times New Roman" w:cs="Times New Roman"/>
          <w:b/>
          <w:sz w:val="24"/>
          <w:szCs w:val="24"/>
        </w:rPr>
        <w:t>Слайд 1</w:t>
      </w:r>
      <w:r w:rsidR="00FB66F8">
        <w:rPr>
          <w:rFonts w:ascii="Times New Roman" w:hAnsi="Times New Roman" w:cs="Times New Roman"/>
          <w:b/>
          <w:sz w:val="24"/>
          <w:szCs w:val="24"/>
        </w:rPr>
        <w:t>1</w:t>
      </w:r>
      <w:r w:rsidRPr="003F76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66F8" w:rsidRPr="003F7687" w:rsidRDefault="00345EF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26C271">
            <wp:extent cx="1714500" cy="800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18" cy="800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7E5" w:rsidRDefault="006917E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Определим возможный состав политической элиты.</w:t>
      </w:r>
    </w:p>
    <w:p w:rsidR="006917E5" w:rsidRDefault="006917E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917E5" w:rsidRDefault="006917E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Закрепим все сказанное нами с помощью следующего задания (работа с текстом)</w:t>
      </w:r>
      <w:r w:rsidR="003F71F0">
        <w:rPr>
          <w:rFonts w:ascii="Times New Roman" w:hAnsi="Times New Roman" w:cs="Times New Roman"/>
          <w:sz w:val="24"/>
          <w:szCs w:val="24"/>
        </w:rPr>
        <w:t>: 519734</w:t>
      </w:r>
    </w:p>
    <w:p w:rsidR="006917E5" w:rsidRPr="003F7687" w:rsidRDefault="006917E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687">
        <w:rPr>
          <w:rFonts w:ascii="Times New Roman" w:hAnsi="Times New Roman" w:cs="Times New Roman"/>
          <w:b/>
          <w:sz w:val="24"/>
          <w:szCs w:val="24"/>
        </w:rPr>
        <w:t>Слайд №</w:t>
      </w:r>
      <w:r w:rsidR="00FB66F8">
        <w:rPr>
          <w:rFonts w:ascii="Times New Roman" w:hAnsi="Times New Roman" w:cs="Times New Roman"/>
          <w:b/>
          <w:sz w:val="24"/>
          <w:szCs w:val="24"/>
        </w:rPr>
        <w:t xml:space="preserve"> 12</w:t>
      </w:r>
    </w:p>
    <w:p w:rsidR="003F71F0" w:rsidRDefault="00345EF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1F1D8F">
            <wp:extent cx="1895475" cy="10858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26" cy="1086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1F0" w:rsidRDefault="003F71F0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Итак, политическая элита – это власть держащая группа. А как распоряжается она полученной властью, какие функции в демократическом государстве выполняет</w:t>
      </w:r>
      <w:r w:rsidRPr="003F71F0">
        <w:rPr>
          <w:rFonts w:ascii="Times New Roman" w:hAnsi="Times New Roman" w:cs="Times New Roman"/>
          <w:sz w:val="24"/>
          <w:szCs w:val="24"/>
        </w:rPr>
        <w:t>?</w:t>
      </w:r>
    </w:p>
    <w:p w:rsidR="003F71F0" w:rsidRDefault="003F71F0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Ответим на заданный вопрос с помощью следующего задания: (235)</w:t>
      </w:r>
    </w:p>
    <w:p w:rsidR="003F71F0" w:rsidRPr="003F7687" w:rsidRDefault="003F71F0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687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FB66F8">
        <w:rPr>
          <w:rFonts w:ascii="Times New Roman" w:hAnsi="Times New Roman" w:cs="Times New Roman"/>
          <w:b/>
          <w:sz w:val="24"/>
          <w:szCs w:val="24"/>
        </w:rPr>
        <w:t>№ 13</w:t>
      </w:r>
    </w:p>
    <w:p w:rsidR="003F71F0" w:rsidRDefault="00345EF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15E5F">
            <wp:extent cx="1695450" cy="904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64" cy="905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1F0" w:rsidRDefault="003F71F0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мы вспомним типы личности в политике, то перед нами окажется и полная противоположность личности активиста – аполитичная личность. Какой термин приходит на память</w:t>
      </w:r>
      <w:r>
        <w:rPr>
          <w:rFonts w:ascii="Times New Roman" w:hAnsi="Times New Roman" w:cs="Times New Roman"/>
          <w:sz w:val="24"/>
          <w:szCs w:val="24"/>
          <w:lang w:val="en-US"/>
        </w:rPr>
        <w:t>? (</w:t>
      </w:r>
      <w:r>
        <w:rPr>
          <w:rFonts w:ascii="Times New Roman" w:hAnsi="Times New Roman" w:cs="Times New Roman"/>
          <w:sz w:val="24"/>
          <w:szCs w:val="24"/>
        </w:rPr>
        <w:t>абсентеизм)</w:t>
      </w:r>
    </w:p>
    <w:p w:rsidR="00345EF5" w:rsidRDefault="003F71F0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687">
        <w:rPr>
          <w:rFonts w:ascii="Times New Roman" w:hAnsi="Times New Roman" w:cs="Times New Roman"/>
          <w:b/>
          <w:sz w:val="24"/>
          <w:szCs w:val="24"/>
        </w:rPr>
        <w:t>Слайд № 1</w:t>
      </w:r>
      <w:r w:rsidR="00345EF5">
        <w:rPr>
          <w:rFonts w:ascii="Times New Roman" w:hAnsi="Times New Roman" w:cs="Times New Roman"/>
          <w:b/>
          <w:sz w:val="24"/>
          <w:szCs w:val="24"/>
        </w:rPr>
        <w:t>4</w:t>
      </w:r>
    </w:p>
    <w:p w:rsidR="003F71F0" w:rsidRPr="003F7687" w:rsidRDefault="003F71F0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6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EF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BA3030">
            <wp:extent cx="1657350" cy="9429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57" cy="9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C3C" w:rsidRDefault="00696C3C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сожалению, в политических тенденциях современного общества наблюдается повышение процента абсентеизма.</w:t>
      </w:r>
    </w:p>
    <w:p w:rsidR="003F71F0" w:rsidRDefault="00696C3C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Поразмышляем, почему</w:t>
      </w:r>
      <w:r w:rsidRPr="00D23BA9">
        <w:rPr>
          <w:rFonts w:ascii="Times New Roman" w:hAnsi="Times New Roman" w:cs="Times New Roman"/>
          <w:sz w:val="24"/>
          <w:szCs w:val="24"/>
        </w:rPr>
        <w:t>?</w:t>
      </w:r>
    </w:p>
    <w:p w:rsidR="00696C3C" w:rsidRDefault="00696C3C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696C3C" w:rsidRPr="00345EF5" w:rsidRDefault="00696C3C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Представим ситуацию, что процент пассивных и аполитичных личностей в обществе станет преобладать. Что нас ожидает</w:t>
      </w:r>
      <w:r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345EF5">
        <w:rPr>
          <w:rFonts w:ascii="Times New Roman" w:hAnsi="Times New Roman" w:cs="Times New Roman"/>
          <w:sz w:val="24"/>
          <w:szCs w:val="24"/>
        </w:rPr>
        <w:t xml:space="preserve"> (вопрос риторический)</w:t>
      </w:r>
    </w:p>
    <w:p w:rsidR="00696C3C" w:rsidRPr="003F7687" w:rsidRDefault="00F124ED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№ 15</w:t>
      </w:r>
    </w:p>
    <w:p w:rsidR="00696C3C" w:rsidRDefault="00345EF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A4F412">
            <wp:extent cx="1800225" cy="10763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58" cy="1076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C3C" w:rsidRPr="003F7687" w:rsidRDefault="00F124ED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№ 16</w:t>
      </w:r>
      <w:r w:rsidR="00696C3C" w:rsidRPr="003F76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6C3C" w:rsidRDefault="00345EF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BDBBBA">
            <wp:extent cx="1619250" cy="8286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50" cy="828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C3C" w:rsidRDefault="00F124ED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№ 17</w:t>
      </w:r>
      <w:r w:rsidR="00345EF5">
        <w:rPr>
          <w:rFonts w:ascii="Times New Roman" w:hAnsi="Times New Roman" w:cs="Times New Roman"/>
          <w:b/>
          <w:sz w:val="24"/>
          <w:szCs w:val="24"/>
        </w:rPr>
        <w:t xml:space="preserve"> (домашнее задание)</w:t>
      </w:r>
    </w:p>
    <w:p w:rsidR="00345EF5" w:rsidRDefault="00345EF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6993" w:rsidRDefault="00F124ED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№ 18</w:t>
      </w:r>
    </w:p>
    <w:p w:rsidR="00896993" w:rsidRDefault="00896993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1E87B0">
            <wp:extent cx="1895475" cy="13144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26" cy="1314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EF5" w:rsidRDefault="00345EF5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BA9" w:rsidRDefault="00D23BA9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BA9" w:rsidRDefault="00D23BA9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BA9" w:rsidRDefault="00D23BA9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BA9" w:rsidRDefault="00D23BA9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BA9" w:rsidRDefault="00D23BA9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BA9" w:rsidRDefault="00D23BA9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BA9" w:rsidRDefault="00D23BA9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BA9" w:rsidRPr="00D23BA9" w:rsidRDefault="00D23BA9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3BA9">
        <w:rPr>
          <w:rFonts w:ascii="Times New Roman" w:hAnsi="Times New Roman" w:cs="Times New Roman"/>
          <w:b/>
          <w:sz w:val="32"/>
          <w:szCs w:val="32"/>
        </w:rPr>
        <w:lastRenderedPageBreak/>
        <w:t>Задание</w:t>
      </w:r>
      <w:proofErr w:type="gramStart"/>
      <w:r w:rsidRPr="00D23BA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23BA9">
        <w:rPr>
          <w:rFonts w:ascii="Times New Roman" w:hAnsi="Times New Roman" w:cs="Times New Roman"/>
          <w:b/>
          <w:sz w:val="32"/>
          <w:szCs w:val="32"/>
        </w:rPr>
        <w:br/>
      </w:r>
      <w:r w:rsidRPr="00D23BA9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D23BA9">
        <w:rPr>
          <w:rFonts w:ascii="Times New Roman" w:hAnsi="Times New Roman" w:cs="Times New Roman"/>
          <w:b/>
          <w:sz w:val="28"/>
          <w:szCs w:val="28"/>
        </w:rPr>
        <w:t>рочитайте приведённый ниже текст, в котором пропущен ряд слов. Выберите из предлагаемого списка слова, которые необходимо вставить на место пропусков.</w:t>
      </w:r>
    </w:p>
    <w:p w:rsidR="00D23BA9" w:rsidRDefault="00D23BA9" w:rsidP="00BD2620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BA9" w:rsidRPr="00D23BA9" w:rsidRDefault="00D23BA9" w:rsidP="00D23BA9">
      <w:pPr>
        <w:pStyle w:val="a5"/>
        <w:spacing w:before="86" w:beforeAutospacing="0" w:after="0" w:afterAutospacing="0"/>
        <w:jc w:val="both"/>
        <w:rPr>
          <w:sz w:val="32"/>
          <w:szCs w:val="32"/>
        </w:rPr>
      </w:pPr>
      <w:r w:rsidRPr="00D23BA9">
        <w:rPr>
          <w:rFonts w:ascii="Calibri" w:eastAsia="+mn-ea" w:hAnsi="Calibri" w:cs="+mn-cs"/>
          <w:color w:val="000000"/>
          <w:kern w:val="24"/>
          <w:sz w:val="32"/>
          <w:szCs w:val="32"/>
        </w:rPr>
        <w:t xml:space="preserve">«Политическая элита является </w:t>
      </w:r>
      <w:bookmarkStart w:id="0" w:name="_GoBack"/>
      <w:bookmarkEnd w:id="0"/>
      <w:r w:rsidRPr="00D23BA9">
        <w:rPr>
          <w:rFonts w:ascii="Calibri" w:eastAsia="+mn-ea" w:hAnsi="Calibri" w:cs="+mn-cs"/>
          <w:color w:val="000000"/>
          <w:kern w:val="24"/>
          <w:sz w:val="32"/>
          <w:szCs w:val="32"/>
        </w:rPr>
        <w:t>одним из __________(А) политики. Ее относят к институциональному компоненту __________(Б). Это узкий круг лиц, осуществляющих власть в обществе. В __________(В) принято делить этот общественный слой на две группы. Первая опирается на владение землей, __________(Г), религию, происхождение, поэтому относится к традиционному типу. Основа второй, современной группы — политические знания, опыт, __________(Д) в вопросах социальной жизни. В первую группу трудно попасть, главными __________(Е) отбора людей становится их исполнительность и личная преданность. Члены второй группы также регулируют процесс прихода новых лиц, но главное требование — профессионализм».</w:t>
      </w:r>
    </w:p>
    <w:p w:rsidR="00D23BA9" w:rsidRDefault="00D23BA9" w:rsidP="00D23BA9">
      <w:pPr>
        <w:pStyle w:val="a5"/>
        <w:spacing w:before="86" w:beforeAutospacing="0" w:after="0" w:afterAutospacing="0"/>
        <w:jc w:val="both"/>
        <w:rPr>
          <w:rFonts w:ascii="Calibri" w:eastAsia="+mn-ea" w:hAnsi="Calibri" w:cs="+mn-cs"/>
          <w:color w:val="000000"/>
          <w:kern w:val="24"/>
          <w:sz w:val="32"/>
          <w:szCs w:val="32"/>
        </w:rPr>
      </w:pPr>
      <w:r w:rsidRPr="00D23BA9">
        <w:rPr>
          <w:rFonts w:ascii="Calibri" w:eastAsia="+mn-ea" w:hAnsi="Calibri" w:cs="+mn-cs"/>
          <w:b/>
          <w:bCs/>
          <w:color w:val="000000"/>
          <w:kern w:val="24"/>
          <w:sz w:val="32"/>
          <w:szCs w:val="32"/>
          <w:u w:val="single"/>
        </w:rPr>
        <w:t>Список терминов:</w:t>
      </w:r>
      <w:r w:rsidRPr="00D23BA9">
        <w:rPr>
          <w:rFonts w:ascii="Calibri" w:eastAsia="+mn-ea" w:hAnsi="Calibri" w:cs="+mn-cs"/>
          <w:color w:val="000000"/>
          <w:kern w:val="24"/>
          <w:sz w:val="32"/>
          <w:szCs w:val="32"/>
        </w:rPr>
        <w:t xml:space="preserve">   </w:t>
      </w:r>
    </w:p>
    <w:p w:rsidR="00D23BA9" w:rsidRPr="00D23BA9" w:rsidRDefault="00D23BA9" w:rsidP="00D23BA9">
      <w:pPr>
        <w:pStyle w:val="a5"/>
        <w:spacing w:before="0" w:beforeAutospacing="0" w:after="0" w:afterAutospacing="0"/>
        <w:jc w:val="both"/>
        <w:rPr>
          <w:sz w:val="32"/>
          <w:szCs w:val="32"/>
        </w:rPr>
      </w:pPr>
      <w:r>
        <w:rPr>
          <w:rFonts w:ascii="Calibri" w:eastAsia="+mn-ea" w:hAnsi="Calibri" w:cs="+mn-cs"/>
          <w:color w:val="000000"/>
          <w:kern w:val="24"/>
          <w:sz w:val="32"/>
          <w:szCs w:val="32"/>
        </w:rPr>
        <w:t xml:space="preserve">1) </w:t>
      </w:r>
      <w:r w:rsidRPr="00D23BA9">
        <w:rPr>
          <w:rFonts w:ascii="Calibri" w:eastAsia="+mn-ea" w:hAnsi="Calibri" w:cs="+mn-cs"/>
          <w:color w:val="000000"/>
          <w:kern w:val="24"/>
          <w:sz w:val="32"/>
          <w:szCs w:val="32"/>
        </w:rPr>
        <w:t>Политическая система общества</w:t>
      </w:r>
    </w:p>
    <w:p w:rsidR="00D23BA9" w:rsidRPr="00D23BA9" w:rsidRDefault="00D23BA9" w:rsidP="00D23BA9">
      <w:pPr>
        <w:spacing w:after="0" w:line="240" w:lineRule="auto"/>
        <w:jc w:val="both"/>
        <w:rPr>
          <w:sz w:val="32"/>
          <w:szCs w:val="32"/>
        </w:rPr>
      </w:pPr>
      <w:r w:rsidRPr="00D23BA9">
        <w:rPr>
          <w:rFonts w:ascii="Calibri" w:eastAsia="+mn-ea" w:hAnsi="Calibri" w:cs="+mn-cs"/>
          <w:color w:val="000000"/>
          <w:kern w:val="24"/>
          <w:sz w:val="32"/>
          <w:szCs w:val="32"/>
        </w:rPr>
        <w:t>2) Социальная структура общества</w:t>
      </w:r>
    </w:p>
    <w:p w:rsidR="00D23BA9" w:rsidRPr="00D23BA9" w:rsidRDefault="00D23BA9" w:rsidP="00D23BA9">
      <w:pPr>
        <w:spacing w:after="0" w:line="240" w:lineRule="auto"/>
        <w:jc w:val="both"/>
        <w:rPr>
          <w:sz w:val="32"/>
          <w:szCs w:val="32"/>
        </w:rPr>
      </w:pPr>
      <w:r w:rsidRPr="00D23BA9">
        <w:rPr>
          <w:rFonts w:ascii="Calibri" w:eastAsia="+mn-ea" w:hAnsi="Calibri" w:cs="+mn-cs"/>
          <w:color w:val="000000"/>
          <w:kern w:val="24"/>
          <w:sz w:val="32"/>
          <w:szCs w:val="32"/>
        </w:rPr>
        <w:t>3) Компетентность</w:t>
      </w:r>
    </w:p>
    <w:p w:rsidR="00D23BA9" w:rsidRPr="00D23BA9" w:rsidRDefault="00D23BA9" w:rsidP="00D23BA9">
      <w:pPr>
        <w:spacing w:after="0" w:line="240" w:lineRule="auto"/>
        <w:jc w:val="both"/>
        <w:rPr>
          <w:sz w:val="32"/>
          <w:szCs w:val="32"/>
        </w:rPr>
      </w:pPr>
      <w:r w:rsidRPr="00D23BA9">
        <w:rPr>
          <w:rFonts w:ascii="Calibri" w:eastAsia="+mn-ea" w:hAnsi="Calibri" w:cs="+mn-cs"/>
          <w:color w:val="000000"/>
          <w:kern w:val="24"/>
          <w:sz w:val="32"/>
          <w:szCs w:val="32"/>
        </w:rPr>
        <w:t>4) Критерий</w:t>
      </w:r>
    </w:p>
    <w:p w:rsidR="00D23BA9" w:rsidRPr="00D23BA9" w:rsidRDefault="00D23BA9" w:rsidP="00D23BA9">
      <w:pPr>
        <w:spacing w:after="0" w:line="240" w:lineRule="auto"/>
        <w:jc w:val="both"/>
        <w:rPr>
          <w:sz w:val="32"/>
          <w:szCs w:val="32"/>
        </w:rPr>
      </w:pPr>
      <w:r w:rsidRPr="00D23BA9">
        <w:rPr>
          <w:rFonts w:ascii="Calibri" w:eastAsia="+mn-ea" w:hAnsi="Calibri" w:cs="+mn-cs"/>
          <w:color w:val="000000"/>
          <w:kern w:val="24"/>
          <w:sz w:val="32"/>
          <w:szCs w:val="32"/>
        </w:rPr>
        <w:t>5) Субъект</w:t>
      </w:r>
    </w:p>
    <w:p w:rsidR="00D23BA9" w:rsidRPr="00D23BA9" w:rsidRDefault="00D23BA9" w:rsidP="00D23BA9">
      <w:pPr>
        <w:spacing w:after="0" w:line="240" w:lineRule="auto"/>
        <w:jc w:val="both"/>
        <w:rPr>
          <w:sz w:val="32"/>
          <w:szCs w:val="32"/>
        </w:rPr>
      </w:pPr>
      <w:r w:rsidRPr="00D23BA9">
        <w:rPr>
          <w:rFonts w:ascii="Calibri" w:eastAsia="+mn-ea" w:hAnsi="Calibri" w:cs="+mn-cs"/>
          <w:color w:val="000000"/>
          <w:kern w:val="24"/>
          <w:sz w:val="32"/>
          <w:szCs w:val="32"/>
        </w:rPr>
        <w:t>6) Экономика</w:t>
      </w:r>
    </w:p>
    <w:p w:rsidR="00D23BA9" w:rsidRPr="00D23BA9" w:rsidRDefault="00D23BA9" w:rsidP="00D23BA9">
      <w:pPr>
        <w:spacing w:after="0" w:line="240" w:lineRule="auto"/>
        <w:jc w:val="both"/>
        <w:rPr>
          <w:sz w:val="32"/>
          <w:szCs w:val="32"/>
        </w:rPr>
      </w:pPr>
      <w:r w:rsidRPr="00D23BA9">
        <w:rPr>
          <w:rFonts w:ascii="Calibri" w:eastAsia="+mn-ea" w:hAnsi="Calibri" w:cs="+mn-cs"/>
          <w:color w:val="000000"/>
          <w:kern w:val="24"/>
          <w:sz w:val="32"/>
          <w:szCs w:val="32"/>
        </w:rPr>
        <w:t>7) Богатство</w:t>
      </w:r>
    </w:p>
    <w:p w:rsidR="00D23BA9" w:rsidRPr="00D23BA9" w:rsidRDefault="00D23BA9" w:rsidP="00D23BA9">
      <w:pPr>
        <w:spacing w:after="0" w:line="240" w:lineRule="auto"/>
        <w:jc w:val="both"/>
        <w:rPr>
          <w:sz w:val="32"/>
          <w:szCs w:val="32"/>
        </w:rPr>
      </w:pPr>
      <w:r w:rsidRPr="00D23BA9">
        <w:rPr>
          <w:rFonts w:ascii="Calibri" w:eastAsia="+mn-ea" w:hAnsi="Calibri" w:cs="+mn-cs"/>
          <w:color w:val="000000"/>
          <w:kern w:val="24"/>
          <w:sz w:val="32"/>
          <w:szCs w:val="32"/>
        </w:rPr>
        <w:t>8) Объект</w:t>
      </w:r>
    </w:p>
    <w:p w:rsidR="00D23BA9" w:rsidRPr="00D23BA9" w:rsidRDefault="00D23BA9" w:rsidP="00D23BA9">
      <w:pPr>
        <w:spacing w:after="0" w:line="240" w:lineRule="auto"/>
        <w:jc w:val="both"/>
        <w:rPr>
          <w:sz w:val="32"/>
          <w:szCs w:val="32"/>
        </w:rPr>
      </w:pPr>
      <w:r w:rsidRPr="00D23BA9">
        <w:rPr>
          <w:rFonts w:ascii="Calibri" w:eastAsia="+mn-ea" w:hAnsi="Calibri" w:cs="+mn-cs"/>
          <w:color w:val="000000"/>
          <w:kern w:val="24"/>
          <w:sz w:val="32"/>
          <w:szCs w:val="32"/>
        </w:rPr>
        <w:t>9) Политология</w:t>
      </w:r>
    </w:p>
    <w:p w:rsidR="00D23BA9" w:rsidRPr="003F7687" w:rsidRDefault="00D23BA9" w:rsidP="00D23B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D23BA9" w:rsidRPr="003F7687" w:rsidSect="00F81752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11D"/>
    <w:multiLevelType w:val="hybridMultilevel"/>
    <w:tmpl w:val="5A665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7F4A7B"/>
    <w:multiLevelType w:val="hybridMultilevel"/>
    <w:tmpl w:val="64F0BDC4"/>
    <w:lvl w:ilvl="0" w:tplc="D0EA4BCC">
      <w:start w:val="1"/>
      <w:numFmt w:val="decimal"/>
      <w:lvlText w:val="%1)"/>
      <w:lvlJc w:val="left"/>
      <w:pPr>
        <w:ind w:left="720" w:hanging="360"/>
      </w:pPr>
      <w:rPr>
        <w:rFonts w:ascii="Calibri" w:eastAsia="+mn-ea" w:hAnsi="Calibri" w:cs="+mn-cs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75D9F"/>
    <w:multiLevelType w:val="hybridMultilevel"/>
    <w:tmpl w:val="B0D0A13A"/>
    <w:lvl w:ilvl="0" w:tplc="CD1EA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EEE8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70B3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26E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9A90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C8C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1AF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F2A3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268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8096852"/>
    <w:multiLevelType w:val="hybridMultilevel"/>
    <w:tmpl w:val="D84A30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8BC"/>
    <w:rsid w:val="00191182"/>
    <w:rsid w:val="001B7588"/>
    <w:rsid w:val="00296625"/>
    <w:rsid w:val="00345EF5"/>
    <w:rsid w:val="003F71F0"/>
    <w:rsid w:val="003F7687"/>
    <w:rsid w:val="006247B7"/>
    <w:rsid w:val="006917E5"/>
    <w:rsid w:val="00696C3C"/>
    <w:rsid w:val="00896993"/>
    <w:rsid w:val="00BD2620"/>
    <w:rsid w:val="00D23BA9"/>
    <w:rsid w:val="00E538BC"/>
    <w:rsid w:val="00F124ED"/>
    <w:rsid w:val="00F81752"/>
    <w:rsid w:val="00FB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6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23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23B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6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23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23B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9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0478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643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090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121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006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470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685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81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2017-01-24T17:09:00Z</dcterms:created>
  <dcterms:modified xsi:type="dcterms:W3CDTF">2017-01-27T06:26:00Z</dcterms:modified>
</cp:coreProperties>
</file>