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B0" w:rsidRPr="00B722B0" w:rsidRDefault="00B722B0" w:rsidP="00B72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CFCFC"/>
          <w:lang w:eastAsia="ru-RU"/>
        </w:rPr>
        <w:t>УЧЕБНО-ИССЛЕДОВАТЕЛЬСКИЙ ПРОЕКТ ПО ОКРУЖАЮЩЕМУ МИРУ «БУДЕМ БЕРЕЧЬ ЗДОРОВЬЕ»</w:t>
      </w:r>
    </w:p>
    <w:p w:rsidR="00B722B0" w:rsidRPr="00B722B0" w:rsidRDefault="00B722B0" w:rsidP="00B72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CFCFC"/>
          <w:lang w:eastAsia="ru-RU"/>
        </w:rPr>
        <w:t>(ТВОРЧЕСКОЕ НАЗВАНИЕ ПРОЕКТА:</w:t>
      </w:r>
      <w:proofErr w:type="gramEnd"/>
      <w:r w:rsidRPr="00B72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CFCFC"/>
          <w:lang w:eastAsia="ru-RU"/>
        </w:rPr>
        <w:t xml:space="preserve"> </w:t>
      </w:r>
      <w:proofErr w:type="gramStart"/>
      <w:r w:rsidRPr="00B72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CFCFC"/>
          <w:lang w:eastAsia="ru-RU"/>
        </w:rPr>
        <w:t>«ЦЕННОСТИ ЧЕЛОВЕЧЕСКОЙ ЖИЗНИ»)</w:t>
      </w:r>
      <w:proofErr w:type="gramEnd"/>
    </w:p>
    <w:p w:rsidR="00B722B0" w:rsidRPr="00B722B0" w:rsidRDefault="00B722B0" w:rsidP="00B7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Предмет: окружающий мир.</w:t>
      </w:r>
    </w:p>
    <w:p w:rsidR="00B722B0" w:rsidRPr="00B722B0" w:rsidRDefault="00B722B0" w:rsidP="00B7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Класс: 1.</w:t>
      </w:r>
    </w:p>
    <w:p w:rsidR="00B722B0" w:rsidRPr="00B722B0" w:rsidRDefault="00B722B0" w:rsidP="00B7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Раздел: «Почему и зачем?», учебные темы: «Почему нужно есть овощи и фрукты», «Почему нужно чистить зубы и мыть руки?».</w:t>
      </w:r>
    </w:p>
    <w:p w:rsidR="00B722B0" w:rsidRPr="00B722B0" w:rsidRDefault="00B722B0" w:rsidP="00B72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Областной телекоммуникационный конкурс учебно-методических материалов для педагогов образовательных организаций Омской области</w:t>
      </w: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CFC"/>
          <w:lang w:eastAsia="ru-RU"/>
        </w:rPr>
        <w:t> </w:t>
      </w:r>
    </w:p>
    <w:p w:rsidR="00B722B0" w:rsidRPr="00B722B0" w:rsidRDefault="00B722B0" w:rsidP="00B72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CFC"/>
          <w:lang w:eastAsia="ru-RU"/>
        </w:rPr>
        <w:t>Номинация конкурса: 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предметно-исследовательский проект</w:t>
      </w:r>
    </w:p>
    <w:p w:rsidR="00B722B0" w:rsidRDefault="00B722B0" w:rsidP="00B7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</w:pPr>
    </w:p>
    <w:p w:rsidR="00B722B0" w:rsidRPr="00B722B0" w:rsidRDefault="00B722B0" w:rsidP="00B7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2. Описание комплекта УММ:</w:t>
      </w:r>
    </w:p>
    <w:p w:rsidR="00B722B0" w:rsidRPr="00B722B0" w:rsidRDefault="00B722B0" w:rsidP="00B7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2.1. Планирование исследовательского проекта: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«Будем беречь здоровье!» (Творческое название «Ценности человеческой жизни») проводится в первом классе при изучении раздела «Почему и зачем?». Содержание проекта раскрывается в темах 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«Почему нужно есть овощи и фрукты», «Почему нужно чистить зубы и мыть руки?». Проект соответствует следующим пунктам учебной программы по предмету «окружающий мир» первого класса: </w:t>
      </w:r>
      <w:r w:rsidRPr="00B722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CFCFC"/>
          <w:lang w:eastAsia="ru-RU"/>
        </w:rPr>
        <w:t>1.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 </w:t>
      </w:r>
      <w:r w:rsidRPr="00B722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Разнообразие овощей и фруктов. Витамины. 2. Здоровье человека – его важнейшее богатство. 3. Продукты питания, гигиена питания. 4. Закаливание. Инфекционные болезни и способы их предупреждения.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основное внимание уделяется вопросам сохранения и укрепления здоровья школьников (соблюдению режима дня и питания, правил личной гигиены). 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 xml:space="preserve">Реализация заданий проекта способствует формированию у школьников практических навыков </w:t>
      </w:r>
      <w:proofErr w:type="spellStart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здоровьесбережения</w:t>
      </w:r>
      <w:proofErr w:type="spellEnd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. Проект способствует формированию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компетентности в сфере самостоятельной учебной деятельности и бытовой сфере, усвоению способов приобретения знаний из различных источников информации (собственные наблюдения и исследования учащихся, работа со справочной и научно-популярной литературой). Практическая реализация проекта поддерживается образцами детских исследовательских работ, критериями их оценивания, методическими рекомендациями для учителя, дидактическими материалами для учащихся.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Возрастная категория учащихся: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первого класса начальной школы.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</w:t>
      </w: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мир.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Дидактические цели</w:t>
      </w: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компетентность в сфере самостоятельной познавательной деятельности, навыки работы в команде, умение обрабатывать информацию с помощью компьютера, умение видеть проблему и намечать пути её решения, способствовать приобретению навыков самостоятельной работы с информацией.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Методические задачи: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формировать представление о здоровье как одной из главных ценностей человеческой жизни; выделить компоненты 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здорового состояния человека; помочь школьникам осознать необходимость соблюдения режима дня, личной гигиены и гигиены питания для укрепления и сохранения своего здоровья.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результаты: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предметные УУД: учащиеся научатся различать овощи и фрукты; определять и сравнивать роль витаминов</w:t>
      </w:r>
      <w:proofErr w:type="gramStart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и С в жизнедеятельности организма; осознают необходимость гигиенических процедур для сохранения здоровья человека; </w:t>
      </w:r>
      <w:r w:rsidRPr="00B722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имеют возможность научиться разрабатывать комплекс мероприятий (режим дня, утренняя зарядка и др.), способствующих сохранению здоровья человека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личностные УУД: </w:t>
      </w:r>
      <w:r w:rsidRPr="00B722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получат возможность сформировать у себя установку на здоровый образ жизни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2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реализовать способы сохранения и укрепления здоровья в реальном поведении и поступках.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 проекта: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усвоение способов сохранения и укрепления здоровья.</w:t>
      </w:r>
    </w:p>
    <w:p w:rsidR="00B722B0" w:rsidRPr="00B722B0" w:rsidRDefault="00B722B0" w:rsidP="00B722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Обоснование формы организации работы, места и значение исследовательского проекта на основных этапах уроков</w:t>
      </w:r>
    </w:p>
    <w:tbl>
      <w:tblPr>
        <w:tblW w:w="11341" w:type="dxa"/>
        <w:tblInd w:w="-13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98"/>
        <w:gridCol w:w="1701"/>
        <w:gridCol w:w="1559"/>
        <w:gridCol w:w="125"/>
        <w:gridCol w:w="1434"/>
        <w:gridCol w:w="197"/>
        <w:gridCol w:w="1288"/>
        <w:gridCol w:w="1634"/>
        <w:gridCol w:w="1701"/>
      </w:tblGrid>
      <w:tr w:rsidR="00B722B0" w:rsidRPr="00B722B0" w:rsidTr="00B722B0"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Проблемные вопросы проекта: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приемы 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организации работы</w:t>
            </w:r>
          </w:p>
        </w:tc>
      </w:tr>
      <w:tr w:rsidR="00B722B0" w:rsidRPr="00B722B0" w:rsidTr="00B722B0">
        <w:tc>
          <w:tcPr>
            <w:tcW w:w="17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CFCFC"/>
                <w:lang w:eastAsia="ru-RU"/>
              </w:rPr>
              <w:t>Почему нужно чистить зубы и мыть руки?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 понимания необходимость выполнения гигиенических процедур, соблюдения режима дня, учить приемам укрепления и сохранения здоровья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Важнейшие правила гигиены, необходимость их соблюдения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знаний по теме урока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Откуда берутся болезни?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схемы  «Как микробы попадают в организм?».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Мозговой штурм</w:t>
            </w:r>
            <w:r w:rsidRPr="00B7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B722B0" w:rsidRPr="00B722B0" w:rsidTr="00B722B0">
        <w:trPr>
          <w:trHeight w:val="2620"/>
        </w:trPr>
        <w:tc>
          <w:tcPr>
            <w:tcW w:w="17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 к деятельности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Почему одни люди болеют чаще, чем другие? (Какие причины способствуют возникновению заболеваний у людей?)</w:t>
            </w:r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режима дня, питания, соблюдение правил личной гигиены двух одноклассников; подготовка рекомендаций для часто болеющего одноклассника.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группах. Подготовка презентации на тему «Почему Вася болеет чаще, чем Витя»</w:t>
            </w:r>
          </w:p>
        </w:tc>
      </w:tr>
      <w:tr w:rsidR="00B722B0" w:rsidRPr="00B722B0" w:rsidTr="00B722B0">
        <w:trPr>
          <w:trHeight w:val="70"/>
        </w:trPr>
        <w:tc>
          <w:tcPr>
            <w:tcW w:w="17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4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Мозговой штурм: определение способов помощи Васе.</w:t>
            </w:r>
          </w:p>
        </w:tc>
      </w:tr>
      <w:tr w:rsidR="00B722B0" w:rsidRPr="00B722B0" w:rsidTr="00B722B0">
        <w:trPr>
          <w:trHeight w:val="1444"/>
        </w:trPr>
        <w:tc>
          <w:tcPr>
            <w:tcW w:w="17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пройденного</w:t>
            </w:r>
            <w:proofErr w:type="gramEnd"/>
          </w:p>
        </w:tc>
        <w:tc>
          <w:tcPr>
            <w:tcW w:w="14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индивидуальных выступлений на тему: режим дня, правила личной гигиены, комплекс утренней гимнастики.</w:t>
            </w:r>
          </w:p>
        </w:tc>
      </w:tr>
      <w:tr w:rsidR="00B722B0" w:rsidRPr="00B722B0" w:rsidTr="00B722B0">
        <w:trPr>
          <w:trHeight w:val="1068"/>
        </w:trPr>
        <w:tc>
          <w:tcPr>
            <w:tcW w:w="17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Выполнений заданий автоматизированного теста</w:t>
            </w:r>
          </w:p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</w:t>
            </w: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критериями оценки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 и самооценка</w:t>
            </w:r>
          </w:p>
        </w:tc>
      </w:tr>
      <w:tr w:rsidR="00B722B0" w:rsidRPr="00B722B0" w:rsidTr="00B722B0">
        <w:tc>
          <w:tcPr>
            <w:tcW w:w="1134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Этап актуализации знаний и самоопределения к деятельности - проектные задания позволяют мотивировать самостоятельную учебную деятельность, определить проблему, тему, цель и задачи урока, определить способы решения проблемы.</w:t>
            </w:r>
          </w:p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Этап изучения нового материала - задания имеют </w:t>
            </w:r>
            <w:proofErr w:type="spellStart"/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практикоориентированный</w:t>
            </w:r>
            <w:proofErr w:type="spellEnd"/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 и способствуют сознательному, прочному усвоению учебного материала. Содержание заданий проекта шире, чем необходимо усвоить школьникам по данной теме, имеет интегрированный характер (связь с другими учебными дисциплинами: например, физической культурой, русским языком, информатикой)</w:t>
            </w:r>
          </w:p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этапе закрепления знаний по теме урока – задания позволяют расширить и углубить знания, использовать знания в новой ситуации</w:t>
            </w:r>
          </w:p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этапе оценки достижений учащихся выполнение тестовых заданий позволяет оценить школьнику его уровень достижений в изучении данной темы.</w:t>
            </w:r>
          </w:p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этапе рефлексии и подведения итогов урока результат выполнения заданий может быть оценен как личностное достижение учащегося в изучении темы, в понимании значения правил личной гигиены для него лично и его одноклассников</w:t>
            </w:r>
          </w:p>
        </w:tc>
      </w:tr>
      <w:tr w:rsidR="00B722B0" w:rsidRPr="00B722B0" w:rsidTr="00B722B0">
        <w:trPr>
          <w:trHeight w:val="760"/>
        </w:trPr>
        <w:tc>
          <w:tcPr>
            <w:tcW w:w="17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CFCFC"/>
                <w:lang w:eastAsia="ru-RU"/>
              </w:rPr>
              <w:t>Почему нужно есть овощи и фрукты?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и расширить знания об овощах и фруктах; познакомить с витаминами, их значением для человека; учить соблюдать правила личной гигиены при употреблении овощей и фруктов.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и фрукты, их разнообразие и значение в питании человека. Витамины. Правила гигиены при употреблении овощей и фруктов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знаний по теме урока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продукты и блюда мы любим?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списка продуктов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группе, обсуждение результатов с другими группами</w:t>
            </w:r>
          </w:p>
        </w:tc>
      </w:tr>
      <w:tr w:rsidR="00B722B0" w:rsidRPr="00B722B0" w:rsidTr="00B722B0">
        <w:trPr>
          <w:trHeight w:val="2220"/>
        </w:trPr>
        <w:tc>
          <w:tcPr>
            <w:tcW w:w="17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 к деятельности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продукты способствуют укреплению здоровья?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списка продуктов, которые человеку полезно употреблять в пищу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22B0" w:rsidRPr="00B722B0" w:rsidTr="00B722B0">
        <w:trPr>
          <w:trHeight w:val="758"/>
        </w:trPr>
        <w:tc>
          <w:tcPr>
            <w:tcW w:w="17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живут витамины?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учебником и другими источниками информации</w:t>
            </w:r>
          </w:p>
        </w:tc>
      </w:tr>
      <w:tr w:rsidR="00B722B0" w:rsidRPr="00B722B0" w:rsidTr="00B722B0">
        <w:trPr>
          <w:trHeight w:val="348"/>
        </w:trPr>
        <w:tc>
          <w:tcPr>
            <w:tcW w:w="17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пройденного</w:t>
            </w:r>
            <w:proofErr w:type="gramEnd"/>
          </w:p>
        </w:tc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учащихся на </w:t>
            </w:r>
            <w:proofErr w:type="gramStart"/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тему</w:t>
            </w:r>
            <w:proofErr w:type="gramEnd"/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«Какие продукты способствуют укреплению здоровья» (на основе материала изученного на уроке)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группе, обсуждение результатов исследования, оформление результатов в виде буклета или информационного листа</w:t>
            </w:r>
          </w:p>
        </w:tc>
      </w:tr>
      <w:tr w:rsidR="00B722B0" w:rsidRPr="00B722B0" w:rsidTr="00B722B0">
        <w:trPr>
          <w:trHeight w:val="758"/>
        </w:trPr>
        <w:tc>
          <w:tcPr>
            <w:tcW w:w="17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Выполнений заданий автоматизированного ребуса</w:t>
            </w:r>
          </w:p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критериями оценки буклета и информационного листа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 и самооценка</w:t>
            </w:r>
          </w:p>
        </w:tc>
      </w:tr>
      <w:tr w:rsidR="00B722B0" w:rsidRPr="00B722B0" w:rsidTr="00B722B0">
        <w:tc>
          <w:tcPr>
            <w:tcW w:w="1134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Этап актуализации знаний и самоопределения к деятельности – обсуждение </w:t>
            </w:r>
            <w:proofErr w:type="gramStart"/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вопросов, предложенных для рассмотрения в группе позволяют</w:t>
            </w:r>
            <w:proofErr w:type="gramEnd"/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мотивировать самостоятельную учебную исследовательскую  деятельность, определить проблему и способы ее решения.</w:t>
            </w:r>
          </w:p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изучения нового материала – работа с учебником и другими источниками информации позволяет познакомиться со сведениями, необходимыми для решения задач учебного исследования.</w:t>
            </w:r>
          </w:p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этапе закрепления знаний по теме урока – выполняется учебное исследование, которое </w:t>
            </w:r>
            <w:proofErr w:type="gramStart"/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позволяет</w:t>
            </w:r>
            <w:proofErr w:type="gramEnd"/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позволяют расширить и углубить знания по теме урока, использовать знания в новой ситуации, их  </w:t>
            </w:r>
            <w:proofErr w:type="spellStart"/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практикоориентированный</w:t>
            </w:r>
            <w:proofErr w:type="spellEnd"/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 способствуют сознательному, прочному усвоению учебного материала</w:t>
            </w:r>
          </w:p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этапе оценки достижений учащихся выполнение автоматизированных заданий позволяет оценить школьнику уровень его достижений в изучении данной темы (предметный результат)</w:t>
            </w:r>
          </w:p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этапе рефлексии и подведения итогов урока результат выполнения заданий может быть оценен как личностное достижение учащегося в изучении темы, в понимании значения правил личной гигиены и гигиены питания для сохранения и укрепления здоровья</w:t>
            </w:r>
          </w:p>
        </w:tc>
      </w:tr>
      <w:tr w:rsidR="00B722B0" w:rsidRPr="00B722B0" w:rsidTr="00B722B0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737" w:type="dxa"/>
            <w:gridSpan w:val="9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результатов проектной деятельности учащихся</w:t>
            </w:r>
          </w:p>
        </w:tc>
      </w:tr>
      <w:tr w:rsidR="00B722B0" w:rsidRPr="00B722B0" w:rsidTr="00B722B0">
        <w:trPr>
          <w:trHeight w:val="1010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умение адекватно оценивать свои достижения, выступать с подготовленными сообщениями, иллюстрировать </w:t>
            </w:r>
            <w:proofErr w:type="spellStart"/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ихПредставление</w:t>
            </w:r>
            <w:proofErr w:type="spellEnd"/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проектной деятельности. Формирование адекватной оценки своих достижений.</w:t>
            </w:r>
          </w:p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веб-сайта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процедуры защиты проекта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на свете всего важнее?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процедуры защиты проекта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B722B0" w:rsidRPr="00B722B0" w:rsidTr="00B722B0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737" w:type="dxa"/>
            <w:gridSpan w:val="9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B722B0" w:rsidRPr="00B722B0" w:rsidTr="00B722B0">
        <w:trPr>
          <w:trHeight w:val="1010"/>
        </w:trPr>
        <w:tc>
          <w:tcPr>
            <w:tcW w:w="17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проектов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результатов проекта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полученных результатов и выводов.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B722B0" w:rsidRPr="00B722B0" w:rsidTr="00B722B0">
        <w:trPr>
          <w:trHeight w:val="830"/>
        </w:trPr>
        <w:tc>
          <w:tcPr>
            <w:tcW w:w="17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4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хода работа и полученных результатов: Что получилось? Как работали в группе? Где можно использовать полученные результаты?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</w:tr>
      <w:tr w:rsidR="00B722B0" w:rsidRPr="00B722B0" w:rsidTr="00B722B0">
        <w:trPr>
          <w:trHeight w:val="1010"/>
        </w:trPr>
        <w:tc>
          <w:tcPr>
            <w:tcW w:w="1134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данном уроке представляются результаты самостоятельных исследований учащихся в рамках проекта «Будем беречь здоровье», знания систематизируются, обобщаются, поэтому целесообразно выделить на данную тему еще один час из резервного времени для защиты проектов. Данный урок может быть проведен и как внеклассное мероприятие или внеурочное занятие в рамках курса «Я – исследователь».</w:t>
            </w:r>
          </w:p>
        </w:tc>
      </w:tr>
    </w:tbl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Перечень используемых программных и дидактических средств обучения в рамках исследовательского проекта: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Техническое оснащение: компьютеры, доступ в Интернет, принтер, сканер, проекционная система.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Программное обеспечение: электронные таблицы, текстовые процессоры, программы обработки изображений, программы работы с мультимедиа, программы разработки веб-сайтов.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средства: тест по теме проекта с автоматизированной проверкой результата и</w:t>
      </w: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ребусы с автоматизированной проверкой результата, 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позволяют организовать на уроке закрепление полученных знаний по теме;</w:t>
      </w: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ученической презентации и буклета по данной теме.  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материалы:</w:t>
      </w: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использованию УММ;</w:t>
      </w: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презентации и буклета; список использованных источников информации.  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</w:t>
      </w:r>
      <w:proofErr w:type="gramEnd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школьная столовая, кабинет обслуживающего труда, медицинский кабинет.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ресурсы: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Атлас для начальной школы. Организм человека и охрана здоровья. – СПб</w:t>
      </w:r>
      <w:proofErr w:type="gramStart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2000. – 32 с.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Берсенева</w:t>
      </w:r>
      <w:proofErr w:type="spellEnd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Уроки здоровья и добродетели. Православный учебник для детей. – М., 1999. – 110 с.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Календарь школьника 1988 год.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Корхин</w:t>
      </w:r>
      <w:proofErr w:type="spellEnd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М.А., Рабинович И.М. Лечебная физкультура в домашних условиях. – Л., 1990 – 142 с.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Романова Т.В. Приятного аппетита. – Омск, 1990 – 200 с.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Смирнов Н.А. Домашний огород. – М., 1987. – 222 с.</w:t>
      </w:r>
    </w:p>
    <w:p w:rsidR="00B722B0" w:rsidRPr="00B722B0" w:rsidRDefault="00B722B0" w:rsidP="00B7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Методика реализации учебно-исследовательского проекта </w:t>
      </w:r>
      <w:r w:rsidRPr="00B722B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на основных этапах.</w:t>
      </w:r>
      <w:r w:rsidRPr="00B72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722B0" w:rsidRPr="00B722B0" w:rsidRDefault="00B722B0" w:rsidP="00B722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</w:t>
      </w:r>
    </w:p>
    <w:tbl>
      <w:tblPr>
        <w:tblW w:w="10935" w:type="dxa"/>
        <w:tblInd w:w="-12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2232"/>
        <w:gridCol w:w="3764"/>
        <w:gridCol w:w="3910"/>
      </w:tblGrid>
      <w:tr w:rsidR="00B722B0" w:rsidRPr="00B722B0" w:rsidTr="00B722B0">
        <w:trPr>
          <w:trHeight w:val="546"/>
        </w:trPr>
        <w:tc>
          <w:tcPr>
            <w:tcW w:w="10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B722B0" w:rsidRPr="00B722B0" w:rsidTr="00B722B0">
        <w:trPr>
          <w:trHeight w:val="1916"/>
        </w:trPr>
        <w:tc>
          <w:tcPr>
            <w:tcW w:w="10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 урока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100" w:right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тем исследований учеников, формирование групп для проведения исследований, выбор творческого названия проекта совместно с учащимися.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164" w:right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«Мозговой штурм», определение проблемы, выдвижение гипотез решения проблемы, выбор творческого названия проекта.</w:t>
            </w:r>
          </w:p>
        </w:tc>
      </w:tr>
      <w:tr w:rsidR="00B722B0" w:rsidRPr="00B722B0" w:rsidTr="00B722B0">
        <w:trPr>
          <w:trHeight w:val="1080"/>
        </w:trPr>
        <w:tc>
          <w:tcPr>
            <w:tcW w:w="10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126" w:righ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 урока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100" w:right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 учащимися плана работы и возможных источников информации.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90" w:right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исследования, обсуждение плана работы в группе.</w:t>
            </w:r>
            <w:r w:rsidRPr="00B722B0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Проведение исследования.</w:t>
            </w:r>
          </w:p>
        </w:tc>
      </w:tr>
      <w:tr w:rsidR="00B722B0" w:rsidRPr="00B722B0" w:rsidTr="00B722B0">
        <w:trPr>
          <w:trHeight w:val="920"/>
        </w:trPr>
        <w:tc>
          <w:tcPr>
            <w:tcW w:w="10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306" w:right="164" w:hanging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 урока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164"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критериев оценки буклета и презентации.</w:t>
            </w:r>
          </w:p>
        </w:tc>
        <w:tc>
          <w:tcPr>
            <w:tcW w:w="39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групп по обсуждению и выполнению заданий, </w:t>
            </w:r>
            <w:r w:rsidRPr="00B722B0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Проведение исследования. Сбор и систематизация </w:t>
            </w:r>
            <w:proofErr w:type="gramStart"/>
            <w:r w:rsidRPr="00B722B0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полученной</w:t>
            </w:r>
            <w:proofErr w:type="gramEnd"/>
          </w:p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</w:p>
        </w:tc>
      </w:tr>
      <w:tr w:rsidR="00B722B0" w:rsidRPr="00B722B0" w:rsidTr="00B722B0">
        <w:trPr>
          <w:trHeight w:val="344"/>
        </w:trPr>
        <w:tc>
          <w:tcPr>
            <w:tcW w:w="10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126" w:right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 урока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126" w:right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консультация.</w:t>
            </w:r>
          </w:p>
        </w:tc>
        <w:tc>
          <w:tcPr>
            <w:tcW w:w="39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групп по выполнению заданий, решение заданий ребуса. </w:t>
            </w:r>
            <w:r w:rsidRPr="00B722B0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Сбор и систематизация </w:t>
            </w:r>
            <w:proofErr w:type="gramStart"/>
            <w:r w:rsidRPr="00B722B0">
              <w:rPr>
                <w:rFonts w:ascii="Times" w:eastAsia="Times New Roman" w:hAnsi="Times" w:cs="Times"/>
                <w:color w:val="000000"/>
                <w:lang w:eastAsia="ru-RU"/>
              </w:rPr>
              <w:t>полученной</w:t>
            </w:r>
            <w:proofErr w:type="gramEnd"/>
          </w:p>
          <w:p w:rsidR="00B722B0" w:rsidRPr="00B722B0" w:rsidRDefault="00B722B0" w:rsidP="00B722B0">
            <w:pPr>
              <w:spacing w:after="0" w:line="240" w:lineRule="auto"/>
              <w:ind w:left="80" w:right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" w:eastAsia="Times New Roman" w:hAnsi="Times" w:cs="Times"/>
                <w:color w:val="000000"/>
                <w:lang w:eastAsia="ru-RU"/>
              </w:rPr>
              <w:t>информации, </w:t>
            </w: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отчета.</w:t>
            </w:r>
          </w:p>
        </w:tc>
      </w:tr>
      <w:tr w:rsidR="00B722B0" w:rsidRPr="00B722B0" w:rsidTr="00B722B0">
        <w:trPr>
          <w:trHeight w:val="1424"/>
        </w:trPr>
        <w:tc>
          <w:tcPr>
            <w:tcW w:w="102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126" w:right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 урока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126" w:right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консультация, обсуждение процедуры защиты.</w:t>
            </w:r>
          </w:p>
        </w:tc>
        <w:tc>
          <w:tcPr>
            <w:tcW w:w="39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126" w:right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защите творческой работы. Выполнение теста.</w:t>
            </w:r>
          </w:p>
        </w:tc>
      </w:tr>
      <w:tr w:rsidR="00B722B0" w:rsidRPr="00B722B0" w:rsidTr="00B722B0">
        <w:trPr>
          <w:trHeight w:val="988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22B0" w:rsidRPr="00B722B0" w:rsidRDefault="00B722B0" w:rsidP="00B72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126" w:right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мин. урока</w:t>
            </w:r>
          </w:p>
        </w:tc>
        <w:tc>
          <w:tcPr>
            <w:tcW w:w="37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126" w:right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работы, подготовка веб-сайта.</w:t>
            </w:r>
          </w:p>
        </w:tc>
        <w:tc>
          <w:tcPr>
            <w:tcW w:w="39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2B0" w:rsidRPr="00B722B0" w:rsidRDefault="00B722B0" w:rsidP="00B722B0">
            <w:pPr>
              <w:spacing w:after="0" w:line="240" w:lineRule="auto"/>
              <w:ind w:left="126" w:right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полученных результатов и выводов. Обсуждение хода работа и полученных результатов: Что получилось? Как работали в группе? Где можно использовать полученные результаты?</w:t>
            </w:r>
          </w:p>
        </w:tc>
      </w:tr>
    </w:tbl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4. Апробация УММ: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4.1. </w:t>
      </w:r>
      <w:r w:rsidRPr="00B72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Описание полученных результатов обучения: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УУД: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различают овощи и фрукты; определяют роль витаминов</w:t>
      </w:r>
      <w:proofErr w:type="gramStart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и С в жизнедеятельности организма; перечисляют, применяют на практике гигиенические процедуры для сохранения здоровья человека; разработали комплекс мероприятий способствующих сохранению здоровья человека: режим дня, комплекс утренней зарядки, правила личной гигиены.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учащиеся описывают состояние здорового организма, оценивают значение лично для себя проделанной в ходе проекта работы; представляют способы сохранение и укрепления здоровья (комплекс утренней зарядки) на уроках физической культуры.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4.2. </w:t>
      </w:r>
      <w:r w:rsidRPr="00B72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Экспертная оценка проекта (анкетирование).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4.3. </w:t>
      </w:r>
      <w:r w:rsidRPr="00B72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Возможность практического использования материалов УММ коллегами.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Данный проект подготовлен в соответствии с программой начальной общеобразовательной школы. В него включены основные вопросы по темам «Почему </w:t>
      </w:r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 xml:space="preserve">нужно есть овощи и фрукты», «Почему нужно чистить зубы и мыть руки?» курса «окружающий мир» для 1 класса (УМК «Школа России»). </w:t>
      </w:r>
      <w:proofErr w:type="gramStart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УММ предназначены для учителей начальных классов и учащихся 1 классов и могут быть реализованы в урочной или внеурочной деятельности.</w:t>
      </w:r>
      <w:proofErr w:type="gramEnd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 xml:space="preserve"> Практическая реализация проекта поддерживается образцами детских исследовательских работ по теме проекта, критериями их оценивания, методическими рекомендациями для учителя по проведению проекта, дидактическими материалами для автоматизированной проверки и оценки знаний и </w:t>
      </w:r>
      <w:proofErr w:type="gramStart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умений</w:t>
      </w:r>
      <w:proofErr w:type="gramEnd"/>
      <w:r w:rsidRPr="00B72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 xml:space="preserve"> обучающихся по теме.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5. Список используемых материалов (</w:t>
      </w:r>
      <w:r w:rsidRPr="00B722B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учителем и учащимися).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Учащимися: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Атлас для начальной школы. Организм человека и охрана здоровья. – СПб</w:t>
      </w:r>
      <w:proofErr w:type="gramStart"/>
      <w:r w:rsidRPr="00B7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B7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2000. – 32 с.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7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Берсенева</w:t>
      </w:r>
      <w:proofErr w:type="spellEnd"/>
      <w:r w:rsidRPr="00B7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Уроки здоровья и добродетели. Православный учебник для детей. – М., 1999. – 110 с.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Смирнов Н.А. Домашний огород. – М., 1987. – 222 с.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Учителем: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Календарь школьника 1988 год.</w:t>
      </w:r>
    </w:p>
    <w:p w:rsidR="00B722B0" w:rsidRPr="00B722B0" w:rsidRDefault="00B722B0" w:rsidP="00B722B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7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Корхин</w:t>
      </w:r>
      <w:proofErr w:type="spellEnd"/>
      <w:r w:rsidRPr="00B7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Рабинович И.М. Лечебная физкультура в домашних условиях. – Л., 1990 – 142 с.</w:t>
      </w:r>
    </w:p>
    <w:p w:rsidR="004018B0" w:rsidRDefault="004018B0">
      <w:bookmarkStart w:id="0" w:name="_GoBack"/>
      <w:bookmarkEnd w:id="0"/>
    </w:p>
    <w:sectPr w:rsidR="0040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B0"/>
    <w:rsid w:val="004018B0"/>
    <w:rsid w:val="00B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2031</Words>
  <Characters>11579</Characters>
  <Application>Microsoft Office Word</Application>
  <DocSecurity>0</DocSecurity>
  <Lines>96</Lines>
  <Paragraphs>27</Paragraphs>
  <ScaleCrop>false</ScaleCrop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Корякины</dc:creator>
  <cp:lastModifiedBy>Корякины</cp:lastModifiedBy>
  <cp:revision>1</cp:revision>
  <dcterms:created xsi:type="dcterms:W3CDTF">2020-11-13T18:06:00Z</dcterms:created>
  <dcterms:modified xsi:type="dcterms:W3CDTF">2020-11-13T18:11:00Z</dcterms:modified>
</cp:coreProperties>
</file>