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B19" w:rsidRPr="0011484B" w:rsidRDefault="00833B19" w:rsidP="00C27CB8">
      <w:pPr>
        <w:pStyle w:val="1"/>
        <w:jc w:val="center"/>
        <w:rPr>
          <w:b w:val="0"/>
          <w:bCs w:val="0"/>
          <w:szCs w:val="28"/>
        </w:rPr>
      </w:pPr>
      <w:r w:rsidRPr="0011484B">
        <w:rPr>
          <w:b w:val="0"/>
          <w:bCs w:val="0"/>
          <w:szCs w:val="28"/>
        </w:rPr>
        <w:t>МИНИСТЕРСТВО ОБРАЗОВАНИЯ И НАУКИ ДНР</w:t>
      </w:r>
    </w:p>
    <w:p w:rsidR="00C27CB8" w:rsidRPr="00C27CB8" w:rsidRDefault="00C27CB8" w:rsidP="00C27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7CB8">
        <w:rPr>
          <w:rFonts w:ascii="Times New Roman" w:hAnsi="Times New Roman"/>
          <w:sz w:val="28"/>
          <w:szCs w:val="28"/>
        </w:rPr>
        <w:t xml:space="preserve">ГБПОУ «ДОНЕЦКИЙ ТЕХНИКУМ ОТРАСЛЕВЫХ ТЕХНОЛОГИЙ </w:t>
      </w:r>
    </w:p>
    <w:p w:rsidR="00833B19" w:rsidRPr="0011484B" w:rsidRDefault="00C27CB8" w:rsidP="00C27C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7CB8">
        <w:rPr>
          <w:rFonts w:ascii="Times New Roman" w:hAnsi="Times New Roman"/>
          <w:sz w:val="28"/>
          <w:szCs w:val="28"/>
        </w:rPr>
        <w:t>ИМ. Е.Т.АБАКУМОВА»</w:t>
      </w: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11484B" w:rsidRDefault="00833B19" w:rsidP="00833B1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3B19" w:rsidRPr="00833B19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33B19">
        <w:rPr>
          <w:rFonts w:ascii="Times New Roman" w:hAnsi="Times New Roman"/>
          <w:b/>
          <w:sz w:val="32"/>
          <w:szCs w:val="32"/>
        </w:rPr>
        <w:t xml:space="preserve">Учебно-методическое пособие </w:t>
      </w:r>
    </w:p>
    <w:p w:rsidR="00833B19" w:rsidRPr="0011484B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1484B">
        <w:rPr>
          <w:rFonts w:ascii="Times New Roman" w:hAnsi="Times New Roman"/>
          <w:sz w:val="28"/>
          <w:szCs w:val="28"/>
        </w:rPr>
        <w:t>на тему:</w:t>
      </w:r>
    </w:p>
    <w:p w:rsidR="00833B19" w:rsidRPr="008B6A28" w:rsidRDefault="00C27CB8" w:rsidP="008B6A28">
      <w:pPr>
        <w:spacing w:after="0" w:line="360" w:lineRule="auto"/>
        <w:contextualSpacing/>
        <w:jc w:val="center"/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</w:pP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«ПРЯМАЯ </w:t>
      </w:r>
      <w:r w:rsidR="00C14B96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И </w:t>
      </w:r>
      <w:r w:rsidR="00C14B96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ОБРАТНАЯ </w:t>
      </w:r>
      <w:r w:rsidR="00C14B96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ГЕОДЕЗИЧЕСКИЕ </w:t>
      </w:r>
      <w:r w:rsidR="00C14B96"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 xml:space="preserve"> </w:t>
      </w:r>
      <w:r>
        <w:rPr>
          <w:rFonts w:ascii="Times New Roman CYR,Bold" w:eastAsiaTheme="minorHAnsi" w:hAnsi="Times New Roman CYR,Bold" w:cs="Times New Roman CYR,Bold"/>
          <w:b/>
          <w:bCs/>
          <w:sz w:val="32"/>
          <w:szCs w:val="32"/>
        </w:rPr>
        <w:t>ЗАДАЧИ»</w:t>
      </w:r>
    </w:p>
    <w:p w:rsidR="00833B19" w:rsidRPr="0011484B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01D67" w:rsidRDefault="00C01D67" w:rsidP="007F071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Дисциплина: МДК.03.01 «</w:t>
      </w:r>
      <w:r w:rsidRPr="00C01D67">
        <w:rPr>
          <w:rFonts w:ascii="Times New Roman" w:hAnsi="Times New Roman"/>
          <w:b/>
          <w:bCs/>
          <w:sz w:val="28"/>
        </w:rPr>
        <w:t xml:space="preserve">Геодезия с основами картографии и </w:t>
      </w:r>
    </w:p>
    <w:p w:rsidR="00833B19" w:rsidRPr="0011484B" w:rsidRDefault="00C01D67" w:rsidP="007F071B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</w:rPr>
      </w:pPr>
      <w:r w:rsidRPr="00C01D67">
        <w:rPr>
          <w:rFonts w:ascii="Times New Roman" w:hAnsi="Times New Roman"/>
          <w:b/>
          <w:bCs/>
          <w:sz w:val="28"/>
        </w:rPr>
        <w:t>картографического черчения</w:t>
      </w:r>
      <w:r>
        <w:rPr>
          <w:rFonts w:ascii="Times New Roman" w:hAnsi="Times New Roman"/>
          <w:b/>
          <w:bCs/>
          <w:sz w:val="28"/>
        </w:rPr>
        <w:t>»</w:t>
      </w:r>
    </w:p>
    <w:p w:rsidR="00C01D67" w:rsidRDefault="00C01D67" w:rsidP="00833B1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</w:rPr>
      </w:pPr>
    </w:p>
    <w:p w:rsidR="00833B19" w:rsidRDefault="00C01D67" w:rsidP="00C01D67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Специальность: 21</w:t>
      </w:r>
      <w:r w:rsidR="00833B19" w:rsidRPr="0011484B">
        <w:rPr>
          <w:rFonts w:ascii="Times New Roman" w:hAnsi="Times New Roman"/>
          <w:b/>
          <w:bCs/>
          <w:sz w:val="28"/>
        </w:rPr>
        <w:t>.02.</w:t>
      </w:r>
      <w:r>
        <w:rPr>
          <w:rFonts w:ascii="Times New Roman" w:hAnsi="Times New Roman"/>
          <w:b/>
          <w:bCs/>
          <w:sz w:val="28"/>
        </w:rPr>
        <w:t>05</w:t>
      </w:r>
      <w:r w:rsidR="00833B19" w:rsidRPr="0011484B">
        <w:rPr>
          <w:rFonts w:ascii="Times New Roman" w:hAnsi="Times New Roman"/>
          <w:b/>
          <w:bCs/>
          <w:sz w:val="28"/>
        </w:rPr>
        <w:t xml:space="preserve"> «</w:t>
      </w:r>
      <w:r>
        <w:rPr>
          <w:rFonts w:ascii="Times New Roman" w:hAnsi="Times New Roman"/>
          <w:b/>
          <w:bCs/>
          <w:sz w:val="28"/>
        </w:rPr>
        <w:t>Земельно-имущественные отношения</w:t>
      </w:r>
      <w:r w:rsidR="00833B19" w:rsidRPr="0011484B">
        <w:rPr>
          <w:rFonts w:ascii="Times New Roman" w:hAnsi="Times New Roman"/>
          <w:b/>
          <w:bCs/>
          <w:sz w:val="28"/>
        </w:rPr>
        <w:t>»</w:t>
      </w:r>
    </w:p>
    <w:p w:rsidR="007F071B" w:rsidRPr="0011484B" w:rsidRDefault="007F071B" w:rsidP="00C01D67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sz w:val="28"/>
        </w:rPr>
      </w:pPr>
    </w:p>
    <w:p w:rsidR="00833B19" w:rsidRPr="0011484B" w:rsidRDefault="000A5BBD" w:rsidP="007F071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31180" cy="2639136"/>
            <wp:effectExtent l="152400" t="152400" r="369570" b="370840"/>
            <wp:docPr id="2" name="Рисунок 2" descr="Геоде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дез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41" cy="2641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5BBD" w:rsidRDefault="000A5BBD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A5BBD" w:rsidRDefault="000A5BBD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A5BBD" w:rsidRDefault="000A5BBD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A5BBD" w:rsidRDefault="000A5BBD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33B19" w:rsidRPr="00CB5B34" w:rsidRDefault="00833B19" w:rsidP="00833B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B5B34">
        <w:rPr>
          <w:rFonts w:ascii="Times New Roman" w:hAnsi="Times New Roman"/>
          <w:sz w:val="28"/>
          <w:szCs w:val="28"/>
        </w:rPr>
        <w:t>202</w:t>
      </w:r>
      <w:r w:rsidR="00C27CB8" w:rsidRPr="00CB5B34">
        <w:rPr>
          <w:rFonts w:ascii="Times New Roman" w:hAnsi="Times New Roman"/>
          <w:sz w:val="28"/>
          <w:szCs w:val="28"/>
        </w:rPr>
        <w:t>2</w:t>
      </w:r>
    </w:p>
    <w:p w:rsidR="00C01D67" w:rsidRPr="00C01D67" w:rsidRDefault="00C01D67" w:rsidP="00C01D67">
      <w:pPr>
        <w:tabs>
          <w:tab w:val="left" w:pos="4185"/>
        </w:tabs>
        <w:ind w:firstLine="720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lastRenderedPageBreak/>
        <w:t>Учебно-методическое пособие</w:t>
      </w:r>
      <w:r w:rsidRPr="0011484B">
        <w:rPr>
          <w:rFonts w:ascii="Times New Roman" w:hAnsi="Times New Roman"/>
          <w:iCs/>
          <w:sz w:val="28"/>
        </w:rPr>
        <w:t xml:space="preserve"> по учебной дисциплине </w:t>
      </w:r>
      <w:r w:rsidRPr="00C01D67">
        <w:rPr>
          <w:rFonts w:ascii="Times New Roman" w:hAnsi="Times New Roman"/>
          <w:iCs/>
          <w:sz w:val="28"/>
        </w:rPr>
        <w:t>МДК.03.01 «Гео</w:t>
      </w:r>
      <w:r>
        <w:rPr>
          <w:rFonts w:ascii="Times New Roman" w:hAnsi="Times New Roman"/>
          <w:iCs/>
          <w:sz w:val="28"/>
        </w:rPr>
        <w:t xml:space="preserve">дезия с основами картографии и </w:t>
      </w:r>
      <w:r w:rsidRPr="00C01D67">
        <w:rPr>
          <w:rFonts w:ascii="Times New Roman" w:hAnsi="Times New Roman"/>
          <w:iCs/>
          <w:sz w:val="28"/>
        </w:rPr>
        <w:t>картографического черчения»</w:t>
      </w:r>
      <w:r w:rsidRPr="0011484B">
        <w:rPr>
          <w:rFonts w:ascii="Times New Roman" w:hAnsi="Times New Roman"/>
          <w:iCs/>
          <w:sz w:val="28"/>
        </w:rPr>
        <w:t xml:space="preserve"> по теме «</w:t>
      </w:r>
      <w:r w:rsidR="00AE6EEB">
        <w:rPr>
          <w:rFonts w:ascii="Times New Roman" w:hAnsi="Times New Roman"/>
          <w:bCs/>
          <w:iCs/>
          <w:sz w:val="28"/>
        </w:rPr>
        <w:t>Прямая и обратная геодезические задачи</w:t>
      </w:r>
      <w:r w:rsidRPr="0011484B">
        <w:rPr>
          <w:rFonts w:ascii="Times New Roman" w:hAnsi="Times New Roman"/>
          <w:bCs/>
          <w:iCs/>
          <w:sz w:val="28"/>
        </w:rPr>
        <w:t>»</w:t>
      </w:r>
      <w:r>
        <w:rPr>
          <w:rFonts w:ascii="Times New Roman" w:hAnsi="Times New Roman"/>
          <w:bCs/>
          <w:iCs/>
          <w:sz w:val="28"/>
        </w:rPr>
        <w:t>.</w:t>
      </w:r>
    </w:p>
    <w:p w:rsidR="00C01D67" w:rsidRPr="0011484B" w:rsidRDefault="00C01D67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C01D67" w:rsidRDefault="00C01D67" w:rsidP="00C01D67">
      <w:pPr>
        <w:ind w:firstLine="709"/>
        <w:jc w:val="both"/>
        <w:rPr>
          <w:rFonts w:ascii="Times New Roman" w:hAnsi="Times New Roman"/>
          <w:iCs/>
          <w:sz w:val="28"/>
        </w:rPr>
      </w:pPr>
      <w:r w:rsidRPr="0011484B">
        <w:rPr>
          <w:rFonts w:ascii="Times New Roman" w:hAnsi="Times New Roman"/>
          <w:iCs/>
          <w:sz w:val="28"/>
        </w:rPr>
        <w:t xml:space="preserve">Составила: </w:t>
      </w:r>
      <w:r w:rsidR="0029713E">
        <w:rPr>
          <w:rFonts w:ascii="Times New Roman" w:hAnsi="Times New Roman"/>
          <w:iCs/>
          <w:sz w:val="28"/>
        </w:rPr>
        <w:t>Бурыкина А.Ю. –</w:t>
      </w:r>
      <w:r w:rsidRPr="0011484B">
        <w:rPr>
          <w:rFonts w:ascii="Times New Roman" w:hAnsi="Times New Roman"/>
          <w:iCs/>
          <w:sz w:val="28"/>
        </w:rPr>
        <w:t xml:space="preserve"> преподаватель </w:t>
      </w:r>
      <w:r w:rsidR="00457EF3">
        <w:rPr>
          <w:rFonts w:ascii="Times New Roman" w:hAnsi="Times New Roman"/>
          <w:iCs/>
          <w:sz w:val="28"/>
        </w:rPr>
        <w:t>профессиональных дисциплин</w:t>
      </w:r>
      <w:r w:rsidRPr="0011484B">
        <w:rPr>
          <w:rFonts w:ascii="Times New Roman" w:hAnsi="Times New Roman"/>
          <w:iCs/>
          <w:sz w:val="28"/>
        </w:rPr>
        <w:t xml:space="preserve"> </w:t>
      </w:r>
      <w:r w:rsidR="00457EF3">
        <w:rPr>
          <w:rFonts w:ascii="Times New Roman" w:hAnsi="Times New Roman"/>
          <w:iCs/>
          <w:sz w:val="28"/>
        </w:rPr>
        <w:t xml:space="preserve">второй квалификационной категории </w:t>
      </w:r>
      <w:r w:rsidRPr="0011484B">
        <w:rPr>
          <w:rFonts w:ascii="Times New Roman" w:hAnsi="Times New Roman"/>
          <w:sz w:val="28"/>
        </w:rPr>
        <w:t>Г</w:t>
      </w:r>
      <w:r w:rsidR="00C85E89">
        <w:rPr>
          <w:rFonts w:ascii="Times New Roman" w:hAnsi="Times New Roman"/>
          <w:sz w:val="28"/>
        </w:rPr>
        <w:t>Б</w:t>
      </w:r>
      <w:r w:rsidRPr="0011484B">
        <w:rPr>
          <w:rFonts w:ascii="Times New Roman" w:hAnsi="Times New Roman"/>
          <w:sz w:val="28"/>
        </w:rPr>
        <w:t xml:space="preserve">ПОУ «Донецкий техникум </w:t>
      </w:r>
      <w:r w:rsidR="00C85E89">
        <w:rPr>
          <w:rFonts w:ascii="Times New Roman" w:hAnsi="Times New Roman"/>
          <w:sz w:val="28"/>
        </w:rPr>
        <w:t xml:space="preserve">отраслевых технологий </w:t>
      </w:r>
      <w:r w:rsidRPr="0011484B">
        <w:rPr>
          <w:rFonts w:ascii="Times New Roman" w:hAnsi="Times New Roman"/>
          <w:sz w:val="28"/>
        </w:rPr>
        <w:t>им. Е.Т.</w:t>
      </w:r>
      <w:r w:rsidR="0029713E">
        <w:rPr>
          <w:rFonts w:ascii="Times New Roman" w:hAnsi="Times New Roman"/>
          <w:sz w:val="28"/>
        </w:rPr>
        <w:t xml:space="preserve"> </w:t>
      </w:r>
      <w:r w:rsidRPr="0011484B">
        <w:rPr>
          <w:rFonts w:ascii="Times New Roman" w:hAnsi="Times New Roman"/>
          <w:sz w:val="28"/>
        </w:rPr>
        <w:t>Абакумова»</w:t>
      </w:r>
      <w:r w:rsidRPr="0011484B">
        <w:rPr>
          <w:rFonts w:ascii="Times New Roman" w:hAnsi="Times New Roman"/>
          <w:iCs/>
          <w:sz w:val="28"/>
        </w:rPr>
        <w:t xml:space="preserve">. </w:t>
      </w:r>
    </w:p>
    <w:p w:rsidR="00C01D67" w:rsidRPr="0011484B" w:rsidRDefault="00C01D67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C01D67" w:rsidRDefault="008B6A28" w:rsidP="00C01D67">
      <w:pPr>
        <w:spacing w:line="240" w:lineRule="auto"/>
        <w:ind w:right="-2" w:firstLine="708"/>
        <w:jc w:val="both"/>
        <w:rPr>
          <w:rFonts w:ascii="Times New Roman" w:hAnsi="Times New Roman"/>
          <w:iCs/>
          <w:sz w:val="28"/>
        </w:rPr>
      </w:pPr>
      <w:r w:rsidRPr="008B6A28">
        <w:rPr>
          <w:rFonts w:ascii="Times New Roman" w:hAnsi="Times New Roman"/>
          <w:iCs/>
          <w:sz w:val="28"/>
        </w:rPr>
        <w:t xml:space="preserve">В </w:t>
      </w:r>
      <w:r>
        <w:rPr>
          <w:rFonts w:ascii="Times New Roman" w:hAnsi="Times New Roman"/>
          <w:iCs/>
          <w:sz w:val="28"/>
        </w:rPr>
        <w:t>пособии</w:t>
      </w:r>
      <w:r w:rsidR="00E54B26">
        <w:rPr>
          <w:rFonts w:ascii="Times New Roman" w:hAnsi="Times New Roman"/>
          <w:iCs/>
          <w:sz w:val="28"/>
        </w:rPr>
        <w:t xml:space="preserve"> </w:t>
      </w:r>
      <w:r w:rsidR="00451EE8">
        <w:rPr>
          <w:rFonts w:ascii="Times New Roman" w:hAnsi="Times New Roman"/>
          <w:iCs/>
          <w:sz w:val="28"/>
        </w:rPr>
        <w:t>рассмотрена о</w:t>
      </w:r>
      <w:r w:rsidR="00451EE8" w:rsidRPr="00451EE8">
        <w:rPr>
          <w:rFonts w:ascii="Times New Roman" w:hAnsi="Times New Roman"/>
          <w:iCs/>
          <w:sz w:val="28"/>
        </w:rPr>
        <w:t>бщая характеристика ориентирования линии местности. Определение понятия географического меридиана. Рассмотрение связи между румбами и азимутами (дирекционным углом). Описание магнитного склонения и изменения полюсов Земли, а также сближения меридианов</w:t>
      </w:r>
      <w:r w:rsidR="00451EE8">
        <w:rPr>
          <w:rFonts w:ascii="Times New Roman" w:hAnsi="Times New Roman"/>
          <w:iCs/>
          <w:sz w:val="28"/>
        </w:rPr>
        <w:t>.</w:t>
      </w:r>
      <w:r w:rsidR="00451EE8" w:rsidRPr="00451EE8">
        <w:rPr>
          <w:rFonts w:ascii="Times New Roman" w:hAnsi="Times New Roman"/>
          <w:iCs/>
          <w:sz w:val="28"/>
        </w:rPr>
        <w:t xml:space="preserve"> </w:t>
      </w:r>
      <w:r w:rsidR="00451EE8">
        <w:rPr>
          <w:rFonts w:ascii="Times New Roman" w:hAnsi="Times New Roman"/>
          <w:iCs/>
          <w:sz w:val="28"/>
        </w:rPr>
        <w:t>И</w:t>
      </w:r>
      <w:r w:rsidR="00040425">
        <w:rPr>
          <w:rFonts w:ascii="Times New Roman" w:hAnsi="Times New Roman"/>
          <w:iCs/>
          <w:sz w:val="28"/>
        </w:rPr>
        <w:t xml:space="preserve">зложена теория по решению прямой и обратной геодезическим задачам, </w:t>
      </w:r>
      <w:r w:rsidR="00A563C5">
        <w:rPr>
          <w:rFonts w:ascii="Times New Roman" w:hAnsi="Times New Roman"/>
          <w:iCs/>
          <w:sz w:val="28"/>
        </w:rPr>
        <w:t>описаны</w:t>
      </w:r>
      <w:r w:rsidR="00E54B26">
        <w:rPr>
          <w:rFonts w:ascii="Times New Roman" w:hAnsi="Times New Roman"/>
          <w:iCs/>
          <w:sz w:val="28"/>
        </w:rPr>
        <w:t xml:space="preserve"> </w:t>
      </w:r>
      <w:r w:rsidR="00040425">
        <w:rPr>
          <w:rFonts w:ascii="Times New Roman" w:hAnsi="Times New Roman"/>
          <w:iCs/>
          <w:sz w:val="28"/>
        </w:rPr>
        <w:t>примеры решения задач на плоскости</w:t>
      </w:r>
      <w:r w:rsidRPr="008B6A28">
        <w:rPr>
          <w:rFonts w:ascii="Times New Roman" w:hAnsi="Times New Roman"/>
          <w:iCs/>
          <w:sz w:val="28"/>
        </w:rPr>
        <w:t>.</w:t>
      </w:r>
      <w:r w:rsidR="00C01D67" w:rsidRPr="0011484B">
        <w:rPr>
          <w:rFonts w:ascii="Times New Roman" w:hAnsi="Times New Roman"/>
          <w:iCs/>
          <w:sz w:val="28"/>
        </w:rPr>
        <w:t xml:space="preserve"> </w:t>
      </w:r>
    </w:p>
    <w:p w:rsidR="00C01D67" w:rsidRPr="0011484B" w:rsidRDefault="00C01D67" w:rsidP="00C01D67">
      <w:pPr>
        <w:spacing w:line="240" w:lineRule="auto"/>
        <w:ind w:right="1128"/>
        <w:jc w:val="both"/>
        <w:rPr>
          <w:rFonts w:ascii="Times New Roman" w:hAnsi="Times New Roman"/>
          <w:iCs/>
          <w:sz w:val="28"/>
        </w:rPr>
      </w:pPr>
    </w:p>
    <w:p w:rsidR="00C01D67" w:rsidRPr="0013584F" w:rsidRDefault="0013584F" w:rsidP="001358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</w:rPr>
        <w:t>Учебно-методическое пособие</w:t>
      </w:r>
      <w:r>
        <w:rPr>
          <w:rFonts w:ascii="Times New Roman" w:eastAsiaTheme="minorHAnsi" w:hAnsi="Times New Roman"/>
          <w:sz w:val="28"/>
          <w:szCs w:val="28"/>
        </w:rPr>
        <w:t xml:space="preserve"> предназначено для практических занятий по дисциплинам </w:t>
      </w:r>
      <w:r w:rsidR="004C05EF" w:rsidRPr="00C01D67">
        <w:rPr>
          <w:rFonts w:ascii="Times New Roman" w:hAnsi="Times New Roman"/>
          <w:iCs/>
          <w:sz w:val="28"/>
        </w:rPr>
        <w:t>«Гео</w:t>
      </w:r>
      <w:r w:rsidR="004C05EF">
        <w:rPr>
          <w:rFonts w:ascii="Times New Roman" w:hAnsi="Times New Roman"/>
          <w:iCs/>
          <w:sz w:val="28"/>
        </w:rPr>
        <w:t xml:space="preserve">дезия с основами картографии </w:t>
      </w:r>
      <w:r w:rsidR="004C05EF" w:rsidRPr="00C01D67">
        <w:rPr>
          <w:rFonts w:ascii="Times New Roman" w:hAnsi="Times New Roman"/>
          <w:iCs/>
          <w:sz w:val="28"/>
        </w:rPr>
        <w:t>черчения»</w:t>
      </w:r>
      <w:r w:rsidR="004C05EF">
        <w:rPr>
          <w:rFonts w:ascii="Times New Roman" w:eastAsiaTheme="minorHAnsi" w:hAnsi="Times New Roman"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sz w:val="28"/>
          <w:szCs w:val="28"/>
        </w:rPr>
        <w:t>«Топография», «Топография с основами геодезии», «Геодезия», «Инженерная геодезия»</w:t>
      </w:r>
      <w:r w:rsidR="004C05EF">
        <w:rPr>
          <w:rFonts w:ascii="Times New Roman" w:eastAsiaTheme="minorHAnsi" w:hAnsi="Times New Roman"/>
          <w:sz w:val="28"/>
          <w:szCs w:val="28"/>
        </w:rPr>
        <w:t>, «Землеустройство и кадастр»</w:t>
      </w:r>
      <w:r>
        <w:rPr>
          <w:rFonts w:ascii="Times New Roman" w:eastAsiaTheme="minorHAnsi" w:hAnsi="Times New Roman"/>
          <w:sz w:val="28"/>
          <w:szCs w:val="28"/>
        </w:rPr>
        <w:t xml:space="preserve"> для студентов географического</w:t>
      </w:r>
      <w:r w:rsidR="004C05EF">
        <w:rPr>
          <w:rFonts w:ascii="Times New Roman" w:eastAsiaTheme="minorHAnsi" w:hAnsi="Times New Roman"/>
          <w:sz w:val="28"/>
          <w:szCs w:val="28"/>
        </w:rPr>
        <w:t xml:space="preserve"> и</w:t>
      </w:r>
      <w:r>
        <w:rPr>
          <w:rFonts w:ascii="Times New Roman" w:eastAsiaTheme="minorHAnsi" w:hAnsi="Times New Roman"/>
          <w:sz w:val="28"/>
          <w:szCs w:val="28"/>
        </w:rPr>
        <w:t xml:space="preserve"> геологического</w:t>
      </w:r>
      <w:r w:rsidR="004C05EF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факультетов</w:t>
      </w:r>
      <w:r w:rsidR="004C05EF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>Все рассмотренные в пособии темы ориентированы на работу с топографической картой</w:t>
      </w:r>
      <w:r>
        <w:rPr>
          <w:rFonts w:ascii="Times New Roman" w:eastAsiaTheme="minorHAnsi" w:hAnsi="Times New Roman"/>
          <w:sz w:val="32"/>
          <w:szCs w:val="32"/>
        </w:rPr>
        <w:t>.</w:t>
      </w:r>
    </w:p>
    <w:p w:rsidR="00C01D67" w:rsidRPr="0011484B" w:rsidRDefault="00C01D67" w:rsidP="00C01D67">
      <w:pPr>
        <w:rPr>
          <w:rFonts w:ascii="Times New Roman" w:hAnsi="Times New Roman"/>
          <w:noProof/>
          <w:sz w:val="28"/>
        </w:rPr>
      </w:pPr>
    </w:p>
    <w:p w:rsidR="00C01D67" w:rsidRPr="0011484B" w:rsidRDefault="00C01D67" w:rsidP="00C01D67">
      <w:pPr>
        <w:rPr>
          <w:rFonts w:ascii="Times New Roman" w:hAnsi="Times New Roman"/>
          <w:noProof/>
          <w:sz w:val="28"/>
        </w:rPr>
      </w:pPr>
    </w:p>
    <w:p w:rsidR="00C01D67" w:rsidRPr="0011484B" w:rsidRDefault="00E03937" w:rsidP="00C01D6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Рецензент</w:t>
      </w:r>
      <w:r w:rsidR="00C01D67" w:rsidRPr="0011484B">
        <w:rPr>
          <w:rFonts w:ascii="Times New Roman" w:hAnsi="Times New Roman"/>
          <w:sz w:val="28"/>
        </w:rPr>
        <w:t>:</w:t>
      </w:r>
    </w:p>
    <w:p w:rsidR="00C01D67" w:rsidRPr="0011484B" w:rsidRDefault="00C01D67" w:rsidP="00C01D6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TD053o00" w:hAnsi="Times New Roman"/>
          <w:sz w:val="28"/>
          <w:szCs w:val="28"/>
          <w:lang w:eastAsia="ru-RU"/>
        </w:rPr>
      </w:pPr>
      <w:r w:rsidRPr="0011484B">
        <w:rPr>
          <w:rFonts w:ascii="Times New Roman" w:eastAsia="TTD053o00" w:hAnsi="Times New Roman"/>
          <w:sz w:val="28"/>
          <w:szCs w:val="28"/>
          <w:lang w:eastAsia="ru-RU"/>
        </w:rPr>
        <w:t xml:space="preserve">1. </w:t>
      </w:r>
      <w:r w:rsidR="00B80609">
        <w:rPr>
          <w:rFonts w:ascii="Times New Roman" w:eastAsia="TTD053o00" w:hAnsi="Times New Roman"/>
          <w:sz w:val="28"/>
          <w:szCs w:val="28"/>
          <w:lang w:eastAsia="ru-RU"/>
        </w:rPr>
        <w:t>Ковалёв К. В.</w:t>
      </w:r>
      <w:r w:rsidR="004C05EF">
        <w:rPr>
          <w:rFonts w:ascii="Times New Roman" w:eastAsia="TTD053o00" w:hAnsi="Times New Roman"/>
          <w:sz w:val="28"/>
          <w:szCs w:val="28"/>
          <w:lang w:eastAsia="ru-RU"/>
        </w:rPr>
        <w:t xml:space="preserve"> –</w:t>
      </w:r>
      <w:r w:rsidRPr="0011484B">
        <w:rPr>
          <w:rFonts w:ascii="Times New Roman" w:eastAsia="TTD053o00" w:hAnsi="Times New Roman"/>
          <w:sz w:val="28"/>
          <w:szCs w:val="28"/>
          <w:lang w:eastAsia="ru-RU"/>
        </w:rPr>
        <w:t xml:space="preserve"> </w:t>
      </w:r>
      <w:r w:rsidR="00B807E8">
        <w:rPr>
          <w:rFonts w:ascii="Times New Roman" w:eastAsia="TTD053o00" w:hAnsi="Times New Roman"/>
          <w:sz w:val="28"/>
          <w:szCs w:val="28"/>
          <w:lang w:eastAsia="ru-RU"/>
        </w:rPr>
        <w:t>старший преподаватель кафедры геоинформатики, геодезии и землеустройства ГОУ ВПО «ДОННТУ»</w:t>
      </w:r>
      <w:r w:rsidRPr="0011484B">
        <w:rPr>
          <w:rFonts w:ascii="Times New Roman" w:eastAsia="TTD053o00" w:hAnsi="Times New Roman"/>
          <w:sz w:val="28"/>
          <w:szCs w:val="28"/>
          <w:lang w:eastAsia="ru-RU"/>
        </w:rPr>
        <w:t>.</w:t>
      </w:r>
    </w:p>
    <w:p w:rsidR="00C01D67" w:rsidRDefault="00C01D67" w:rsidP="00C01D67">
      <w:pPr>
        <w:rPr>
          <w:rFonts w:ascii="Times New Roman" w:hAnsi="Times New Roman"/>
          <w:sz w:val="28"/>
        </w:rPr>
      </w:pPr>
    </w:p>
    <w:p w:rsidR="004C05EF" w:rsidRDefault="004C05EF" w:rsidP="00C01D67">
      <w:pPr>
        <w:rPr>
          <w:rFonts w:ascii="Times New Roman" w:hAnsi="Times New Roman"/>
          <w:sz w:val="28"/>
        </w:rPr>
      </w:pPr>
    </w:p>
    <w:p w:rsidR="004C05EF" w:rsidRPr="0011484B" w:rsidRDefault="004C05EF" w:rsidP="00C01D67">
      <w:pPr>
        <w:rPr>
          <w:rFonts w:ascii="Times New Roman" w:hAnsi="Times New Roman"/>
          <w:sz w:val="28"/>
        </w:rPr>
      </w:pPr>
    </w:p>
    <w:p w:rsidR="00C01D67" w:rsidRPr="0011484B" w:rsidRDefault="00C01D67" w:rsidP="00C01D67">
      <w:pPr>
        <w:tabs>
          <w:tab w:val="left" w:pos="-851"/>
        </w:tabs>
        <w:spacing w:line="240" w:lineRule="auto"/>
        <w:rPr>
          <w:rFonts w:ascii="Times New Roman" w:hAnsi="Times New Roman"/>
          <w:sz w:val="28"/>
        </w:rPr>
      </w:pPr>
      <w:r w:rsidRPr="0011484B">
        <w:rPr>
          <w:rFonts w:ascii="Times New Roman" w:hAnsi="Times New Roman"/>
          <w:sz w:val="28"/>
        </w:rPr>
        <w:t>Рассмотрена и одобрена</w:t>
      </w:r>
      <w:r w:rsidRPr="0011484B">
        <w:rPr>
          <w:rFonts w:ascii="Times New Roman" w:hAnsi="Times New Roman"/>
          <w:sz w:val="28"/>
        </w:rPr>
        <w:br/>
        <w:t>на заседании цикловой комиссии</w:t>
      </w:r>
      <w:r w:rsidRPr="0011484B">
        <w:rPr>
          <w:rFonts w:ascii="Times New Roman" w:hAnsi="Times New Roman"/>
          <w:sz w:val="28"/>
        </w:rPr>
        <w:br/>
      </w:r>
      <w:r w:rsidR="0013584F">
        <w:rPr>
          <w:rFonts w:ascii="Times New Roman" w:hAnsi="Times New Roman"/>
          <w:sz w:val="28"/>
        </w:rPr>
        <w:t>«Земельно-имущественные отношения»</w:t>
      </w:r>
      <w:r w:rsidR="00040425">
        <w:rPr>
          <w:rFonts w:ascii="Times New Roman" w:hAnsi="Times New Roman"/>
          <w:sz w:val="28"/>
        </w:rPr>
        <w:br/>
        <w:t>Протокол №4</w:t>
      </w:r>
      <w:r w:rsidRPr="0011484B">
        <w:rPr>
          <w:rFonts w:ascii="Times New Roman" w:hAnsi="Times New Roman"/>
          <w:sz w:val="28"/>
        </w:rPr>
        <w:t xml:space="preserve"> от  </w:t>
      </w:r>
      <w:r w:rsidR="00040425">
        <w:rPr>
          <w:rFonts w:ascii="Times New Roman" w:hAnsi="Times New Roman"/>
          <w:sz w:val="28"/>
        </w:rPr>
        <w:t xml:space="preserve">12 декабря </w:t>
      </w:r>
      <w:r w:rsidRPr="0011484B">
        <w:rPr>
          <w:rFonts w:ascii="Times New Roman" w:hAnsi="Times New Roman"/>
          <w:sz w:val="28"/>
        </w:rPr>
        <w:t>20</w:t>
      </w:r>
      <w:r w:rsidR="0013584F">
        <w:rPr>
          <w:rFonts w:ascii="Times New Roman" w:hAnsi="Times New Roman"/>
          <w:sz w:val="28"/>
        </w:rPr>
        <w:t>2</w:t>
      </w:r>
      <w:r w:rsidR="00040425">
        <w:rPr>
          <w:rFonts w:ascii="Times New Roman" w:hAnsi="Times New Roman"/>
          <w:sz w:val="28"/>
        </w:rPr>
        <w:t>2</w:t>
      </w:r>
      <w:r w:rsidR="00457EF3">
        <w:rPr>
          <w:rFonts w:ascii="Times New Roman" w:hAnsi="Times New Roman"/>
          <w:sz w:val="28"/>
        </w:rPr>
        <w:t xml:space="preserve"> г.</w:t>
      </w:r>
      <w:r w:rsidRPr="0011484B">
        <w:rPr>
          <w:rFonts w:ascii="Times New Roman" w:hAnsi="Times New Roman"/>
          <w:sz w:val="28"/>
        </w:rPr>
        <w:br/>
        <w:t xml:space="preserve">Председатель цикловой комиссии __________ </w:t>
      </w:r>
      <w:r w:rsidR="00457EF3">
        <w:rPr>
          <w:rFonts w:ascii="Times New Roman" w:hAnsi="Times New Roman"/>
          <w:sz w:val="28"/>
        </w:rPr>
        <w:t>А. Ю. Бурыкина</w:t>
      </w:r>
    </w:p>
    <w:p w:rsidR="00D95875" w:rsidRDefault="00D95875" w:rsidP="00D95875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1484B">
        <w:rPr>
          <w:rFonts w:ascii="Times New Roman" w:hAnsi="Times New Roman"/>
          <w:b/>
          <w:sz w:val="28"/>
          <w:szCs w:val="28"/>
        </w:rPr>
        <w:br w:type="page"/>
      </w:r>
      <w:r w:rsidRPr="0011484B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p w:rsidR="00E66CE6" w:rsidRDefault="00E66CE6" w:rsidP="00D95875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43" w:type="dxa"/>
        <w:tblLook w:val="00A0" w:firstRow="1" w:lastRow="0" w:firstColumn="1" w:lastColumn="0" w:noHBand="0" w:noVBand="0"/>
      </w:tblPr>
      <w:tblGrid>
        <w:gridCol w:w="8534"/>
        <w:gridCol w:w="709"/>
      </w:tblGrid>
      <w:tr w:rsidR="003A2D37" w:rsidRPr="00F16C3C" w:rsidTr="009E0CB6">
        <w:trPr>
          <w:trHeight w:val="350"/>
        </w:trPr>
        <w:tc>
          <w:tcPr>
            <w:tcW w:w="8534" w:type="dxa"/>
          </w:tcPr>
          <w:p w:rsidR="003A2D37" w:rsidRPr="00F16C3C" w:rsidRDefault="003A2D37" w:rsidP="00F16C3C">
            <w:pPr>
              <w:pStyle w:val="a3"/>
              <w:spacing w:line="240" w:lineRule="auto"/>
              <w:contextualSpacing/>
              <w:rPr>
                <w:sz w:val="27"/>
                <w:szCs w:val="27"/>
              </w:rPr>
            </w:pPr>
            <w:r w:rsidRPr="00F16C3C">
              <w:rPr>
                <w:sz w:val="27"/>
                <w:szCs w:val="27"/>
              </w:rPr>
              <w:t>В</w:t>
            </w:r>
            <w:r w:rsidR="00633A61" w:rsidRPr="00F16C3C">
              <w:rPr>
                <w:sz w:val="27"/>
                <w:szCs w:val="27"/>
              </w:rPr>
              <w:t>ВЕДЕНИЕ</w:t>
            </w:r>
          </w:p>
        </w:tc>
        <w:tc>
          <w:tcPr>
            <w:tcW w:w="709" w:type="dxa"/>
          </w:tcPr>
          <w:p w:rsidR="003A2D37" w:rsidRPr="00F16C3C" w:rsidRDefault="00F376D2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3A2D37" w:rsidRPr="00F16C3C" w:rsidTr="009E0CB6">
        <w:trPr>
          <w:trHeight w:val="363"/>
        </w:trPr>
        <w:tc>
          <w:tcPr>
            <w:tcW w:w="8534" w:type="dxa"/>
          </w:tcPr>
          <w:p w:rsidR="003A2D37" w:rsidRPr="00F16C3C" w:rsidRDefault="00633A61" w:rsidP="00504C72">
            <w:pPr>
              <w:pStyle w:val="a3"/>
              <w:spacing w:line="240" w:lineRule="auto"/>
              <w:contextualSpacing/>
              <w:rPr>
                <w:sz w:val="27"/>
                <w:szCs w:val="27"/>
              </w:rPr>
            </w:pPr>
            <w:r w:rsidRPr="00F16C3C">
              <w:rPr>
                <w:rFonts w:ascii="Times New Roman CYR" w:eastAsiaTheme="minorHAnsi" w:hAnsi="Times New Roman CYR" w:cs="Times New Roman CYR"/>
                <w:sz w:val="27"/>
                <w:szCs w:val="27"/>
              </w:rPr>
              <w:t xml:space="preserve">1. </w:t>
            </w:r>
            <w:r w:rsidR="00683FC4">
              <w:rPr>
                <w:rFonts w:ascii="Times New Roman CYR" w:eastAsiaTheme="minorHAnsi" w:hAnsi="Times New Roman CYR" w:cs="Times New Roman CYR"/>
                <w:sz w:val="27"/>
                <w:szCs w:val="27"/>
              </w:rPr>
              <w:t>ОРИЕНТИРОВАНИЕ ЛИНИИ</w:t>
            </w:r>
          </w:p>
        </w:tc>
        <w:tc>
          <w:tcPr>
            <w:tcW w:w="709" w:type="dxa"/>
          </w:tcPr>
          <w:p w:rsidR="003A2D37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:rsidR="00633A61" w:rsidRPr="00F16C3C" w:rsidTr="009E0CB6">
        <w:trPr>
          <w:trHeight w:val="335"/>
        </w:trPr>
        <w:tc>
          <w:tcPr>
            <w:tcW w:w="8534" w:type="dxa"/>
          </w:tcPr>
          <w:p w:rsidR="00633A61" w:rsidRPr="00F16C3C" w:rsidRDefault="00504C72" w:rsidP="00504C72">
            <w:pPr>
              <w:pStyle w:val="21"/>
              <w:tabs>
                <w:tab w:val="right" w:leader="dot" w:pos="9644"/>
              </w:tabs>
              <w:ind w:firstLine="303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1.1. </w:t>
            </w:r>
            <w:r>
              <w:rPr>
                <w:rFonts w:ascii="Times New Roman CYR" w:eastAsiaTheme="minorHAnsi" w:hAnsi="Times New Roman CYR" w:cs="Times New Roman CYR"/>
                <w:sz w:val="27"/>
                <w:szCs w:val="27"/>
              </w:rPr>
              <w:t>Углы ориентирования</w:t>
            </w:r>
          </w:p>
        </w:tc>
        <w:tc>
          <w:tcPr>
            <w:tcW w:w="709" w:type="dxa"/>
          </w:tcPr>
          <w:p w:rsidR="00633A61" w:rsidRPr="00F16C3C" w:rsidRDefault="00F376D2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:rsidR="0033270C" w:rsidRPr="00F16C3C" w:rsidTr="009E0CB6">
        <w:trPr>
          <w:trHeight w:val="335"/>
        </w:trPr>
        <w:tc>
          <w:tcPr>
            <w:tcW w:w="8534" w:type="dxa"/>
          </w:tcPr>
          <w:p w:rsidR="0033270C" w:rsidRDefault="0033270C" w:rsidP="00E874E7">
            <w:pPr>
              <w:pStyle w:val="21"/>
              <w:tabs>
                <w:tab w:val="right" w:leader="dot" w:pos="9644"/>
              </w:tabs>
              <w:ind w:left="318"/>
              <w:jc w:val="left"/>
              <w:rPr>
                <w:sz w:val="27"/>
                <w:szCs w:val="27"/>
              </w:rPr>
            </w:pPr>
            <w:r w:rsidRPr="0033270C">
              <w:rPr>
                <w:sz w:val="27"/>
                <w:szCs w:val="27"/>
              </w:rPr>
              <w:t>1.2</w:t>
            </w:r>
            <w:r>
              <w:rPr>
                <w:sz w:val="27"/>
                <w:szCs w:val="27"/>
              </w:rPr>
              <w:t>.</w:t>
            </w:r>
            <w:r w:rsidRPr="0033270C">
              <w:rPr>
                <w:sz w:val="27"/>
                <w:szCs w:val="27"/>
              </w:rPr>
              <w:t xml:space="preserve"> Взаимозависимость между </w:t>
            </w:r>
            <w:r w:rsidR="00E874E7">
              <w:rPr>
                <w:sz w:val="27"/>
                <w:szCs w:val="27"/>
              </w:rPr>
              <w:t>углами ориентирования</w:t>
            </w:r>
          </w:p>
        </w:tc>
        <w:tc>
          <w:tcPr>
            <w:tcW w:w="709" w:type="dxa"/>
          </w:tcPr>
          <w:p w:rsidR="0033270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</w:tc>
      </w:tr>
      <w:tr w:rsidR="00633A61" w:rsidRPr="00F16C3C" w:rsidTr="009E0CB6">
        <w:trPr>
          <w:trHeight w:val="335"/>
        </w:trPr>
        <w:tc>
          <w:tcPr>
            <w:tcW w:w="8534" w:type="dxa"/>
          </w:tcPr>
          <w:p w:rsidR="00633A61" w:rsidRPr="00F16C3C" w:rsidRDefault="00504C72" w:rsidP="00504C72">
            <w:pPr>
              <w:pStyle w:val="21"/>
              <w:tabs>
                <w:tab w:val="right" w:leader="dot" w:pos="9644"/>
              </w:tabs>
              <w:ind w:hanging="15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 ГЕОДЕЗИЧЕСКИЕ ЗАДАЧИ</w:t>
            </w:r>
          </w:p>
        </w:tc>
        <w:tc>
          <w:tcPr>
            <w:tcW w:w="709" w:type="dxa"/>
          </w:tcPr>
          <w:p w:rsidR="00633A61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</w:t>
            </w:r>
          </w:p>
        </w:tc>
      </w:tr>
      <w:tr w:rsidR="00633A61" w:rsidRPr="00F16C3C" w:rsidTr="009E0CB6">
        <w:trPr>
          <w:trHeight w:val="335"/>
        </w:trPr>
        <w:tc>
          <w:tcPr>
            <w:tcW w:w="8534" w:type="dxa"/>
          </w:tcPr>
          <w:p w:rsidR="00633A61" w:rsidRPr="00F16C3C" w:rsidRDefault="00504C72" w:rsidP="00504C72">
            <w:pPr>
              <w:pStyle w:val="31"/>
              <w:tabs>
                <w:tab w:val="right" w:leader="dot" w:pos="9644"/>
              </w:tabs>
              <w:ind w:left="0" w:firstLine="318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2.1. Прямая геодезическая задача</w:t>
            </w:r>
          </w:p>
        </w:tc>
        <w:tc>
          <w:tcPr>
            <w:tcW w:w="709" w:type="dxa"/>
          </w:tcPr>
          <w:p w:rsidR="00633A61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15</w:t>
            </w:r>
          </w:p>
        </w:tc>
      </w:tr>
      <w:tr w:rsidR="00633A61" w:rsidRPr="00F16C3C" w:rsidTr="009E0CB6">
        <w:trPr>
          <w:trHeight w:val="335"/>
        </w:trPr>
        <w:tc>
          <w:tcPr>
            <w:tcW w:w="8534" w:type="dxa"/>
          </w:tcPr>
          <w:p w:rsidR="00633A61" w:rsidRPr="00F16C3C" w:rsidRDefault="00504C72" w:rsidP="00504C72">
            <w:pPr>
              <w:pStyle w:val="21"/>
              <w:tabs>
                <w:tab w:val="right" w:leader="dot" w:pos="9644"/>
              </w:tabs>
              <w:ind w:firstLine="303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Обратная геодезическая задача</w:t>
            </w:r>
          </w:p>
        </w:tc>
        <w:tc>
          <w:tcPr>
            <w:tcW w:w="709" w:type="dxa"/>
          </w:tcPr>
          <w:p w:rsidR="00633A61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17</w:t>
            </w:r>
          </w:p>
        </w:tc>
      </w:tr>
      <w:tr w:rsidR="00633A61" w:rsidRPr="00F16C3C" w:rsidTr="009E0CB6">
        <w:trPr>
          <w:trHeight w:val="335"/>
        </w:trPr>
        <w:tc>
          <w:tcPr>
            <w:tcW w:w="8534" w:type="dxa"/>
          </w:tcPr>
          <w:p w:rsidR="00633A61" w:rsidRPr="00F16C3C" w:rsidRDefault="00783DE4" w:rsidP="00783DE4">
            <w:pPr>
              <w:pStyle w:val="21"/>
              <w:tabs>
                <w:tab w:val="right" w:leader="dot" w:pos="9644"/>
              </w:tabs>
              <w:ind w:left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 ПРИМЕРЫ РЕШЕНИЯ ГЕОДЕЗИЧЕСКИХ ЗАДАЧ</w:t>
            </w:r>
          </w:p>
        </w:tc>
        <w:tc>
          <w:tcPr>
            <w:tcW w:w="709" w:type="dxa"/>
          </w:tcPr>
          <w:p w:rsidR="00633A61" w:rsidRPr="00F16C3C" w:rsidRDefault="00F376D2" w:rsidP="00D71BED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D71BED">
              <w:rPr>
                <w:sz w:val="27"/>
                <w:szCs w:val="27"/>
              </w:rPr>
              <w:t>8</w:t>
            </w:r>
          </w:p>
        </w:tc>
      </w:tr>
      <w:tr w:rsidR="00F16C3C" w:rsidRPr="00F16C3C" w:rsidTr="009E0CB6">
        <w:trPr>
          <w:trHeight w:val="335"/>
        </w:trPr>
        <w:tc>
          <w:tcPr>
            <w:tcW w:w="8534" w:type="dxa"/>
          </w:tcPr>
          <w:p w:rsidR="00F16C3C" w:rsidRPr="00F16C3C" w:rsidRDefault="00F16C3C" w:rsidP="00F16C3C">
            <w:pPr>
              <w:pStyle w:val="31"/>
              <w:tabs>
                <w:tab w:val="right" w:leader="dot" w:pos="9644"/>
              </w:tabs>
              <w:ind w:left="0"/>
              <w:jc w:val="left"/>
              <w:rPr>
                <w:sz w:val="27"/>
                <w:szCs w:val="27"/>
              </w:rPr>
            </w:pPr>
            <w:r w:rsidRPr="00F16C3C">
              <w:rPr>
                <w:sz w:val="27"/>
                <w:szCs w:val="27"/>
              </w:rPr>
              <w:t>ЗАКЛЮЧЕНИЕ</w:t>
            </w:r>
          </w:p>
        </w:tc>
        <w:tc>
          <w:tcPr>
            <w:tcW w:w="709" w:type="dxa"/>
          </w:tcPr>
          <w:p w:rsidR="00F16C3C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</w:t>
            </w:r>
          </w:p>
        </w:tc>
      </w:tr>
      <w:tr w:rsidR="00915696" w:rsidRPr="00F16C3C" w:rsidTr="009E0CB6">
        <w:trPr>
          <w:trHeight w:val="346"/>
        </w:trPr>
        <w:tc>
          <w:tcPr>
            <w:tcW w:w="8534" w:type="dxa"/>
          </w:tcPr>
          <w:p w:rsidR="00915696" w:rsidRPr="00F16C3C" w:rsidRDefault="00504C72" w:rsidP="00633A61">
            <w:pPr>
              <w:pStyle w:val="a3"/>
              <w:spacing w:line="240" w:lineRule="auto"/>
              <w:contextualSpacing/>
              <w:rPr>
                <w:sz w:val="27"/>
                <w:szCs w:val="27"/>
              </w:rPr>
            </w:pPr>
            <w:r w:rsidRPr="00F16C3C">
              <w:rPr>
                <w:sz w:val="27"/>
                <w:szCs w:val="27"/>
              </w:rPr>
              <w:t>СПИСОК ИСПОЛЬЗОВАННЫХ ИСТОЧНИКОВ</w:t>
            </w:r>
          </w:p>
        </w:tc>
        <w:tc>
          <w:tcPr>
            <w:tcW w:w="709" w:type="dxa"/>
          </w:tcPr>
          <w:p w:rsidR="00915696" w:rsidRPr="00F16C3C" w:rsidRDefault="00D71BED" w:rsidP="00156060">
            <w:pPr>
              <w:pStyle w:val="a3"/>
              <w:spacing w:line="240" w:lineRule="auto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21</w:t>
            </w:r>
          </w:p>
        </w:tc>
      </w:tr>
    </w:tbl>
    <w:p w:rsidR="00D95875" w:rsidRDefault="00D95875" w:rsidP="001857C1">
      <w:pPr>
        <w:spacing w:after="0"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54B26" w:rsidRDefault="00E54B2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83DE4" w:rsidRDefault="00783DE4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E0CB6" w:rsidRDefault="009E0CB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D7849" w:rsidRDefault="009D7849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C5489" w:rsidRDefault="00B501D3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501D3">
        <w:rPr>
          <w:rFonts w:ascii="Times New Roman" w:hAnsi="Times New Roman"/>
          <w:b/>
          <w:sz w:val="28"/>
          <w:szCs w:val="28"/>
        </w:rPr>
        <w:lastRenderedPageBreak/>
        <w:t>В</w:t>
      </w:r>
      <w:r w:rsidR="008B0C48">
        <w:rPr>
          <w:rFonts w:ascii="Times New Roman" w:hAnsi="Times New Roman"/>
          <w:b/>
          <w:sz w:val="28"/>
          <w:szCs w:val="28"/>
        </w:rPr>
        <w:t>ВЕДЕНИЕ</w:t>
      </w:r>
    </w:p>
    <w:p w:rsidR="00F15D16" w:rsidRDefault="00F15D16" w:rsidP="00F15D1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B0A51" w:rsidRDefault="00504C72" w:rsidP="00504C7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04C72">
        <w:rPr>
          <w:rFonts w:ascii="Times New Roman" w:hAnsi="Times New Roman"/>
          <w:sz w:val="28"/>
          <w:szCs w:val="28"/>
        </w:rPr>
        <w:t>Одним из важных элементов культуры каждого человека является знание основ топографии и умение ориентироваться на местности. Человек должен уметь читать карту, определять место стоянки, выбирать маршрут движения и сохранять его направление. Важно также уметь определять высоту, ширину объекта на местности и расстояние до него. Каждому не помешают специальные знания и полезные навыки ориентирования в природе в любое время суток. Имея эти знания, можно смело исследовать доселе неизвестный нам мир. Оказывается, вокруг нас достаточно помощников-ориентиров. Ориентирование на местности — это определение своего местоположения относительно сторон горизонта и выделяющихся местных предметов (ориентиров) и точное выдерживание указанного или выбранного направления движения. В боевой обстановке ориентирование на местности включает также определение своего местоположения относительно своих войск и войск противника. Умение быстро и точно ориентироваться на местности способствует успешному выполнению боевых задач на незнакомой местности, в лесу и в условиях ограниченной видимости. Ориентироваться на местности можно с помощью топографической карты и без нее. При ориентировании на местности без карты необходимо определить стороны горизонта. В зависимости от характера местности, времени суток и видимости стороны горизонта определяются по компасу, по положению Солнца, по Солнцу и часам, по Полярной звезде, по признакам местных</w:t>
      </w:r>
      <w:r w:rsidR="00677433" w:rsidRPr="00677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предметов и другими способами.</w:t>
      </w:r>
    </w:p>
    <w:p w:rsidR="003E41FC" w:rsidRDefault="003E41FC" w:rsidP="00504C7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504C7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15D16" w:rsidRDefault="00F15D16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C2881" w:rsidRDefault="00BC2881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8B0C4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E41FC" w:rsidRDefault="003E41FC" w:rsidP="0096202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E41FC"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F31386" w:rsidRPr="00F31386">
        <w:rPr>
          <w:rFonts w:ascii="Times New Roman" w:hAnsi="Times New Roman"/>
          <w:b/>
          <w:sz w:val="28"/>
          <w:szCs w:val="28"/>
        </w:rPr>
        <w:t>ОРИЕНТИРОВАНИЕ ЛИНИИ</w:t>
      </w:r>
    </w:p>
    <w:p w:rsidR="003E41FC" w:rsidRPr="003E41FC" w:rsidRDefault="003E41FC" w:rsidP="0096202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772B4" w:rsidRPr="006772B4" w:rsidRDefault="006772B4" w:rsidP="00962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72B4">
        <w:rPr>
          <w:rFonts w:ascii="Times New Roman" w:hAnsi="Times New Roman"/>
          <w:bCs/>
          <w:sz w:val="28"/>
          <w:szCs w:val="28"/>
        </w:rPr>
        <w:t>При выполнении геодезических работ на местности, работ с картой, планом возникает необходимость в определении положения линий местности относительного стран света или какого-нибудь направления, принятого за исходное.</w:t>
      </w:r>
    </w:p>
    <w:p w:rsidR="006772B4" w:rsidRPr="006772B4" w:rsidRDefault="006772B4" w:rsidP="00962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72B4">
        <w:rPr>
          <w:rFonts w:ascii="Times New Roman" w:hAnsi="Times New Roman"/>
          <w:bCs/>
          <w:sz w:val="28"/>
          <w:szCs w:val="28"/>
        </w:rPr>
        <w:t>За исходное направление в Геодезии принимают направление истинного (географического) меридиана, в качестве исходного можно принять направление магнитного меридиана, и в качестве исходного направления очень часто принимают направление осевого меридиана зоны.</w:t>
      </w:r>
    </w:p>
    <w:p w:rsidR="003E41FC" w:rsidRDefault="006772B4" w:rsidP="00962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772B4">
        <w:rPr>
          <w:rFonts w:ascii="Times New Roman" w:hAnsi="Times New Roman"/>
          <w:b/>
          <w:bCs/>
          <w:sz w:val="28"/>
          <w:szCs w:val="28"/>
        </w:rPr>
        <w:t>Ориентировать линию</w:t>
      </w:r>
      <w:r w:rsidRPr="006772B4">
        <w:rPr>
          <w:rFonts w:ascii="Times New Roman" w:hAnsi="Times New Roman"/>
          <w:bCs/>
          <w:sz w:val="28"/>
          <w:szCs w:val="28"/>
        </w:rPr>
        <w:t xml:space="preserve"> – это значит определить ее направление относительно исходного, заданного или известного направления. В качестве исходных направлений в топографии используют направления: истинного (географического) меридиана, магнитного мер</w:t>
      </w:r>
      <w:r>
        <w:rPr>
          <w:rFonts w:ascii="Times New Roman" w:hAnsi="Times New Roman"/>
          <w:bCs/>
          <w:sz w:val="28"/>
          <w:szCs w:val="28"/>
        </w:rPr>
        <w:t>идиана, осевого меридиана зоны.</w:t>
      </w:r>
    </w:p>
    <w:p w:rsidR="006772B4" w:rsidRDefault="006772B4" w:rsidP="00962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772B4" w:rsidRPr="00962026" w:rsidRDefault="006772B4" w:rsidP="0096202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62026">
        <w:rPr>
          <w:rFonts w:ascii="Times New Roman" w:hAnsi="Times New Roman"/>
          <w:b/>
          <w:bCs/>
          <w:sz w:val="28"/>
          <w:szCs w:val="28"/>
        </w:rPr>
        <w:t>1.1. Углы ориентирования</w:t>
      </w:r>
    </w:p>
    <w:p w:rsidR="00962026" w:rsidRPr="005F3C4A" w:rsidRDefault="00962026" w:rsidP="00962026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F3C4A">
        <w:rPr>
          <w:b/>
          <w:bCs/>
          <w:color w:val="000000"/>
          <w:sz w:val="28"/>
          <w:szCs w:val="28"/>
        </w:rPr>
        <w:t>Ориентирующим углом</w:t>
      </w:r>
      <w:r w:rsidRPr="005F3C4A">
        <w:rPr>
          <w:bCs/>
          <w:color w:val="000000"/>
          <w:sz w:val="28"/>
          <w:szCs w:val="28"/>
        </w:rPr>
        <w:t xml:space="preserve"> в общем случае называют горизонтальный угол, отсчитываемый по ходу часовой стрелки от северного направления исходного меридиана до направления ориентируемой линии. В зависимости от выбранного исходного направления ориентирным углом может быть истинный азимут, магнитный азимут, дирекционный угол или румб.</w:t>
      </w:r>
    </w:p>
    <w:p w:rsidR="00962026" w:rsidRPr="005F3C4A" w:rsidRDefault="00962026" w:rsidP="00962026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F3C4A">
        <w:rPr>
          <w:b/>
          <w:bCs/>
          <w:iCs/>
          <w:color w:val="000000"/>
          <w:sz w:val="28"/>
          <w:szCs w:val="28"/>
        </w:rPr>
        <w:t>Истинным (географическим) азимутом </w:t>
      </w:r>
      <w:r w:rsidRPr="005F3C4A">
        <w:rPr>
          <w:bCs/>
          <w:color w:val="000000"/>
          <w:sz w:val="28"/>
          <w:szCs w:val="28"/>
        </w:rPr>
        <w:t>(Аи) называют угол, отсчитанный по ходу часовой стрелки от северного направления географического меридиана точки до направления ориентируемой линии (рис.1). Пределы изменения географического азимута от 0º до 360º.</w:t>
      </w:r>
    </w:p>
    <w:p w:rsidR="00962026" w:rsidRDefault="00962026" w:rsidP="00962026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 w:rsidRPr="005F3C4A">
        <w:rPr>
          <w:bCs/>
          <w:noProof/>
          <w:color w:val="000000"/>
          <w:sz w:val="28"/>
          <w:szCs w:val="28"/>
        </w:rPr>
        <w:drawing>
          <wp:inline distT="0" distB="0" distL="0" distR="0" wp14:anchorId="6656E3E2" wp14:editId="2E713B4E">
            <wp:extent cx="3057525" cy="2771775"/>
            <wp:effectExtent l="0" t="0" r="9525" b="0"/>
            <wp:docPr id="9" name="Рисунок 9" descr="http://topography.ltsu.org/topography/t4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ography.ltsu.org/topography/t4_clip_image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EEA"/>
                        </a:clrFrom>
                        <a:clrTo>
                          <a:srgbClr val="FFFE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C4A">
        <w:rPr>
          <w:bCs/>
          <w:color w:val="000000"/>
          <w:sz w:val="28"/>
          <w:szCs w:val="28"/>
        </w:rPr>
        <w:br/>
        <w:t>Рис.1</w:t>
      </w:r>
      <w:r w:rsidR="008E6652">
        <w:rPr>
          <w:bCs/>
          <w:color w:val="000000"/>
          <w:sz w:val="28"/>
          <w:szCs w:val="28"/>
        </w:rPr>
        <w:t>.1</w:t>
      </w:r>
      <w:r w:rsidRPr="005F3C4A">
        <w:rPr>
          <w:bCs/>
          <w:color w:val="000000"/>
          <w:sz w:val="28"/>
          <w:szCs w:val="28"/>
        </w:rPr>
        <w:t>. Географический азимут</w:t>
      </w:r>
    </w:p>
    <w:p w:rsidR="00962026" w:rsidRPr="005F3C4A" w:rsidRDefault="00962026" w:rsidP="00962026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</w:p>
    <w:p w:rsidR="00962026" w:rsidRPr="005F3C4A" w:rsidRDefault="00962026" w:rsidP="00962026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5F3C4A">
        <w:rPr>
          <w:bCs/>
          <w:color w:val="000000"/>
          <w:sz w:val="28"/>
          <w:szCs w:val="28"/>
        </w:rPr>
        <w:t>Истинный азимут прямой линии в разных ее точках имеет разные значения. Отличие азимутов в точках </w:t>
      </w:r>
      <w:r w:rsidRPr="005F3C4A">
        <w:rPr>
          <w:bCs/>
          <w:iCs/>
          <w:color w:val="000000"/>
          <w:sz w:val="28"/>
          <w:szCs w:val="28"/>
        </w:rPr>
        <w:t>О </w:t>
      </w:r>
      <w:r w:rsidRPr="005F3C4A">
        <w:rPr>
          <w:bCs/>
          <w:color w:val="000000"/>
          <w:sz w:val="28"/>
          <w:szCs w:val="28"/>
        </w:rPr>
        <w:t>и </w:t>
      </w:r>
      <w:r w:rsidRPr="005F3C4A">
        <w:rPr>
          <w:bCs/>
          <w:iCs/>
          <w:color w:val="000000"/>
          <w:sz w:val="28"/>
          <w:szCs w:val="28"/>
        </w:rPr>
        <w:t>В </w:t>
      </w:r>
      <w:r w:rsidRPr="005F3C4A">
        <w:rPr>
          <w:bCs/>
          <w:color w:val="000000"/>
          <w:sz w:val="28"/>
          <w:szCs w:val="28"/>
        </w:rPr>
        <w:t xml:space="preserve">(рис.2) объясняется непараллельностью направлений меридианов в разных точках линии. Истинный </w:t>
      </w:r>
      <w:r w:rsidRPr="005F3C4A">
        <w:rPr>
          <w:bCs/>
          <w:color w:val="000000"/>
          <w:sz w:val="28"/>
          <w:szCs w:val="28"/>
        </w:rPr>
        <w:lastRenderedPageBreak/>
        <w:t>азимут линии </w:t>
      </w:r>
      <w:r w:rsidRPr="005F3C4A">
        <w:rPr>
          <w:bCs/>
          <w:iCs/>
          <w:color w:val="000000"/>
          <w:sz w:val="28"/>
          <w:szCs w:val="28"/>
        </w:rPr>
        <w:t>ОС</w:t>
      </w:r>
      <w:r w:rsidRPr="005F3C4A">
        <w:rPr>
          <w:bCs/>
          <w:color w:val="000000"/>
          <w:sz w:val="28"/>
          <w:szCs w:val="28"/>
        </w:rPr>
        <w:t> в точке </w:t>
      </w:r>
      <w:r w:rsidRPr="005F3C4A">
        <w:rPr>
          <w:bCs/>
          <w:iCs/>
          <w:color w:val="000000"/>
          <w:sz w:val="28"/>
          <w:szCs w:val="28"/>
        </w:rPr>
        <w:t>О </w:t>
      </w:r>
      <w:r w:rsidRPr="005F3C4A">
        <w:rPr>
          <w:bCs/>
          <w:color w:val="000000"/>
          <w:sz w:val="28"/>
          <w:szCs w:val="28"/>
        </w:rPr>
        <w:t>(А</w:t>
      </w:r>
      <w:r w:rsidRPr="005F3C4A">
        <w:rPr>
          <w:bCs/>
          <w:iCs/>
          <w:color w:val="000000"/>
          <w:sz w:val="28"/>
          <w:szCs w:val="28"/>
          <w:vertAlign w:val="subscript"/>
        </w:rPr>
        <w:t>И1</w:t>
      </w:r>
      <w:r w:rsidRPr="005F3C4A">
        <w:rPr>
          <w:bCs/>
          <w:color w:val="000000"/>
          <w:sz w:val="28"/>
          <w:szCs w:val="28"/>
        </w:rPr>
        <w:t>) отличается от истинного азимута в точке </w:t>
      </w:r>
      <w:r w:rsidRPr="005F3C4A">
        <w:rPr>
          <w:bCs/>
          <w:iCs/>
          <w:color w:val="000000"/>
          <w:sz w:val="28"/>
          <w:szCs w:val="28"/>
        </w:rPr>
        <w:t>B</w:t>
      </w:r>
      <w:r w:rsidRPr="005F3C4A">
        <w:rPr>
          <w:bCs/>
          <w:color w:val="000000"/>
          <w:sz w:val="28"/>
          <w:szCs w:val="28"/>
        </w:rPr>
        <w:t> (А</w:t>
      </w:r>
      <w:r w:rsidRPr="005F3C4A">
        <w:rPr>
          <w:bCs/>
          <w:iCs/>
          <w:color w:val="000000"/>
          <w:sz w:val="28"/>
          <w:szCs w:val="28"/>
          <w:vertAlign w:val="subscript"/>
        </w:rPr>
        <w:t>И2</w:t>
      </w:r>
      <w:r w:rsidRPr="005F3C4A">
        <w:rPr>
          <w:bCs/>
          <w:iCs/>
          <w:color w:val="000000"/>
          <w:sz w:val="28"/>
          <w:szCs w:val="28"/>
        </w:rPr>
        <w:t>)</w:t>
      </w:r>
      <w:r w:rsidRPr="005F3C4A">
        <w:rPr>
          <w:bCs/>
          <w:color w:val="000000"/>
          <w:sz w:val="28"/>
          <w:szCs w:val="28"/>
        </w:rPr>
        <w:t> на величину сближения меридианов (γ), проходящих через точки </w:t>
      </w:r>
      <w:r w:rsidRPr="005F3C4A">
        <w:rPr>
          <w:bCs/>
          <w:iCs/>
          <w:color w:val="000000"/>
          <w:sz w:val="28"/>
          <w:szCs w:val="28"/>
        </w:rPr>
        <w:t>О</w:t>
      </w:r>
      <w:r w:rsidRPr="005F3C4A">
        <w:rPr>
          <w:bCs/>
          <w:color w:val="000000"/>
          <w:sz w:val="28"/>
          <w:szCs w:val="28"/>
        </w:rPr>
        <w:t> и </w:t>
      </w:r>
      <w:r w:rsidRPr="005F3C4A">
        <w:rPr>
          <w:bCs/>
          <w:iCs/>
          <w:color w:val="000000"/>
          <w:sz w:val="28"/>
          <w:szCs w:val="28"/>
        </w:rPr>
        <w:t>В</w:t>
      </w:r>
      <w:r w:rsidRPr="005F3C4A">
        <w:rPr>
          <w:bCs/>
          <w:color w:val="000000"/>
          <w:sz w:val="28"/>
          <w:szCs w:val="28"/>
        </w:rPr>
        <w:t>:</w:t>
      </w:r>
    </w:p>
    <w:p w:rsidR="00962026" w:rsidRDefault="00962026" w:rsidP="00962026">
      <w:pPr>
        <w:pStyle w:val="ac"/>
        <w:spacing w:before="0" w:beforeAutospacing="0" w:after="0" w:afterAutospacing="0"/>
        <w:contextualSpacing/>
        <w:jc w:val="center"/>
        <w:rPr>
          <w:bCs/>
          <w:iCs/>
          <w:color w:val="000000"/>
          <w:sz w:val="28"/>
          <w:szCs w:val="28"/>
        </w:rPr>
      </w:pPr>
      <w:r w:rsidRPr="005F3C4A">
        <w:rPr>
          <w:bCs/>
          <w:noProof/>
          <w:color w:val="000000"/>
          <w:sz w:val="28"/>
          <w:szCs w:val="28"/>
        </w:rPr>
        <w:drawing>
          <wp:inline distT="0" distB="0" distL="0" distR="0" wp14:anchorId="48FCFD85" wp14:editId="2C96BD85">
            <wp:extent cx="4983480" cy="2579805"/>
            <wp:effectExtent l="0" t="0" r="7620" b="0"/>
            <wp:docPr id="8" name="Рисунок 8" descr="http://topography.ltsu.org/topography/t4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ography.ltsu.org/topography/t4_clip_image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EEA"/>
                        </a:clrFrom>
                        <a:clrTo>
                          <a:srgbClr val="FFFE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83" cy="25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C4A">
        <w:rPr>
          <w:bCs/>
          <w:color w:val="000000"/>
          <w:sz w:val="28"/>
          <w:szCs w:val="28"/>
        </w:rPr>
        <w:br/>
        <w:t xml:space="preserve">Рис. </w:t>
      </w:r>
      <w:r w:rsidR="008E6652">
        <w:rPr>
          <w:bCs/>
          <w:color w:val="000000"/>
          <w:sz w:val="28"/>
          <w:szCs w:val="28"/>
        </w:rPr>
        <w:t>1.</w:t>
      </w:r>
      <w:r w:rsidRPr="005F3C4A">
        <w:rPr>
          <w:bCs/>
          <w:color w:val="000000"/>
          <w:sz w:val="28"/>
          <w:szCs w:val="28"/>
        </w:rPr>
        <w:t>2. Сближение меридианов в точках </w:t>
      </w:r>
      <w:r w:rsidRPr="005F3C4A">
        <w:rPr>
          <w:bCs/>
          <w:iCs/>
          <w:color w:val="000000"/>
          <w:sz w:val="28"/>
          <w:szCs w:val="28"/>
        </w:rPr>
        <w:t>О</w:t>
      </w:r>
      <w:r w:rsidRPr="005F3C4A">
        <w:rPr>
          <w:bCs/>
          <w:color w:val="000000"/>
          <w:sz w:val="28"/>
          <w:szCs w:val="28"/>
        </w:rPr>
        <w:t> и </w:t>
      </w:r>
      <w:r w:rsidRPr="005F3C4A">
        <w:rPr>
          <w:bCs/>
          <w:iCs/>
          <w:color w:val="000000"/>
          <w:sz w:val="28"/>
          <w:szCs w:val="28"/>
        </w:rPr>
        <w:t>В</w:t>
      </w:r>
    </w:p>
    <w:p w:rsidR="008E6652" w:rsidRDefault="00962026" w:rsidP="00962026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Истинный азимут в точке 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можно рассчитать по формуле: </w:t>
      </w:r>
    </w:p>
    <w:p w:rsidR="008E6652" w:rsidRDefault="00962026" w:rsidP="008E6652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И2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= А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И1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+ (±γ)</w:t>
      </w:r>
    </w:p>
    <w:p w:rsidR="00962026" w:rsidRPr="00A748F7" w:rsidRDefault="00962026" w:rsidP="00962026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В геодезии различают прямое и обратное направление линии. </w:t>
      </w:r>
      <w:r w:rsidRPr="00A748F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Прямой и обратный азимут линии в одной точке различаются на 180º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, однако, для разных точек линии это равенство не выполняется.</w:t>
      </w:r>
    </w:p>
    <w:p w:rsidR="00962026" w:rsidRDefault="00962026" w:rsidP="00962026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F167DE" wp14:editId="212A6D3E">
            <wp:extent cx="4914900" cy="2575492"/>
            <wp:effectExtent l="0" t="0" r="0" b="0"/>
            <wp:docPr id="7" name="Рисунок 7" descr="http://topography.ltsu.org/topography/t4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opography.ltsu.org/topography/t4_clip_image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EEA"/>
                        </a:clrFrom>
                        <a:clrTo>
                          <a:srgbClr val="FFFE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03" cy="25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Рис. </w:t>
      </w:r>
      <w:r w:rsidR="008E6652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3. Прямые и обратные азимуты</w:t>
      </w:r>
    </w:p>
    <w:p w:rsidR="00962026" w:rsidRPr="00A748F7" w:rsidRDefault="00962026" w:rsidP="00962026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6344" w:rsidRDefault="00962026" w:rsidP="0096202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братный азимут линии равен прямому азимуту плюс-минус 180º, плюс сближение меридианов точек начала и конца линии.</w:t>
      </w:r>
    </w:p>
    <w:p w:rsidR="00962026" w:rsidRPr="00A748F7" w:rsidRDefault="00962026" w:rsidP="00B46344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И2обр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= А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И1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±180º+ (±γ)</w:t>
      </w:r>
    </w:p>
    <w:p w:rsidR="00962026" w:rsidRPr="00A748F7" w:rsidRDefault="00962026" w:rsidP="00F30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Различают восточное (положительное) и западное (отрицательное) сближение меридианов. 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Если конечная точка линии находится к востоку от начальной, то сближение меридианов будет восточным и положительным; если конечная точка линии лежит к западу от начальной, то сближение меридианов 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будет западным и отрицательным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. Величина сближения меридианов зависит от разности долгот между начальной (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н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) и конечной (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к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) точками и средней широты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(Sinφ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) места точек.</w:t>
      </w:r>
    </w:p>
    <w:p w:rsidR="00962026" w:rsidRPr="00A748F7" w:rsidRDefault="00962026" w:rsidP="00F304E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γ = (λ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к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– 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н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Sinφ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</w:p>
    <w:p w:rsidR="00B46344" w:rsidRDefault="00962026" w:rsidP="00F30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топографические карты в проекции Гаусса создаются по зонам, то сближение меридианов для любых точек зоны определяется относительно осевого меридиана этой зоны и называется </w:t>
      </w:r>
      <w:r w:rsidRPr="00A748F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Гауссовым сближением меридианов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. Поэтому при работе с топографическими картами сближением меридианов является угол в данной точке земной поверхности между северным направлением ее меридиана и линией, параллельной оси абсцисс или направлением осевого меридиана.</w:t>
      </w:r>
    </w:p>
    <w:p w:rsidR="00962026" w:rsidRPr="00A748F7" w:rsidRDefault="00962026" w:rsidP="00962026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Максимальная разность долгот осевого меридиана с западным или восточным меридианом, ограничивающим шестиградусную зону, составляет 3°. Следовательно, сближение меридианов в пределах шестиградусной зоны может иметь значения от 0 на экваторе до 3° в полярных районах.</w:t>
      </w:r>
    </w:p>
    <w:p w:rsidR="00962026" w:rsidRDefault="00962026" w:rsidP="00962026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3ADA2D6" wp14:editId="674CD83C">
            <wp:extent cx="5765800" cy="3860604"/>
            <wp:effectExtent l="0" t="0" r="6350" b="6985"/>
            <wp:docPr id="3" name="Рисунок 3" descr="Тема 6. Горизонтальные углы направления на топографической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6. Горизонтальные углы направления на топографической кар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9248" r="3651" b="4375"/>
                    <a:stretch/>
                  </pic:blipFill>
                  <pic:spPr bwMode="auto">
                    <a:xfrm>
                      <a:off x="0" y="0"/>
                      <a:ext cx="5773918" cy="38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026" w:rsidRDefault="00962026" w:rsidP="00962026">
      <w:pPr>
        <w:pStyle w:val="ac"/>
        <w:spacing w:before="0" w:beforeAutospacing="0"/>
        <w:jc w:val="center"/>
        <w:rPr>
          <w:bCs/>
          <w:color w:val="000000"/>
          <w:sz w:val="28"/>
          <w:szCs w:val="28"/>
        </w:rPr>
      </w:pPr>
      <w:r w:rsidRPr="005C63A0">
        <w:rPr>
          <w:bCs/>
          <w:color w:val="000000"/>
          <w:sz w:val="28"/>
          <w:szCs w:val="28"/>
        </w:rPr>
        <w:t xml:space="preserve">Рис. </w:t>
      </w:r>
      <w:r w:rsidR="00185BB0">
        <w:rPr>
          <w:bCs/>
          <w:color w:val="000000"/>
          <w:sz w:val="28"/>
          <w:szCs w:val="28"/>
        </w:rPr>
        <w:t>1.</w:t>
      </w:r>
      <w:r w:rsidRPr="005C63A0">
        <w:rPr>
          <w:bCs/>
          <w:color w:val="000000"/>
          <w:sz w:val="28"/>
          <w:szCs w:val="28"/>
        </w:rPr>
        <w:t xml:space="preserve">4. </w:t>
      </w:r>
      <w:r>
        <w:rPr>
          <w:bCs/>
          <w:color w:val="000000"/>
          <w:sz w:val="28"/>
          <w:szCs w:val="28"/>
        </w:rPr>
        <w:t>Углы, направления и их взаимосвязь на карте</w:t>
      </w:r>
    </w:p>
    <w:p w:rsidR="00B46344" w:rsidRPr="00A748F7" w:rsidRDefault="00B46344" w:rsidP="00B46344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Пример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. На учебной топографической карте масштаба 1:50 000 в левом нижнем углу имеется надпись: «Среднее сближение меридианов западное 2º21'». Правильно ли выполнен расчет составителями карты?</w:t>
      </w:r>
    </w:p>
    <w:p w:rsidR="00B46344" w:rsidRPr="00A748F7" w:rsidRDefault="00B46344" w:rsidP="00B46344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Решение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. Средним сближением меридианов, в нашем примере, будет угол между осевым меридианом четвертой зоны с долготой 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0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= 21º00' в.д. (см. Лекция 4) и средним меридианом листа карты с долготой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= 18º07'30'' в.д. (западная рамка 18º00' в.д., восточная рамка 18º15' в.д.).</w:t>
      </w:r>
    </w:p>
    <w:p w:rsidR="00B46344" w:rsidRPr="00A748F7" w:rsidRDefault="00B46344" w:rsidP="00B46344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Средняя параллель листа карты 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φ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= 54º45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'с.ш.</w:t>
      </w:r>
    </w:p>
    <w:p w:rsidR="00B46344" w:rsidRPr="00A748F7" w:rsidRDefault="00B46344" w:rsidP="00B46344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Подставим исходные данные формулу:</w:t>
      </w:r>
    </w:p>
    <w:p w:rsidR="00B46344" w:rsidRDefault="00B46344" w:rsidP="00B46344">
      <w:pPr>
        <w:spacing w:after="0" w:line="240" w:lineRule="auto"/>
        <w:ind w:left="1"/>
        <w:contextualSpacing/>
        <w:jc w:val="center"/>
        <w:rPr>
          <w:rFonts w:ascii="Times New Roman" w:eastAsia="Times New Roman" w:hAnsi="Times New Roman"/>
          <w:sz w:val="28"/>
          <w:szCs w:val="28"/>
          <w:shd w:val="clear" w:color="auto" w:fill="FFFFE6"/>
          <w:lang w:eastAsia="ru-RU"/>
        </w:rPr>
      </w:pP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γ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Г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= (λ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 – λ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0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Sinφ</w:t>
      </w:r>
      <w:r w:rsidRPr="00A748F7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ср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 = (18º07'30'' - 21º00')</w:t>
      </w:r>
      <w:r w:rsidRPr="00A748F7">
        <w:rPr>
          <w:rFonts w:ascii="Times New Roman" w:eastAsia="Times New Roman" w:hAnsi="Times New Roman"/>
          <w:iCs/>
          <w:sz w:val="28"/>
          <w:szCs w:val="28"/>
          <w:lang w:eastAsia="ru-RU"/>
        </w:rPr>
        <w:t>Sin54º45' = 2º21'</w:t>
      </w:r>
    </w:p>
    <w:p w:rsidR="00B46344" w:rsidRPr="00A748F7" w:rsidRDefault="00B46344" w:rsidP="00B46344">
      <w:pPr>
        <w:spacing w:after="0" w:line="240" w:lineRule="auto"/>
        <w:ind w:left="1" w:firstLine="70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Полученный результат 2º21' соответствует надписи на карте.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748F7">
        <w:rPr>
          <w:rFonts w:ascii="Times New Roman" w:eastAsia="Times New Roman" w:hAnsi="Times New Roman"/>
          <w:sz w:val="28"/>
          <w:szCs w:val="28"/>
          <w:lang w:eastAsia="ru-RU"/>
        </w:rPr>
        <w:t>На рис. 4. мы видим угол между восточной рамкой топографической карты (истинный меридиан) и вертикальной линией километровой сетки (линия, параллельная осевому меридиану зоны). Величина этого угла определяет схождение меридианов для данной карты.</w:t>
      </w:r>
    </w:p>
    <w:p w:rsidR="00962026" w:rsidRPr="005C63A0" w:rsidRDefault="00962026" w:rsidP="00B46344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5C63A0">
        <w:rPr>
          <w:bCs/>
          <w:color w:val="000000"/>
          <w:sz w:val="28"/>
          <w:szCs w:val="28"/>
        </w:rPr>
        <w:t>Если осевой меридиан (вертикальная линия километровой сетки) отклонен на восток от истинного меридиана точки, то сближение меридианов – положительное, т.е. лист карты находится в восточной части зоны. И наоборот, е</w:t>
      </w:r>
      <w:r>
        <w:rPr>
          <w:bCs/>
          <w:color w:val="000000"/>
          <w:sz w:val="28"/>
          <w:szCs w:val="28"/>
        </w:rPr>
        <w:t xml:space="preserve">сли он отклонен на запад (рис. </w:t>
      </w:r>
      <w:r w:rsidRPr="005C63A0">
        <w:rPr>
          <w:bCs/>
          <w:color w:val="000000"/>
          <w:sz w:val="28"/>
          <w:szCs w:val="28"/>
        </w:rPr>
        <w:t>4), то лист находится в западной части зоны и сближение меридианов для нее будет отрицательным.</w:t>
      </w:r>
    </w:p>
    <w:p w:rsidR="00962026" w:rsidRDefault="00962026" w:rsidP="00B46344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5C63A0">
        <w:rPr>
          <w:bCs/>
          <w:color w:val="000000"/>
          <w:sz w:val="28"/>
          <w:szCs w:val="28"/>
        </w:rPr>
        <w:t>При работе с комплектом учебных топографических карт разность между Гауссовым сближением меридианов заданной точки и средним сближением меридианов для листа карты будет составлять всего несколько минут. Поэтому для решения учебных задач топографии такой разницей можно пренебречь и пользоваться уже вычисленным значением среднего сближения меридианов, которое записано в левом нижнем углу листа карты.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B249C">
        <w:rPr>
          <w:bCs/>
          <w:color w:val="000000"/>
          <w:sz w:val="28"/>
          <w:szCs w:val="28"/>
        </w:rPr>
        <w:t xml:space="preserve">Положение какого-либо объекта на местности чаще всего определяют и указывают в полярных координатах, то есть углом между начальным (заданным) направлением и направлением на объект и расстоянием до объекта. 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B249C">
        <w:rPr>
          <w:bCs/>
          <w:color w:val="000000"/>
          <w:sz w:val="28"/>
          <w:szCs w:val="28"/>
        </w:rPr>
        <w:t>В качестве начального выбирают направление географического (геодезического, астрономического) меридиана, магнитного меридиана или вертикальной линии координатной сетки карты. За начальное может быть принято и направление на какой-нибудь удаленный ориентир. В зависимости от того, какое направление принято за начальное, различают географический (геодезический, астрономический) азимут А, магнитный азимут А</w:t>
      </w:r>
      <w:r w:rsidRPr="00185BB0">
        <w:rPr>
          <w:bCs/>
          <w:color w:val="000000"/>
          <w:sz w:val="28"/>
          <w:szCs w:val="28"/>
          <w:vertAlign w:val="subscript"/>
        </w:rPr>
        <w:t>м</w:t>
      </w:r>
      <w:r w:rsidRPr="00FB249C">
        <w:rPr>
          <w:bCs/>
          <w:color w:val="000000"/>
          <w:sz w:val="28"/>
          <w:szCs w:val="28"/>
        </w:rPr>
        <w:t>, дирекционный угол.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0F5B99">
        <w:rPr>
          <w:b/>
          <w:bCs/>
          <w:color w:val="000000"/>
          <w:sz w:val="28"/>
          <w:szCs w:val="28"/>
        </w:rPr>
        <w:t>Магнитный азимут</w:t>
      </w:r>
      <w:r w:rsidRPr="000F5B99">
        <w:rPr>
          <w:bCs/>
          <w:color w:val="000000"/>
          <w:sz w:val="28"/>
          <w:szCs w:val="28"/>
        </w:rPr>
        <w:t xml:space="preserve"> (А</w:t>
      </w:r>
      <w:r w:rsidRPr="000F5B99">
        <w:rPr>
          <w:bCs/>
          <w:color w:val="000000"/>
          <w:sz w:val="28"/>
          <w:szCs w:val="28"/>
          <w:vertAlign w:val="subscript"/>
        </w:rPr>
        <w:t>м</w:t>
      </w:r>
      <w:r w:rsidRPr="000F5B99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–</w:t>
      </w:r>
      <w:r w:rsidRPr="000F5B99">
        <w:rPr>
          <w:bCs/>
          <w:color w:val="000000"/>
          <w:sz w:val="28"/>
          <w:szCs w:val="28"/>
        </w:rPr>
        <w:t xml:space="preserve"> это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горизонтальный угол, измеряемый по</w:t>
      </w:r>
      <w:r w:rsidRPr="000F5B99">
        <w:rPr>
          <w:bCs/>
          <w:color w:val="000000"/>
          <w:sz w:val="28"/>
          <w:szCs w:val="28"/>
        </w:rPr>
        <w:br/>
        <w:t>ходу часовой стрелки от 0</w:t>
      </w:r>
      <w:r>
        <w:rPr>
          <w:bCs/>
          <w:color w:val="000000"/>
          <w:sz w:val="28"/>
          <w:szCs w:val="28"/>
        </w:rPr>
        <w:t>°</w:t>
      </w:r>
      <w:r w:rsidRPr="000F5B99">
        <w:rPr>
          <w:bCs/>
          <w:color w:val="000000"/>
          <w:sz w:val="28"/>
          <w:szCs w:val="28"/>
        </w:rPr>
        <w:t xml:space="preserve"> до 360</w:t>
      </w:r>
      <w:r>
        <w:rPr>
          <w:bCs/>
          <w:color w:val="000000"/>
          <w:sz w:val="28"/>
          <w:szCs w:val="28"/>
        </w:rPr>
        <w:t xml:space="preserve">° </w:t>
      </w:r>
      <w:r w:rsidRPr="000F5B99">
        <w:rPr>
          <w:bCs/>
          <w:color w:val="000000"/>
          <w:sz w:val="28"/>
          <w:szCs w:val="28"/>
        </w:rPr>
        <w:t>между северным направлением</w:t>
      </w:r>
      <w:r w:rsidRPr="000F5B99">
        <w:rPr>
          <w:bCs/>
          <w:color w:val="000000"/>
          <w:sz w:val="28"/>
          <w:szCs w:val="28"/>
        </w:rPr>
        <w:br/>
        <w:t>магнитного меридиана (направлением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установившейся магнитной стрелки</w:t>
      </w:r>
      <w:r w:rsidRPr="000F5B99">
        <w:rPr>
          <w:bCs/>
          <w:color w:val="000000"/>
          <w:sz w:val="28"/>
          <w:szCs w:val="28"/>
        </w:rPr>
        <w:br/>
        <w:t>компаса или буссоли) и направлением на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определяемый объект.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Этот угол измеряется только на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местности с помощью компаса.</w:t>
      </w:r>
    </w:p>
    <w:p w:rsidR="00185BB0" w:rsidRPr="000C2BA7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0C2BA7">
        <w:rPr>
          <w:bCs/>
          <w:color w:val="000000"/>
          <w:sz w:val="28"/>
          <w:szCs w:val="28"/>
        </w:rPr>
        <w:t>Магнитный меридиан, как правило, не совпадает с географическим, так как не совпадают географический и магнитный полюса (рис. 14). Между ними есть угловое и линейное расстояние.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0C2BA7">
        <w:rPr>
          <w:b/>
          <w:bCs/>
          <w:color w:val="000000"/>
          <w:sz w:val="28"/>
          <w:szCs w:val="28"/>
        </w:rPr>
        <w:t>Магнитное склонение</w:t>
      </w:r>
      <w:r w:rsidRPr="000C2BA7">
        <w:rPr>
          <w:bCs/>
          <w:color w:val="000000"/>
          <w:sz w:val="28"/>
          <w:szCs w:val="28"/>
        </w:rPr>
        <w:t xml:space="preserve"> (</w:t>
      </w:r>
      <w:r>
        <w:rPr>
          <w:bCs/>
          <w:color w:val="000000"/>
          <w:sz w:val="28"/>
          <w:szCs w:val="28"/>
        </w:rPr>
        <w:t>δ</w:t>
      </w:r>
      <w:r w:rsidRPr="000C2BA7">
        <w:rPr>
          <w:bCs/>
          <w:color w:val="000000"/>
          <w:sz w:val="28"/>
          <w:szCs w:val="28"/>
        </w:rPr>
        <w:t xml:space="preserve">) </w:t>
      </w:r>
      <w:r>
        <w:rPr>
          <w:bCs/>
          <w:color w:val="000000"/>
          <w:sz w:val="28"/>
          <w:szCs w:val="28"/>
        </w:rPr>
        <w:t>–</w:t>
      </w:r>
      <w:r w:rsidRPr="000C2BA7">
        <w:rPr>
          <w:bCs/>
          <w:color w:val="000000"/>
          <w:sz w:val="28"/>
          <w:szCs w:val="28"/>
        </w:rPr>
        <w:t xml:space="preserve"> это угол, между магнитным и географическим меридианами, проходящими через точку ориентирования.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0F5B99">
        <w:rPr>
          <w:b/>
          <w:bCs/>
          <w:color w:val="000000"/>
          <w:sz w:val="28"/>
          <w:szCs w:val="28"/>
        </w:rPr>
        <w:t>Истинный азимут</w:t>
      </w:r>
      <w:r w:rsidRPr="000F5B9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(</w:t>
      </w:r>
      <w:r w:rsidRPr="000F5B99">
        <w:rPr>
          <w:bCs/>
          <w:color w:val="000000"/>
          <w:sz w:val="28"/>
          <w:szCs w:val="28"/>
        </w:rPr>
        <w:t>А</w:t>
      </w:r>
      <w:r>
        <w:rPr>
          <w:bCs/>
          <w:color w:val="000000"/>
          <w:sz w:val="28"/>
          <w:szCs w:val="28"/>
        </w:rPr>
        <w:t>)</w:t>
      </w:r>
      <w:r w:rsidRPr="000F5B99">
        <w:rPr>
          <w:bCs/>
          <w:color w:val="000000"/>
          <w:sz w:val="28"/>
          <w:szCs w:val="28"/>
        </w:rPr>
        <w:t xml:space="preserve"> называется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угол, измеряемый по ходу часовой</w:t>
      </w:r>
      <w:r w:rsidRPr="000F5B99">
        <w:rPr>
          <w:bCs/>
          <w:color w:val="000000"/>
          <w:sz w:val="28"/>
          <w:szCs w:val="28"/>
        </w:rPr>
        <w:br/>
        <w:t>стрелки от 0</w:t>
      </w:r>
      <w:r>
        <w:rPr>
          <w:bCs/>
          <w:color w:val="000000"/>
          <w:sz w:val="28"/>
          <w:szCs w:val="28"/>
        </w:rPr>
        <w:t>°</w:t>
      </w:r>
      <w:r w:rsidRPr="000F5B99">
        <w:rPr>
          <w:bCs/>
          <w:color w:val="000000"/>
          <w:sz w:val="28"/>
          <w:szCs w:val="28"/>
        </w:rPr>
        <w:t xml:space="preserve"> до 360</w:t>
      </w:r>
      <w:r>
        <w:rPr>
          <w:bCs/>
          <w:color w:val="000000"/>
          <w:sz w:val="28"/>
          <w:szCs w:val="28"/>
        </w:rPr>
        <w:t>°</w:t>
      </w:r>
      <w:r w:rsidRPr="000F5B9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м</w:t>
      </w:r>
      <w:r w:rsidRPr="000F5B99">
        <w:rPr>
          <w:bCs/>
          <w:color w:val="000000"/>
          <w:sz w:val="28"/>
          <w:szCs w:val="28"/>
        </w:rPr>
        <w:t>ежду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северным направлением истинного</w:t>
      </w:r>
      <w:r w:rsidRPr="000F5B99">
        <w:rPr>
          <w:bCs/>
          <w:color w:val="000000"/>
          <w:sz w:val="28"/>
          <w:szCs w:val="28"/>
        </w:rPr>
        <w:br/>
        <w:t>меридиана и направлением на</w:t>
      </w:r>
      <w:r>
        <w:rPr>
          <w:bCs/>
          <w:color w:val="000000"/>
          <w:sz w:val="28"/>
          <w:szCs w:val="28"/>
        </w:rPr>
        <w:t xml:space="preserve"> </w:t>
      </w:r>
      <w:r w:rsidRPr="000F5B99">
        <w:rPr>
          <w:bCs/>
          <w:color w:val="000000"/>
          <w:sz w:val="28"/>
          <w:szCs w:val="28"/>
        </w:rPr>
        <w:t>определяемый объект.</w:t>
      </w:r>
    </w:p>
    <w:p w:rsidR="00185BB0" w:rsidRDefault="00185BB0" w:rsidP="00185BB0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9F1F88">
        <w:rPr>
          <w:bCs/>
          <w:color w:val="000000"/>
          <w:sz w:val="28"/>
          <w:szCs w:val="28"/>
        </w:rPr>
        <w:t>Ориентирование линии относительно оси О</w:t>
      </w:r>
      <w:r>
        <w:rPr>
          <w:bCs/>
          <w:color w:val="000000"/>
          <w:sz w:val="28"/>
          <w:szCs w:val="28"/>
          <w:lang w:val="en-US"/>
        </w:rPr>
        <w:t>X</w:t>
      </w:r>
      <w:r w:rsidRPr="009F1F88">
        <w:rPr>
          <w:bCs/>
          <w:color w:val="000000"/>
          <w:sz w:val="28"/>
          <w:szCs w:val="28"/>
        </w:rPr>
        <w:t xml:space="preserve"> зональной системы плоских прямоугольных координат. При изображении земной поверхности в проекции </w:t>
      </w:r>
      <w:r w:rsidRPr="009F1F88">
        <w:rPr>
          <w:bCs/>
          <w:color w:val="000000"/>
          <w:sz w:val="28"/>
          <w:szCs w:val="28"/>
        </w:rPr>
        <w:lastRenderedPageBreak/>
        <w:t>Гаусса-Крюгера для ориентирования линий в пределах каждой зоны за исходное принимают осевой меридиан, т.е. ось О</w:t>
      </w:r>
      <w:r>
        <w:rPr>
          <w:bCs/>
          <w:color w:val="000000"/>
          <w:sz w:val="28"/>
          <w:szCs w:val="28"/>
          <w:lang w:val="en-US"/>
        </w:rPr>
        <w:t>X</w:t>
      </w:r>
      <w:r w:rsidRPr="009F1F88">
        <w:rPr>
          <w:bCs/>
          <w:color w:val="000000"/>
          <w:sz w:val="28"/>
          <w:szCs w:val="28"/>
        </w:rPr>
        <w:t xml:space="preserve">. </w:t>
      </w:r>
    </w:p>
    <w:p w:rsidR="00185BB0" w:rsidRDefault="00185BB0" w:rsidP="00185BB0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</w:t>
      </w:r>
      <w:r w:rsidRPr="00535B39">
        <w:rPr>
          <w:b/>
          <w:bCs/>
          <w:color w:val="000000"/>
          <w:sz w:val="28"/>
          <w:szCs w:val="28"/>
        </w:rPr>
        <w:t>ирекционны</w:t>
      </w:r>
      <w:r>
        <w:rPr>
          <w:b/>
          <w:bCs/>
          <w:color w:val="000000"/>
          <w:sz w:val="28"/>
          <w:szCs w:val="28"/>
        </w:rPr>
        <w:t>й угол</w:t>
      </w:r>
      <w:r w:rsidRPr="00535B39">
        <w:rPr>
          <w:bCs/>
          <w:color w:val="000000"/>
          <w:sz w:val="28"/>
          <w:szCs w:val="28"/>
        </w:rPr>
        <w:t xml:space="preserve"> </w:t>
      </w:r>
      <w:r w:rsidRPr="00ED24D0">
        <w:rPr>
          <w:b/>
          <w:bCs/>
          <w:color w:val="000000"/>
          <w:sz w:val="28"/>
          <w:szCs w:val="28"/>
        </w:rPr>
        <w:t>α</w:t>
      </w:r>
      <w:r w:rsidRPr="00535B3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(</w:t>
      </w:r>
      <w:r w:rsidRPr="00C61023">
        <w:rPr>
          <w:bCs/>
          <w:color w:val="000000"/>
          <w:sz w:val="28"/>
          <w:szCs w:val="28"/>
        </w:rPr>
        <w:t>α</w:t>
      </w:r>
      <w:r>
        <w:rPr>
          <w:bCs/>
          <w:color w:val="000000"/>
          <w:sz w:val="28"/>
          <w:szCs w:val="28"/>
        </w:rPr>
        <w:t>-</w:t>
      </w:r>
      <w:r w:rsidRPr="00C61023">
        <w:rPr>
          <w:bCs/>
          <w:i/>
          <w:color w:val="000000"/>
          <w:sz w:val="28"/>
          <w:szCs w:val="28"/>
        </w:rPr>
        <w:t>альфа</w:t>
      </w:r>
      <w:r>
        <w:rPr>
          <w:bCs/>
          <w:color w:val="000000"/>
          <w:sz w:val="28"/>
          <w:szCs w:val="28"/>
        </w:rPr>
        <w:t>) – у</w:t>
      </w:r>
      <w:r w:rsidRPr="00535B39">
        <w:rPr>
          <w:bCs/>
          <w:color w:val="000000"/>
          <w:sz w:val="28"/>
          <w:szCs w:val="28"/>
        </w:rPr>
        <w:t xml:space="preserve">гол, отсчитываемый по ходу часовой стрелки от северного направления осевого меридиана, т.е. оси </w:t>
      </w:r>
      <w:r>
        <w:rPr>
          <w:bCs/>
          <w:color w:val="000000"/>
          <w:sz w:val="28"/>
          <w:szCs w:val="28"/>
          <w:lang w:val="en-US"/>
        </w:rPr>
        <w:t>OX</w:t>
      </w:r>
      <w:r>
        <w:rPr>
          <w:bCs/>
          <w:color w:val="000000"/>
          <w:sz w:val="28"/>
          <w:szCs w:val="28"/>
        </w:rPr>
        <w:t xml:space="preserve"> координатной сетки</w:t>
      </w:r>
      <w:r w:rsidRPr="00535B39">
        <w:rPr>
          <w:bCs/>
          <w:color w:val="000000"/>
          <w:sz w:val="28"/>
          <w:szCs w:val="28"/>
        </w:rPr>
        <w:t>, либо линии, ей параллельной, до данного направления. Дирекционные углы, как и азимуты линий, изменяются от 0 до 360°.</w:t>
      </w:r>
    </w:p>
    <w:p w:rsidR="00185BB0" w:rsidRDefault="00185BB0" w:rsidP="00185BB0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61023">
        <w:rPr>
          <w:bCs/>
          <w:color w:val="000000"/>
          <w:sz w:val="28"/>
          <w:szCs w:val="28"/>
        </w:rPr>
        <w:t>Откладывание дирекционного угла по вертикальной координатной сетки позволяет оперативно вести вычисления при работе с топографической картой.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185BB0" w:rsidRDefault="00185BB0" w:rsidP="00185BB0">
      <w:pPr>
        <w:pStyle w:val="ac"/>
        <w:spacing w:after="0"/>
        <w:contextualSpacing/>
        <w:jc w:val="center"/>
        <w:rPr>
          <w:bCs/>
          <w:color w:val="000000"/>
          <w:sz w:val="28"/>
          <w:szCs w:val="28"/>
        </w:rPr>
      </w:pPr>
      <w:r w:rsidRPr="00805BD5">
        <w:rPr>
          <w:noProof/>
          <w:color w:val="092D08"/>
          <w:sz w:val="28"/>
          <w:szCs w:val="28"/>
        </w:rPr>
        <w:drawing>
          <wp:inline distT="0" distB="0" distL="0" distR="0" wp14:anchorId="1F6F086C" wp14:editId="01A2CF96">
            <wp:extent cx="4358640" cy="2816809"/>
            <wp:effectExtent l="0" t="0" r="3810" b="3175"/>
            <wp:docPr id="15367" name="Picture 9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9" descr="image0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7" cy="28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BB0" w:rsidRPr="00ED24D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BB0">
        <w:rPr>
          <w:rFonts w:ascii="Times New Roman" w:eastAsia="Times New Roman" w:hAnsi="Times New Roman"/>
          <w:sz w:val="28"/>
          <w:szCs w:val="28"/>
          <w:lang w:eastAsia="ru-RU"/>
        </w:rPr>
        <w:t>Рис. 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185BB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α  – дирекционный угол линии LN, </w:t>
      </w:r>
    </w:p>
    <w:p w:rsidR="00185BB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>α</w:t>
      </w:r>
      <w:r w:rsidRPr="00ED24D0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обр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 – дирекционный угол линии NL.</w:t>
      </w:r>
    </w:p>
    <w:p w:rsidR="00185BB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5BB0" w:rsidRPr="00ED24D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Дирекционный угол направления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LN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называется прямым, а направления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NL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 – обратным.</w:t>
      </w:r>
    </w:p>
    <w:p w:rsidR="00185BB0" w:rsidRPr="00ED24D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Связь прямого и обратного дирекционных углов: </w:t>
      </w:r>
    </w:p>
    <w:p w:rsidR="00185BB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>α</w:t>
      </w:r>
      <w:r w:rsidRPr="00ED24D0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обр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 xml:space="preserve"> = α  ± 180°, </w:t>
      </w:r>
      <w:r w:rsidRPr="00ED24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знак минус, когда </w:t>
      </w:r>
      <w:r w:rsidRPr="00ED24D0">
        <w:rPr>
          <w:rFonts w:ascii="Times New Roman" w:eastAsia="Times New Roman" w:hAnsi="Times New Roman"/>
          <w:sz w:val="28"/>
          <w:szCs w:val="28"/>
          <w:lang w:eastAsia="ru-RU"/>
        </w:rPr>
        <w:t>α</w:t>
      </w:r>
      <w:r w:rsidRPr="00ED24D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˃ 180˚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85BB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85BB0" w:rsidRPr="00A40A53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0A53">
        <w:rPr>
          <w:rFonts w:ascii="Times New Roman" w:eastAsia="Times New Roman" w:hAnsi="Times New Roman"/>
          <w:sz w:val="28"/>
          <w:szCs w:val="28"/>
          <w:lang w:eastAsia="ru-RU"/>
        </w:rPr>
        <w:t>В отличие от азимутов дирекционный угол линии в любой ее точке сохраняет свою величину. Поэтому предпочтительно во всех возможных случаях производства геодезических работ ориентирование линий осуществлять с помощью дирекционных углов.</w:t>
      </w:r>
    </w:p>
    <w:p w:rsidR="00185BB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0A53">
        <w:rPr>
          <w:rFonts w:ascii="Times New Roman" w:eastAsia="Times New Roman" w:hAnsi="Times New Roman"/>
          <w:sz w:val="28"/>
          <w:szCs w:val="28"/>
          <w:lang w:eastAsia="ru-RU"/>
        </w:rPr>
        <w:t>Дирекционный угол какого-либо направления не может быть измерен непосредственно на местности, однако его можно вычислить, если измерен истинный азимут данного направления.</w:t>
      </w:r>
    </w:p>
    <w:p w:rsidR="00185BB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CBD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Измерить дирекционный угол можно с помощью топографической карты и транспортира. Его размещают на карте так, чтобы середина линейки прошла через точку пересечения километровой линии сетки с линией определяемого направления. Далее на шкале транспортира следует по часовой стрелке </w:t>
      </w:r>
      <w:r w:rsidRPr="00EC0C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провести отсчет угла от северного направления километровой линии до необходимого объекта.</w:t>
      </w:r>
    </w:p>
    <w:p w:rsidR="00185BB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5BB0" w:rsidRPr="00EC0CBD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025162" wp14:editId="19F8F6AB">
            <wp:extent cx="5699760" cy="2827020"/>
            <wp:effectExtent l="0" t="0" r="0" b="0"/>
            <wp:docPr id="5" name="Рисунок 5" descr="https://s0.slide-share.ru/s_slide/b6575c49ff1a3ab4e834db19a6770af6/df62bbe8-c7fc-4b62-acb8-0df2f0d90b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.slide-share.ru/s_slide/b6575c49ff1a3ab4e834db19a6770af6/df62bbe8-c7fc-4b62-acb8-0df2f0d90b0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39970" r="5149" b="3432"/>
                    <a:stretch/>
                  </pic:blipFill>
                  <pic:spPr bwMode="auto">
                    <a:xfrm>
                      <a:off x="0" y="0"/>
                      <a:ext cx="56997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BB0" w:rsidRDefault="00EA7365" w:rsidP="00EA7365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 w:rsidRPr="00185BB0">
        <w:rPr>
          <w:sz w:val="28"/>
          <w:szCs w:val="28"/>
        </w:rPr>
        <w:t>Рис. 1.</w:t>
      </w:r>
      <w:r>
        <w:rPr>
          <w:sz w:val="28"/>
          <w:szCs w:val="28"/>
        </w:rPr>
        <w:t>5</w:t>
      </w:r>
      <w:r w:rsidRPr="00185BB0">
        <w:rPr>
          <w:sz w:val="28"/>
          <w:szCs w:val="28"/>
        </w:rPr>
        <w:t>.</w:t>
      </w:r>
      <w:r>
        <w:rPr>
          <w:sz w:val="28"/>
          <w:szCs w:val="28"/>
        </w:rPr>
        <w:t xml:space="preserve"> Измерение дирекционных углов на карте транспортиром</w:t>
      </w:r>
    </w:p>
    <w:p w:rsidR="00EA7365" w:rsidRDefault="00EA7365" w:rsidP="00185BB0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EA7365" w:rsidRDefault="00EA7365" w:rsidP="00185BB0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</w:p>
    <w:p w:rsidR="00185BB0" w:rsidRDefault="0033270C" w:rsidP="0033270C">
      <w:pPr>
        <w:pStyle w:val="ac"/>
        <w:spacing w:after="0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1.2</w:t>
      </w:r>
      <w:r w:rsidR="00EA7365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185BB0" w:rsidRPr="00FC637D">
        <w:rPr>
          <w:b/>
          <w:bCs/>
          <w:color w:val="000000"/>
          <w:sz w:val="28"/>
          <w:szCs w:val="28"/>
        </w:rPr>
        <w:t xml:space="preserve">Взаимозависимость между </w:t>
      </w:r>
      <w:r w:rsidR="00E874E7">
        <w:rPr>
          <w:b/>
          <w:bCs/>
          <w:color w:val="000000"/>
          <w:sz w:val="28"/>
          <w:szCs w:val="28"/>
        </w:rPr>
        <w:t>углами ориентирования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C637D">
        <w:rPr>
          <w:bCs/>
          <w:color w:val="000000"/>
          <w:sz w:val="28"/>
          <w:szCs w:val="28"/>
        </w:rPr>
        <w:t>Разница между дирекционным углом и истинным азимутом состоит в сближении меридианов</w:t>
      </w:r>
      <w:r>
        <w:rPr>
          <w:bCs/>
          <w:color w:val="000000"/>
          <w:sz w:val="28"/>
          <w:szCs w:val="28"/>
        </w:rPr>
        <w:t>.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C637D">
        <w:rPr>
          <w:b/>
          <w:bCs/>
          <w:color w:val="000000"/>
          <w:sz w:val="28"/>
          <w:szCs w:val="28"/>
        </w:rPr>
        <w:t>Сближение меридианов γ</w:t>
      </w:r>
      <w:r w:rsidRPr="00FC637D">
        <w:rPr>
          <w:bCs/>
          <w:color w:val="000000"/>
          <w:sz w:val="28"/>
          <w:szCs w:val="28"/>
        </w:rPr>
        <w:t> –</w:t>
      </w:r>
      <w:r>
        <w:rPr>
          <w:bCs/>
          <w:color w:val="000000"/>
          <w:sz w:val="28"/>
          <w:szCs w:val="28"/>
        </w:rPr>
        <w:t xml:space="preserve"> </w:t>
      </w:r>
      <w:r w:rsidRPr="00CB7F9F">
        <w:rPr>
          <w:bCs/>
          <w:color w:val="000000"/>
          <w:sz w:val="28"/>
          <w:szCs w:val="28"/>
        </w:rPr>
        <w:t>это угол</w:t>
      </w:r>
      <w:r w:rsidR="00EA7365">
        <w:rPr>
          <w:bCs/>
          <w:color w:val="000000"/>
          <w:sz w:val="28"/>
          <w:szCs w:val="28"/>
        </w:rPr>
        <w:t xml:space="preserve"> </w:t>
      </w:r>
      <w:r w:rsidRPr="00CB7F9F">
        <w:rPr>
          <w:bCs/>
          <w:color w:val="000000"/>
          <w:sz w:val="28"/>
          <w:szCs w:val="28"/>
        </w:rPr>
        <w:t>между истинным меридианом и вертикальной линией координатной</w:t>
      </w:r>
      <w:r w:rsidR="007A25F8">
        <w:rPr>
          <w:bCs/>
          <w:color w:val="000000"/>
          <w:sz w:val="28"/>
          <w:szCs w:val="28"/>
        </w:rPr>
        <w:t xml:space="preserve"> </w:t>
      </w:r>
      <w:r w:rsidRPr="00CB7F9F">
        <w:rPr>
          <w:bCs/>
          <w:color w:val="000000"/>
          <w:sz w:val="28"/>
          <w:szCs w:val="28"/>
        </w:rPr>
        <w:t>сетки (осевым меридианом)</w:t>
      </w:r>
      <w:r w:rsidRPr="00FC637D">
        <w:rPr>
          <w:bCs/>
          <w:color w:val="000000"/>
          <w:sz w:val="28"/>
          <w:szCs w:val="28"/>
        </w:rPr>
        <w:t xml:space="preserve">. </w:t>
      </w:r>
    </w:p>
    <w:p w:rsidR="00185BB0" w:rsidRPr="00D53C84" w:rsidRDefault="00185BB0" w:rsidP="00185BB0">
      <w:pPr>
        <w:pStyle w:val="ac"/>
        <w:spacing w:after="0"/>
        <w:contextualSpacing/>
        <w:jc w:val="center"/>
        <w:rPr>
          <w:b/>
          <w:bCs/>
          <w:color w:val="000000"/>
          <w:sz w:val="28"/>
          <w:szCs w:val="28"/>
        </w:rPr>
      </w:pPr>
      <w:r w:rsidRPr="00D53C84">
        <w:rPr>
          <w:b/>
          <w:bCs/>
          <w:color w:val="000000"/>
          <w:sz w:val="28"/>
          <w:szCs w:val="28"/>
        </w:rPr>
        <w:t>А = α + γ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FC637D">
        <w:rPr>
          <w:bCs/>
          <w:color w:val="000000"/>
          <w:sz w:val="28"/>
          <w:szCs w:val="28"/>
        </w:rPr>
        <w:t>Сближение меридианов отсчитывается от северного направления геодезического меридиана по ходу или против хода часовой стрелки до северного направления вертикальной линии сетки. Сущность сближения меридианов приведена на рис.</w:t>
      </w:r>
      <w:r w:rsidR="00EA7365">
        <w:rPr>
          <w:bCs/>
          <w:color w:val="000000"/>
          <w:sz w:val="28"/>
          <w:szCs w:val="28"/>
        </w:rPr>
        <w:t xml:space="preserve"> 1.6.</w:t>
      </w:r>
      <w:r>
        <w:rPr>
          <w:bCs/>
          <w:color w:val="000000"/>
          <w:sz w:val="28"/>
          <w:szCs w:val="28"/>
        </w:rPr>
        <w:t xml:space="preserve"> </w:t>
      </w:r>
      <w:r w:rsidRPr="00FC637D">
        <w:rPr>
          <w:bCs/>
          <w:color w:val="000000"/>
          <w:sz w:val="28"/>
          <w:szCs w:val="28"/>
        </w:rPr>
        <w:t>Величина сближения меридианов, указанная на топографической карте в левом нижнем углу, относится к центру листа карты.</w:t>
      </w:r>
    </w:p>
    <w:p w:rsidR="00185BB0" w:rsidRPr="00CB7F9F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Сближение меридианов</w:t>
      </w:r>
      <w:r w:rsidRPr="00CB7F9F">
        <w:rPr>
          <w:bCs/>
          <w:color w:val="000000"/>
          <w:sz w:val="28"/>
          <w:szCs w:val="28"/>
        </w:rPr>
        <w:t xml:space="preserve"> имеет знак «+», если осевой меридиан расположен вправо от истинного меридиана, и знак «–», если осевой меридиан расположен влево от истинного меридиана. Его приближенное значение можно рассчитать по формулам:</w:t>
      </w:r>
    </w:p>
    <w:p w:rsidR="00185BB0" w:rsidRPr="00CB7F9F" w:rsidRDefault="00185BB0" w:rsidP="00185BB0">
      <w:pPr>
        <w:pStyle w:val="ac"/>
        <w:spacing w:after="0"/>
        <w:ind w:firstLine="709"/>
        <w:contextualSpacing/>
        <w:jc w:val="center"/>
        <w:rPr>
          <w:bCs/>
          <w:color w:val="000000"/>
          <w:sz w:val="28"/>
          <w:szCs w:val="28"/>
        </w:rPr>
      </w:pPr>
      <w:r w:rsidRPr="00CB7F9F">
        <w:rPr>
          <w:bCs/>
          <w:color w:val="000000"/>
          <w:sz w:val="28"/>
          <w:szCs w:val="28"/>
        </w:rPr>
        <w:t xml:space="preserve">γ = 0,54 · </w:t>
      </w:r>
      <w:r w:rsidRPr="00CB7F9F">
        <w:rPr>
          <w:bCs/>
          <w:i/>
          <w:color w:val="000000"/>
          <w:sz w:val="28"/>
          <w:szCs w:val="28"/>
        </w:rPr>
        <w:t>l</w:t>
      </w:r>
      <w:r w:rsidRPr="00CB7F9F">
        <w:rPr>
          <w:bCs/>
          <w:color w:val="000000"/>
          <w:sz w:val="28"/>
          <w:szCs w:val="28"/>
        </w:rPr>
        <w:t xml:space="preserve"> · tgφ   или  γ = Δλ · sinφ</w:t>
      </w:r>
      <w:r w:rsidRPr="00CB7F9F">
        <w:rPr>
          <w:bCs/>
          <w:color w:val="000000"/>
          <w:sz w:val="28"/>
          <w:szCs w:val="28"/>
          <w:vertAlign w:val="subscript"/>
        </w:rPr>
        <w:t>ср</w:t>
      </w:r>
      <w:r w:rsidRPr="00CB7F9F">
        <w:rPr>
          <w:bCs/>
          <w:color w:val="000000"/>
          <w:sz w:val="28"/>
          <w:szCs w:val="28"/>
        </w:rPr>
        <w:t>,</w:t>
      </w:r>
    </w:p>
    <w:p w:rsidR="00185BB0" w:rsidRDefault="00185BB0" w:rsidP="00185BB0">
      <w:pPr>
        <w:pStyle w:val="ac"/>
        <w:spacing w:after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CB7F9F">
        <w:rPr>
          <w:bCs/>
          <w:color w:val="000000"/>
          <w:sz w:val="28"/>
          <w:szCs w:val="28"/>
        </w:rPr>
        <w:t xml:space="preserve">где </w:t>
      </w:r>
      <w:r w:rsidRPr="00CB7F9F">
        <w:rPr>
          <w:bCs/>
          <w:i/>
          <w:color w:val="000000"/>
          <w:sz w:val="28"/>
          <w:szCs w:val="28"/>
        </w:rPr>
        <w:t>l</w:t>
      </w:r>
      <w:r w:rsidRPr="00CB7F9F">
        <w:rPr>
          <w:bCs/>
          <w:color w:val="000000"/>
          <w:sz w:val="28"/>
          <w:szCs w:val="28"/>
        </w:rPr>
        <w:t xml:space="preserve"> – длина прямой линии между точками (км); φ – средняя широта линии; Δλ – разность долгот.</w:t>
      </w:r>
    </w:p>
    <w:p w:rsidR="00EA7365" w:rsidRDefault="00EA7365" w:rsidP="00EA7365">
      <w:pPr>
        <w:pStyle w:val="ac"/>
        <w:spacing w:after="0"/>
        <w:contextualSpacing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9BF91F" wp14:editId="4FB0F8F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556760" cy="4102735"/>
            <wp:effectExtent l="0" t="0" r="0" b="0"/>
            <wp:wrapTopAndBottom/>
            <wp:docPr id="6" name="Рисунок 6" descr="https://studfile.net/html/2706/381/html_BdleitehvK.SkTo/img-wINe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381/html_BdleitehvK.SkTo/img-wINe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r="10066"/>
                    <a:stretch/>
                  </pic:blipFill>
                  <pic:spPr bwMode="auto">
                    <a:xfrm>
                      <a:off x="0" y="0"/>
                      <a:ext cx="455676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00000"/>
          <w:sz w:val="28"/>
          <w:szCs w:val="28"/>
        </w:rPr>
        <w:t xml:space="preserve">Рис 1.6. </w:t>
      </w:r>
      <w:r w:rsidRPr="00FC637D">
        <w:rPr>
          <w:bCs/>
          <w:color w:val="000000"/>
          <w:sz w:val="28"/>
          <w:szCs w:val="28"/>
        </w:rPr>
        <w:t>Сущность сближения меридианов</w:t>
      </w:r>
      <w:r>
        <w:rPr>
          <w:noProof/>
        </w:rPr>
        <w:t xml:space="preserve"> </w:t>
      </w:r>
    </w:p>
    <w:p w:rsidR="00EA7365" w:rsidRDefault="00EA7365" w:rsidP="00EA7365">
      <w:pPr>
        <w:pStyle w:val="ac"/>
        <w:spacing w:after="0"/>
        <w:contextualSpacing/>
        <w:jc w:val="center"/>
        <w:rPr>
          <w:noProof/>
        </w:rPr>
      </w:pPr>
    </w:p>
    <w:p w:rsidR="00EA7365" w:rsidRPr="00EA7365" w:rsidRDefault="00EA7365" w:rsidP="00EA7365">
      <w:pPr>
        <w:pStyle w:val="ac"/>
        <w:spacing w:after="0"/>
        <w:ind w:firstLine="709"/>
        <w:contextualSpacing/>
        <w:jc w:val="both"/>
        <w:rPr>
          <w:noProof/>
          <w:sz w:val="28"/>
          <w:szCs w:val="28"/>
        </w:rPr>
      </w:pPr>
    </w:p>
    <w:p w:rsidR="00EA7365" w:rsidRDefault="00FE4E81" w:rsidP="00FE4E81">
      <w:pPr>
        <w:pStyle w:val="ac"/>
        <w:spacing w:after="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6DE10229" wp14:editId="6C1CBEBA">
            <wp:extent cx="4281789" cy="4008120"/>
            <wp:effectExtent l="0" t="0" r="0" b="0"/>
            <wp:docPr id="11" name="Рисунок 11" descr="https://pandia.org/text/77/214/images/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andia.org/text/77/214/images/image07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1"/>
                    <a:stretch/>
                  </pic:blipFill>
                  <pic:spPr bwMode="auto">
                    <a:xfrm>
                      <a:off x="0" y="0"/>
                      <a:ext cx="4291343" cy="401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81" w:rsidRDefault="00FE4E81" w:rsidP="00FE4E81">
      <w:pPr>
        <w:pStyle w:val="ac"/>
        <w:spacing w:after="0"/>
        <w:contextualSpacing/>
        <w:jc w:val="center"/>
        <w:rPr>
          <w:noProof/>
        </w:rPr>
      </w:pPr>
      <w:r>
        <w:rPr>
          <w:bCs/>
          <w:color w:val="000000"/>
          <w:sz w:val="28"/>
          <w:szCs w:val="28"/>
        </w:rPr>
        <w:t>Рис 1.7. Связь углов ориентирования</w:t>
      </w:r>
    </w:p>
    <w:p w:rsidR="00185BB0" w:rsidRDefault="00185BB0" w:rsidP="00037478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3B01B0" wp14:editId="4BBC76A2">
            <wp:extent cx="4960620" cy="4803820"/>
            <wp:effectExtent l="0" t="0" r="0" b="0"/>
            <wp:docPr id="12" name="Рисунок 12" descr="https://studfile.net/html/2706/381/html_BdleitehvK.SkTo/img-HpCC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381/html_BdleitehvK.SkTo/img-HpCCb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955" r="2622" b="4305"/>
                    <a:stretch/>
                  </pic:blipFill>
                  <pic:spPr bwMode="auto">
                    <a:xfrm>
                      <a:off x="0" y="0"/>
                      <a:ext cx="4965849" cy="48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78" w:rsidRDefault="00037478" w:rsidP="00037478">
      <w:pPr>
        <w:pStyle w:val="ac"/>
        <w:spacing w:after="0"/>
        <w:contextualSpacing/>
        <w:jc w:val="center"/>
        <w:rPr>
          <w:noProof/>
        </w:rPr>
      </w:pPr>
      <w:r>
        <w:rPr>
          <w:bCs/>
          <w:color w:val="000000"/>
          <w:sz w:val="28"/>
          <w:szCs w:val="28"/>
        </w:rPr>
        <w:t>Рис 1.8. Связь углов ориентирования на карте</w:t>
      </w:r>
    </w:p>
    <w:p w:rsidR="00037478" w:rsidRDefault="00037478" w:rsidP="00037478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</w:p>
    <w:p w:rsidR="00185BB0" w:rsidRPr="00801B92" w:rsidRDefault="00185BB0" w:rsidP="00185BB0">
      <w:pPr>
        <w:pStyle w:val="ac"/>
        <w:spacing w:after="0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043EAC">
        <w:rPr>
          <w:b/>
          <w:bCs/>
          <w:color w:val="000000"/>
          <w:sz w:val="28"/>
          <w:szCs w:val="28"/>
        </w:rPr>
        <w:t>Поправка направления (ПН)</w:t>
      </w:r>
      <w:r w:rsidRPr="00801B92">
        <w:rPr>
          <w:bCs/>
          <w:color w:val="000000"/>
          <w:sz w:val="28"/>
          <w:szCs w:val="28"/>
        </w:rPr>
        <w:t xml:space="preserve"> – угол между направлением вертикальной линии координатной сетки и магнитным меридианом. Она равна алгебраической разности магнитного склонения и сближения меридианов:</w:t>
      </w:r>
    </w:p>
    <w:p w:rsidR="00185BB0" w:rsidRDefault="00185BB0" w:rsidP="00185BB0">
      <w:pPr>
        <w:pStyle w:val="ac"/>
        <w:spacing w:before="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 w:rsidRPr="00801B92">
        <w:rPr>
          <w:bCs/>
          <w:color w:val="000000"/>
          <w:sz w:val="28"/>
          <w:szCs w:val="28"/>
        </w:rPr>
        <w:t>ПН = (±δ) – (±γ).</w:t>
      </w:r>
    </w:p>
    <w:p w:rsidR="00185BB0" w:rsidRDefault="00185BB0" w:rsidP="00037478">
      <w:pPr>
        <w:pStyle w:val="ac"/>
        <w:spacing w:before="0" w:beforeAutospacing="0" w:after="0" w:afterAutospacing="0"/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8B4D41">
        <w:rPr>
          <w:bCs/>
          <w:color w:val="000000"/>
          <w:sz w:val="28"/>
          <w:szCs w:val="28"/>
        </w:rPr>
        <w:t>Данные о магнитном склонении, сближении меридианов и значение поправки направления помещаются под южной стороной рамки каждого листа топографической карты крупного масштаба.</w:t>
      </w:r>
    </w:p>
    <w:p w:rsidR="00185BB0" w:rsidRDefault="00185BB0" w:rsidP="000374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Переход от дирекционного угла к магнитному азимуту и обратно 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>необходим при построении маршрута движения по азимутам, учитывающего магнитное склонение (в то время как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>на топокарте все направления строятся по дирекционным углам, откладываемым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от вертикальной координатной сетки). </w:t>
      </w:r>
    </w:p>
    <w:p w:rsidR="000F5F1A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>Переход от дирекционного угла к магнитному азимуту проводится по формул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ам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: 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истинный азимут равен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 </w:t>
      </w:r>
    </w:p>
    <w:p w:rsidR="000F5F1A" w:rsidRDefault="00185BB0" w:rsidP="000F5F1A">
      <w:pPr>
        <w:spacing w:before="100" w:beforeAutospacing="1" w:after="0" w:line="240" w:lineRule="auto"/>
        <w:ind w:firstLine="708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A110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А = α + γ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 и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0A1106">
        <w:rPr>
          <w:rFonts w:ascii="Times New Roman" w:eastAsia="Times New Roman" w:hAnsi="Times New Roman"/>
          <w:b/>
          <w:sz w:val="28"/>
          <w:szCs w:val="28"/>
          <w:lang w:eastAsia="ru-RU"/>
        </w:rPr>
        <w:t>А=А</w:t>
      </w:r>
      <w:r w:rsidRPr="000A1106">
        <w:rPr>
          <w:rFonts w:ascii="Times New Roman" w:eastAsia="Times New Roman" w:hAnsi="Times New Roman"/>
          <w:b/>
          <w:sz w:val="28"/>
          <w:szCs w:val="28"/>
          <w:vertAlign w:val="subscript"/>
          <w:lang w:eastAsia="ru-RU"/>
        </w:rPr>
        <w:t>м</w:t>
      </w:r>
      <w:r w:rsidRPr="000A1106">
        <w:rPr>
          <w:rFonts w:ascii="Times New Roman" w:eastAsia="Times New Roman" w:hAnsi="Times New Roman"/>
          <w:b/>
          <w:sz w:val="28"/>
          <w:szCs w:val="28"/>
          <w:lang w:eastAsia="ru-RU"/>
        </w:rPr>
        <w:t>+δ</w:t>
      </w:r>
      <w:r w:rsidRPr="00D53C84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185BB0" w:rsidRDefault="00185BB0" w:rsidP="000F5F1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приравняем,</w:t>
      </w:r>
    </w:p>
    <w:p w:rsidR="00185BB0" w:rsidRDefault="00185BB0" w:rsidP="00185BB0">
      <w:pPr>
        <w:spacing w:before="100" w:beforeAutospacing="1" w:after="0" w:line="240" w:lineRule="auto"/>
        <w:ind w:left="3540" w:firstLine="708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α + γ  = </w:t>
      </w:r>
      <w:r w:rsidRPr="00D53C8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53C84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м</w:t>
      </w:r>
      <w:r w:rsidRPr="00D53C84">
        <w:rPr>
          <w:rFonts w:ascii="Times New Roman" w:eastAsia="Times New Roman" w:hAnsi="Times New Roman"/>
          <w:sz w:val="28"/>
          <w:szCs w:val="28"/>
          <w:lang w:eastAsia="ru-RU"/>
        </w:rPr>
        <w:t xml:space="preserve">+δ, 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0F5F1A" w:rsidRDefault="00185BB0" w:rsidP="00185BB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отсюда, магнитный азимут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</w:p>
    <w:p w:rsidR="00185BB0" w:rsidRDefault="00185BB0" w:rsidP="000F5F1A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A110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lastRenderedPageBreak/>
        <w:t>A</w:t>
      </w:r>
      <w:r w:rsidRPr="000A1106">
        <w:rPr>
          <w:rFonts w:ascii="Times New Roman" w:eastAsia="Times New Roman" w:hAnsi="Times New Roman"/>
          <w:b/>
          <w:iCs/>
          <w:sz w:val="28"/>
          <w:szCs w:val="28"/>
          <w:vertAlign w:val="subscript"/>
          <w:lang w:eastAsia="ru-RU"/>
        </w:rPr>
        <w:t>M</w:t>
      </w:r>
      <w:r w:rsidRPr="000A110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= α + γ – δ</w:t>
      </w:r>
    </w:p>
    <w:p w:rsidR="000F5F1A" w:rsidRDefault="00185BB0" w:rsidP="00185BB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дирекционный угол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 </w:t>
      </w:r>
    </w:p>
    <w:p w:rsidR="00185BB0" w:rsidRPr="00D53C84" w:rsidRDefault="00185BB0" w:rsidP="000F5F1A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A110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α= A</w:t>
      </w:r>
      <w:r w:rsidRPr="000A1106">
        <w:rPr>
          <w:rFonts w:ascii="Times New Roman" w:eastAsia="Times New Roman" w:hAnsi="Times New Roman"/>
          <w:b/>
          <w:iCs/>
          <w:sz w:val="28"/>
          <w:szCs w:val="28"/>
          <w:vertAlign w:val="subscript"/>
          <w:lang w:eastAsia="ru-RU"/>
        </w:rPr>
        <w:t>M</w:t>
      </w:r>
      <w:r w:rsidRPr="000A110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– γ + δ</w:t>
      </w:r>
    </w:p>
    <w:p w:rsidR="00185BB0" w:rsidRPr="00D53C84" w:rsidRDefault="00185BB0" w:rsidP="00185BB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где: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>A</w:t>
      </w:r>
      <w:r w:rsidRPr="00D53C84">
        <w:rPr>
          <w:rFonts w:ascii="Times New Roman" w:eastAsia="Times New Roman" w:hAnsi="Times New Roman"/>
          <w:iCs/>
          <w:sz w:val="28"/>
          <w:szCs w:val="28"/>
          <w:vertAlign w:val="subscript"/>
          <w:lang w:eastAsia="ru-RU"/>
        </w:rPr>
        <w:t>M</w:t>
      </w: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- магнитный азимут; </w:t>
      </w:r>
    </w:p>
    <w:p w:rsidR="00185BB0" w:rsidRPr="00D53C84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α - дирекционный угол; </w:t>
      </w:r>
    </w:p>
    <w:p w:rsidR="00185BB0" w:rsidRPr="00D53C84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δ - магнитное склонение; </w:t>
      </w:r>
    </w:p>
    <w:p w:rsidR="00185BB0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53C84">
        <w:rPr>
          <w:rFonts w:ascii="Times New Roman" w:eastAsia="Times New Roman" w:hAnsi="Times New Roman"/>
          <w:iCs/>
          <w:sz w:val="28"/>
          <w:szCs w:val="28"/>
          <w:lang w:eastAsia="ru-RU"/>
        </w:rPr>
        <w:t>γ - сближение меридианов.</w:t>
      </w:r>
    </w:p>
    <w:p w:rsidR="000F5F1A" w:rsidRDefault="000F5F1A" w:rsidP="000F5F1A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7BF14" wp14:editId="482A5FEC">
            <wp:extent cx="4661271" cy="2368295"/>
            <wp:effectExtent l="0" t="0" r="6350" b="0"/>
            <wp:docPr id="13" name="Рисунок 13" descr="Дирекционный угол и азимут в чем разница: отличие азимута от дирекционного  уг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рекционный угол и азимут в чем разница: отличие азимута от дирекционного  уг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0997"/>
                    <a:stretch/>
                  </pic:blipFill>
                  <pic:spPr bwMode="auto">
                    <a:xfrm>
                      <a:off x="0" y="0"/>
                      <a:ext cx="4669269" cy="23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F1A" w:rsidRDefault="000F5F1A" w:rsidP="000F5F1A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Рис. 1.9. </w:t>
      </w:r>
      <w:r w:rsidRPr="000F5F1A">
        <w:rPr>
          <w:rFonts w:ascii="Times New Roman" w:eastAsia="Times New Roman" w:hAnsi="Times New Roman"/>
          <w:iCs/>
          <w:sz w:val="28"/>
          <w:szCs w:val="28"/>
          <w:lang w:eastAsia="ru-RU"/>
        </w:rPr>
        <w:t>Переход от дирекционного угла к магнитному азимуту и обратно</w:t>
      </w:r>
    </w:p>
    <w:p w:rsidR="000F5F1A" w:rsidRPr="00D53C84" w:rsidRDefault="000F5F1A" w:rsidP="000F5F1A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85BB0" w:rsidRPr="006A6F85" w:rsidRDefault="00185BB0" w:rsidP="00185BB0">
      <w:pPr>
        <w:spacing w:before="100" w:beforeAutospacing="1"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A6F8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Румб</w:t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– острый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>угол, отсчитываемый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>по часовой стрелке от ближайшего направления  осевого меридиана (вертикальные линии километровой сетки) до направления определяемой линии. Румбы измеряются транспортиром. Румбы указывают название четверти, в которой расположена прямая, записываются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:</w:t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:rsidR="00185BB0" w:rsidRDefault="00D21CC7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E76FF3" wp14:editId="78BEC45F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3474720" cy="3493770"/>
            <wp:effectExtent l="0" t="0" r="0" b="0"/>
            <wp:wrapTopAndBottom/>
            <wp:docPr id="16" name="Рисунок 16" descr="https://survinat.com/wp-content/uploads/2022/06/chto-takoe-azimut-5-klass-chto-takoe-azimu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rvinat.com/wp-content/uploads/2022/06/chto-takoe-azimut-5-klass-chto-takoe-azimut_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BB0" w:rsidRPr="006A6F8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r</w:t>
      </w:r>
      <w:r w:rsidR="00185BB0" w:rsidRPr="006A6F8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= СВ 45°</w:t>
      </w:r>
      <w:r w:rsidR="00185BB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,  </w:t>
      </w:r>
      <w:r w:rsidR="00185BB0" w:rsidRPr="006A6F8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r</w:t>
      </w:r>
      <w:r w:rsidR="00185BB0" w:rsidRPr="006A6F8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= </w:t>
      </w:r>
      <w:r w:rsidR="00185BB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ЮЗ</w:t>
      </w:r>
      <w:r w:rsidR="00185BB0" w:rsidRPr="006A6F8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185BB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203</w:t>
      </w:r>
      <w:r w:rsidR="00185BB0" w:rsidRPr="006A6F85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°</w:t>
      </w:r>
      <w:r w:rsidR="00185BB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="00185BB0" w:rsidRPr="00E706CA">
        <w:rPr>
          <w:rFonts w:ascii="Times New Roman" w:eastAsia="Times New Roman" w:hAnsi="Times New Roman"/>
          <w:iCs/>
          <w:sz w:val="28"/>
          <w:szCs w:val="28"/>
          <w:lang w:eastAsia="ru-RU"/>
        </w:rPr>
        <w:t>и т.д.</w:t>
      </w:r>
    </w:p>
    <w:p w:rsidR="00D21CC7" w:rsidRDefault="00D21CC7" w:rsidP="00D21CC7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Рис. 1.10. Роза ветров</w:t>
      </w:r>
    </w:p>
    <w:p w:rsidR="00185BB0" w:rsidRDefault="00185BB0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6AC97B" wp14:editId="3EC071B7">
            <wp:extent cx="4998720" cy="3347188"/>
            <wp:effectExtent l="0" t="0" r="0" b="5715"/>
            <wp:docPr id="15" name="Рисунок 15" descr="https://studfile.net/html/2706/277/html_cC8gxTsxOB.jrI5/htmlconvd-eAFWwb_html_b3a1555442e33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277/html_cC8gxTsxOB.jrI5/htmlconvd-eAFWwb_html_b3a1555442e334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41" cy="33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C7" w:rsidRDefault="00D21CC7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D21CC7" w:rsidRDefault="00D21CC7" w:rsidP="00D21CC7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Рис. 1.11. </w:t>
      </w:r>
      <w:r w:rsidR="0067084C" w:rsidRPr="0067084C">
        <w:rPr>
          <w:rFonts w:ascii="Times New Roman" w:eastAsia="Times New Roman" w:hAnsi="Times New Roman"/>
          <w:iCs/>
          <w:sz w:val="28"/>
          <w:szCs w:val="28"/>
          <w:lang w:eastAsia="ru-RU"/>
        </w:rPr>
        <w:t>Связь между дирекционными углами и румбами</w:t>
      </w:r>
    </w:p>
    <w:p w:rsidR="00D21CC7" w:rsidRDefault="00D21CC7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185BB0" w:rsidRPr="00D34BAE" w:rsidRDefault="00D34BAE" w:rsidP="00D34BAE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Таблица 1.1. </w:t>
      </w:r>
      <w:r w:rsidR="00185BB0" w:rsidRPr="00D34BAE">
        <w:rPr>
          <w:rFonts w:ascii="Times New Roman" w:eastAsia="Times New Roman" w:hAnsi="Times New Roman"/>
          <w:iCs/>
          <w:sz w:val="28"/>
          <w:szCs w:val="28"/>
          <w:lang w:eastAsia="ru-RU"/>
        </w:rPr>
        <w:t>Связь между дирекционными углами и румбами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67084C" w:rsidTr="0067084C">
        <w:tc>
          <w:tcPr>
            <w:tcW w:w="3171" w:type="dxa"/>
          </w:tcPr>
          <w:p w:rsidR="0067084C" w:rsidRPr="00D34BAE" w:rsidRDefault="00D34BAE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D34BAE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3171" w:type="dxa"/>
          </w:tcPr>
          <w:p w:rsidR="0067084C" w:rsidRPr="00D34BAE" w:rsidRDefault="00D34BAE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D34BAE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Пределы дирекционного угла</w:t>
            </w:r>
          </w:p>
        </w:tc>
        <w:tc>
          <w:tcPr>
            <w:tcW w:w="3172" w:type="dxa"/>
          </w:tcPr>
          <w:p w:rsidR="0067084C" w:rsidRPr="00D34BAE" w:rsidRDefault="00D34BAE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D34BAE"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  <w:t>Формула для вычисления румба</w:t>
            </w:r>
          </w:p>
        </w:tc>
      </w:tr>
      <w:tr w:rsidR="0067084C" w:rsidTr="0067084C"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I ч (СВ)</w:t>
            </w:r>
          </w:p>
        </w:tc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0º≤ α ≤90º</w:t>
            </w:r>
          </w:p>
        </w:tc>
        <w:tc>
          <w:tcPr>
            <w:tcW w:w="3172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α</w:t>
            </w:r>
          </w:p>
        </w:tc>
      </w:tr>
      <w:tr w:rsidR="0067084C" w:rsidTr="0067084C"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II ч (ЮВ)</w:t>
            </w:r>
          </w:p>
        </w:tc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90º≤ α ≤180º</w:t>
            </w:r>
          </w:p>
        </w:tc>
        <w:tc>
          <w:tcPr>
            <w:tcW w:w="3172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180° – α</w:t>
            </w:r>
          </w:p>
        </w:tc>
      </w:tr>
      <w:tr w:rsidR="0067084C" w:rsidTr="0067084C"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III ч (ЮЗ)</w:t>
            </w:r>
          </w:p>
        </w:tc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180º≤ α ≤270º</w:t>
            </w:r>
          </w:p>
        </w:tc>
        <w:tc>
          <w:tcPr>
            <w:tcW w:w="3172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α – 180°</w:t>
            </w:r>
          </w:p>
        </w:tc>
      </w:tr>
      <w:tr w:rsidR="0067084C" w:rsidTr="0067084C"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IV ч (СЗ)</w:t>
            </w:r>
          </w:p>
        </w:tc>
        <w:tc>
          <w:tcPr>
            <w:tcW w:w="3171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6A6F85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270º≤ α ≤360º</w:t>
            </w:r>
          </w:p>
        </w:tc>
        <w:tc>
          <w:tcPr>
            <w:tcW w:w="3172" w:type="dxa"/>
          </w:tcPr>
          <w:p w:rsidR="0067084C" w:rsidRDefault="0067084C" w:rsidP="00185BB0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360° – α</w:t>
            </w:r>
          </w:p>
        </w:tc>
      </w:tr>
    </w:tbl>
    <w:p w:rsidR="0067084C" w:rsidRPr="006A6F85" w:rsidRDefault="0067084C" w:rsidP="00185BB0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185BB0" w:rsidRPr="006A6F85" w:rsidRDefault="00185BB0" w:rsidP="0067084C">
      <w:pPr>
        <w:spacing w:before="100" w:beforeAutospacing="1" w:after="0" w:line="240" w:lineRule="auto"/>
        <w:ind w:left="1843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6A6F85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</w:p>
    <w:p w:rsidR="00B8720B" w:rsidRDefault="00B8720B" w:rsidP="00B8720B">
      <w:pPr>
        <w:pStyle w:val="ac"/>
        <w:spacing w:before="0" w:beforeAutospacing="0" w:after="0" w:afterAutospacing="0"/>
        <w:contextualSpacing/>
        <w:jc w:val="both"/>
        <w:rPr>
          <w:bCs/>
          <w:color w:val="000000"/>
          <w:sz w:val="28"/>
          <w:szCs w:val="28"/>
        </w:rPr>
      </w:pPr>
      <w:r>
        <w:rPr>
          <w:iCs/>
          <w:sz w:val="28"/>
          <w:szCs w:val="28"/>
        </w:rPr>
        <w:tab/>
      </w:r>
      <w:r w:rsidRPr="00A32B65">
        <w:rPr>
          <w:bCs/>
          <w:color w:val="000000"/>
          <w:sz w:val="28"/>
          <w:szCs w:val="28"/>
        </w:rPr>
        <w:t>Пример перевода дирекционных углов в румбы</w:t>
      </w:r>
      <w:r>
        <w:rPr>
          <w:bCs/>
          <w:color w:val="000000"/>
          <w:sz w:val="28"/>
          <w:szCs w:val="28"/>
        </w:rPr>
        <w:t>:</w:t>
      </w:r>
    </w:p>
    <w:p w:rsidR="00B8720B" w:rsidRDefault="00B8720B" w:rsidP="00B8720B">
      <w:pPr>
        <w:pStyle w:val="ac"/>
        <w:numPr>
          <w:ilvl w:val="0"/>
          <w:numId w:val="38"/>
        </w:numPr>
        <w:spacing w:before="0" w:beforeAutospacing="0" w:after="0" w:afterAutospacing="0"/>
        <w:ind w:left="426"/>
        <w:contextualSpacing/>
        <w:jc w:val="both"/>
        <w:rPr>
          <w:bCs/>
          <w:color w:val="000000"/>
          <w:sz w:val="28"/>
          <w:szCs w:val="28"/>
        </w:rPr>
      </w:pPr>
      <w:r w:rsidRPr="00A32B65">
        <w:rPr>
          <w:bCs/>
          <w:color w:val="000000"/>
          <w:sz w:val="28"/>
          <w:szCs w:val="28"/>
        </w:rPr>
        <w:t>если дирекционный угол α равен 42°15′55″, тогда согласно таблице</w:t>
      </w:r>
      <w:r>
        <w:rPr>
          <w:bCs/>
          <w:color w:val="000000"/>
          <w:sz w:val="28"/>
          <w:szCs w:val="28"/>
        </w:rPr>
        <w:t xml:space="preserve">, </w:t>
      </w:r>
      <w:r w:rsidRPr="00A32B65">
        <w:rPr>
          <w:bCs/>
          <w:color w:val="000000"/>
          <w:sz w:val="28"/>
          <w:szCs w:val="28"/>
        </w:rPr>
        <w:t xml:space="preserve">румб вычисляется по формуле r=α=42°15′55″, а название румба будет СВ; </w:t>
      </w:r>
    </w:p>
    <w:p w:rsidR="00B8720B" w:rsidRDefault="00B8720B" w:rsidP="00B8720B">
      <w:pPr>
        <w:pStyle w:val="ac"/>
        <w:numPr>
          <w:ilvl w:val="0"/>
          <w:numId w:val="38"/>
        </w:numPr>
        <w:spacing w:before="0" w:beforeAutospacing="0" w:after="0" w:afterAutospacing="0"/>
        <w:ind w:left="426"/>
        <w:contextualSpacing/>
        <w:jc w:val="both"/>
        <w:rPr>
          <w:bCs/>
          <w:color w:val="000000"/>
          <w:sz w:val="28"/>
          <w:szCs w:val="28"/>
        </w:rPr>
      </w:pPr>
      <w:r w:rsidRPr="00A32B65">
        <w:rPr>
          <w:bCs/>
          <w:color w:val="000000"/>
          <w:sz w:val="28"/>
          <w:szCs w:val="28"/>
        </w:rPr>
        <w:t>если дирекционный угол α равен 100°45′11″, тогда согласно таблице</w:t>
      </w:r>
      <w:r>
        <w:rPr>
          <w:bCs/>
          <w:color w:val="000000"/>
          <w:sz w:val="28"/>
          <w:szCs w:val="28"/>
        </w:rPr>
        <w:t xml:space="preserve">, </w:t>
      </w:r>
      <w:r w:rsidRPr="00A32B65">
        <w:rPr>
          <w:bCs/>
          <w:color w:val="000000"/>
          <w:sz w:val="28"/>
          <w:szCs w:val="28"/>
        </w:rPr>
        <w:t>румб вычисляется по формуле r=180°-α=180°-100°45′11″=79°14′49″, а название</w:t>
      </w:r>
      <w:r>
        <w:rPr>
          <w:bCs/>
          <w:color w:val="000000"/>
          <w:sz w:val="28"/>
          <w:szCs w:val="28"/>
        </w:rPr>
        <w:t xml:space="preserve"> </w:t>
      </w:r>
      <w:r w:rsidRPr="00A32B65">
        <w:rPr>
          <w:bCs/>
          <w:color w:val="000000"/>
          <w:sz w:val="28"/>
          <w:szCs w:val="28"/>
        </w:rPr>
        <w:t xml:space="preserve">румба будет ЮВ; </w:t>
      </w:r>
    </w:p>
    <w:p w:rsidR="00B8720B" w:rsidRDefault="00B8720B" w:rsidP="00B8720B">
      <w:pPr>
        <w:pStyle w:val="ac"/>
        <w:numPr>
          <w:ilvl w:val="0"/>
          <w:numId w:val="38"/>
        </w:numPr>
        <w:spacing w:before="0" w:beforeAutospacing="0" w:after="0" w:afterAutospacing="0"/>
        <w:ind w:left="426"/>
        <w:contextualSpacing/>
        <w:jc w:val="both"/>
        <w:rPr>
          <w:bCs/>
          <w:color w:val="000000"/>
          <w:sz w:val="28"/>
          <w:szCs w:val="28"/>
        </w:rPr>
      </w:pPr>
      <w:r w:rsidRPr="00A32B65">
        <w:rPr>
          <w:bCs/>
          <w:color w:val="000000"/>
          <w:sz w:val="28"/>
          <w:szCs w:val="28"/>
        </w:rPr>
        <w:t>если дирекционный угол α равен 210°17′42″, тогда согласно таблице</w:t>
      </w:r>
      <w:r>
        <w:rPr>
          <w:bCs/>
          <w:color w:val="000000"/>
          <w:sz w:val="28"/>
          <w:szCs w:val="28"/>
        </w:rPr>
        <w:t>,</w:t>
      </w:r>
      <w:r w:rsidRPr="00A32B65">
        <w:rPr>
          <w:bCs/>
          <w:color w:val="000000"/>
          <w:sz w:val="28"/>
          <w:szCs w:val="28"/>
        </w:rPr>
        <w:t xml:space="preserve"> румб вычисляется по формуле r=α-180°=210°17′42″-180°=30°17′42″, а название румба будет ЮЗ; </w:t>
      </w:r>
    </w:p>
    <w:p w:rsidR="00B8720B" w:rsidRDefault="00B8720B" w:rsidP="00B8720B">
      <w:pPr>
        <w:pStyle w:val="ac"/>
        <w:numPr>
          <w:ilvl w:val="0"/>
          <w:numId w:val="38"/>
        </w:numPr>
        <w:spacing w:before="0" w:beforeAutospacing="0" w:after="0" w:afterAutospacing="0"/>
        <w:ind w:left="426"/>
        <w:contextualSpacing/>
        <w:jc w:val="both"/>
        <w:rPr>
          <w:bCs/>
          <w:color w:val="000000"/>
          <w:sz w:val="28"/>
          <w:szCs w:val="28"/>
        </w:rPr>
      </w:pPr>
      <w:r w:rsidRPr="00A32B65">
        <w:rPr>
          <w:bCs/>
          <w:color w:val="000000"/>
          <w:sz w:val="28"/>
          <w:szCs w:val="28"/>
        </w:rPr>
        <w:t>если дирекционный угол α равен 335°28′32″, тогда согласно таблице</w:t>
      </w:r>
      <w:r>
        <w:rPr>
          <w:bCs/>
          <w:color w:val="000000"/>
          <w:sz w:val="28"/>
          <w:szCs w:val="28"/>
        </w:rPr>
        <w:t>,</w:t>
      </w:r>
      <w:r w:rsidRPr="00A32B65">
        <w:rPr>
          <w:bCs/>
          <w:color w:val="000000"/>
          <w:sz w:val="28"/>
          <w:szCs w:val="28"/>
        </w:rPr>
        <w:t xml:space="preserve"> румб вычисляется по формул</w:t>
      </w:r>
      <w:r>
        <w:rPr>
          <w:bCs/>
          <w:color w:val="000000"/>
          <w:sz w:val="28"/>
          <w:szCs w:val="28"/>
        </w:rPr>
        <w:t>е r=360°-α=360°-335°28′32″=24°31</w:t>
      </w:r>
      <w:r w:rsidRPr="00A32B65">
        <w:rPr>
          <w:bCs/>
          <w:color w:val="000000"/>
          <w:sz w:val="28"/>
          <w:szCs w:val="28"/>
        </w:rPr>
        <w:t xml:space="preserve">′28″, а название румба будет СЗ. </w:t>
      </w:r>
    </w:p>
    <w:p w:rsidR="00EA0684" w:rsidRDefault="00EA0684" w:rsidP="00EA0684">
      <w:pPr>
        <w:pStyle w:val="ac"/>
        <w:spacing w:before="0" w:beforeAutospacing="0"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EA0684" w:rsidRDefault="00EA0684" w:rsidP="00EA0684">
      <w:pPr>
        <w:pStyle w:val="ac"/>
        <w:spacing w:before="0" w:beforeAutospacing="0"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EA0684" w:rsidRDefault="00EA0684" w:rsidP="00EA0684">
      <w:pPr>
        <w:pStyle w:val="ac"/>
        <w:spacing w:before="0" w:beforeAutospacing="0" w:after="0" w:afterAutospacing="0"/>
        <w:contextualSpacing/>
        <w:jc w:val="both"/>
        <w:rPr>
          <w:bCs/>
          <w:color w:val="000000"/>
          <w:sz w:val="28"/>
          <w:szCs w:val="28"/>
        </w:rPr>
      </w:pPr>
    </w:p>
    <w:p w:rsidR="007A25F8" w:rsidRDefault="00F069BB" w:rsidP="00F069BB">
      <w:pPr>
        <w:pStyle w:val="ac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  <w:r w:rsidRPr="00451EE8">
        <w:rPr>
          <w:b/>
          <w:bCs/>
          <w:color w:val="000000"/>
          <w:sz w:val="28"/>
          <w:szCs w:val="28"/>
        </w:rPr>
        <w:lastRenderedPageBreak/>
        <w:t>2. ГЕОДЕЗИЧЕСКИЕ ЗАДАЧИ</w:t>
      </w:r>
    </w:p>
    <w:p w:rsidR="00CD3D88" w:rsidRDefault="00CD3D88" w:rsidP="00F069BB">
      <w:pPr>
        <w:pStyle w:val="ac"/>
        <w:spacing w:before="0" w:beforeAutospacing="0" w:after="0" w:afterAutospacing="0"/>
        <w:contextualSpacing/>
        <w:jc w:val="center"/>
        <w:rPr>
          <w:b/>
          <w:bCs/>
          <w:color w:val="000000"/>
          <w:sz w:val="28"/>
          <w:szCs w:val="28"/>
        </w:rPr>
      </w:pPr>
    </w:p>
    <w:p w:rsidR="005E4DB5" w:rsidRDefault="005E4DB5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5E4DB5">
        <w:rPr>
          <w:bCs/>
          <w:color w:val="000000"/>
          <w:sz w:val="28"/>
          <w:szCs w:val="28"/>
        </w:rPr>
        <w:t>Геодезическая задача – математического вида задача, связанная с определением взаимного положения точек земной поверхности и подразделяется на прямую и обратную задачу.</w:t>
      </w:r>
    </w:p>
    <w:p w:rsidR="004A5083" w:rsidRDefault="00CD3D88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  <w:r w:rsidRPr="00CD3D88">
        <w:rPr>
          <w:bCs/>
          <w:color w:val="000000"/>
          <w:sz w:val="28"/>
          <w:szCs w:val="28"/>
        </w:rPr>
        <w:t>При вычислительной обработке выполненных на местности измерений, а также при проектировании инженерных сооружений и расчетах для перенесения проектов в натуру возникает необходимость решения прямой и обратной геодезических задач.</w:t>
      </w:r>
      <w:r>
        <w:rPr>
          <w:bCs/>
          <w:color w:val="000000"/>
          <w:sz w:val="28"/>
          <w:szCs w:val="28"/>
        </w:rPr>
        <w:t xml:space="preserve"> </w:t>
      </w:r>
    </w:p>
    <w:p w:rsidR="00CD3D88" w:rsidRDefault="00CD3D88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  <w:r>
        <w:rPr>
          <w:color w:val="222222"/>
          <w:sz w:val="28"/>
          <w:szCs w:val="28"/>
          <w:shd w:val="clear" w:color="auto" w:fill="FEFEFE"/>
        </w:rPr>
        <w:t>Название «прямая» и «обратная» геодезические задачи несколько условные, но уже теперь традиционно принятые в геодезии и маркшейдерии раз и навсегда. Просто одну из задач назвали прямой, при решении которой находят координаты точек местности, а другую – обратной, при решении которой</w:t>
      </w:r>
      <w:r w:rsidR="0009466E">
        <w:rPr>
          <w:color w:val="222222"/>
          <w:sz w:val="28"/>
          <w:szCs w:val="28"/>
          <w:shd w:val="clear" w:color="auto" w:fill="FEFEFE"/>
        </w:rPr>
        <w:t xml:space="preserve"> находят длину линии и её дирекционный угол</w:t>
      </w:r>
      <w:r w:rsidR="004A5083">
        <w:rPr>
          <w:color w:val="222222"/>
          <w:sz w:val="28"/>
          <w:szCs w:val="28"/>
          <w:shd w:val="clear" w:color="auto" w:fill="FEFEFE"/>
        </w:rPr>
        <w:t>.</w:t>
      </w:r>
    </w:p>
    <w:p w:rsidR="00CD3D88" w:rsidRDefault="00CD3D88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CD3D88" w:rsidRDefault="00CD3D88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  <w:r w:rsidRPr="005E4DB5">
        <w:rPr>
          <w:b/>
          <w:bCs/>
          <w:color w:val="000000"/>
          <w:sz w:val="28"/>
          <w:szCs w:val="28"/>
        </w:rPr>
        <w:t xml:space="preserve">2.1. </w:t>
      </w:r>
      <w:r w:rsidR="005E4DB5" w:rsidRPr="005E4DB5">
        <w:rPr>
          <w:b/>
          <w:bCs/>
          <w:color w:val="000000"/>
          <w:sz w:val="28"/>
          <w:szCs w:val="28"/>
        </w:rPr>
        <w:t>Прямая геодезическая задача</w:t>
      </w:r>
    </w:p>
    <w:p w:rsidR="000C3B1C" w:rsidRPr="000C3B1C" w:rsidRDefault="000C3B1C" w:rsidP="002E2CE5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0C3B1C">
        <w:rPr>
          <w:sz w:val="28"/>
          <w:szCs w:val="28"/>
        </w:rPr>
        <w:t>В геодезии часто приходится передавать координаты с одной точки на другую. Например, зная исходные координаты точки </w:t>
      </w:r>
      <w:r w:rsidRPr="000C3B1C">
        <w:rPr>
          <w:b/>
          <w:bCs/>
          <w:sz w:val="28"/>
          <w:szCs w:val="28"/>
        </w:rPr>
        <w:t>А</w:t>
      </w:r>
      <w:r w:rsidRPr="000C3B1C">
        <w:rPr>
          <w:sz w:val="28"/>
          <w:szCs w:val="28"/>
        </w:rPr>
        <w:t>, горизонтальное расстояние </w:t>
      </w:r>
      <w:r w:rsidRPr="000C3B1C">
        <w:rPr>
          <w:b/>
          <w:bCs/>
          <w:i/>
          <w:iCs/>
          <w:sz w:val="28"/>
          <w:szCs w:val="28"/>
        </w:rPr>
        <w:t>S</w:t>
      </w:r>
      <w:r w:rsidRPr="000C3B1C">
        <w:rPr>
          <w:b/>
          <w:bCs/>
          <w:i/>
          <w:iCs/>
          <w:sz w:val="28"/>
          <w:szCs w:val="28"/>
          <w:vertAlign w:val="subscript"/>
        </w:rPr>
        <w:t>AB</w:t>
      </w:r>
      <w:r w:rsidRPr="000C3B1C">
        <w:rPr>
          <w:sz w:val="28"/>
          <w:szCs w:val="28"/>
        </w:rPr>
        <w:t> от неё до точки </w:t>
      </w:r>
      <w:r w:rsidRPr="000C3B1C">
        <w:rPr>
          <w:b/>
          <w:bCs/>
          <w:sz w:val="28"/>
          <w:szCs w:val="28"/>
        </w:rPr>
        <w:t>В</w:t>
      </w:r>
      <w:r w:rsidRPr="000C3B1C">
        <w:rPr>
          <w:sz w:val="28"/>
          <w:szCs w:val="28"/>
        </w:rPr>
        <w:t> и направление линии, соединяющей обе точки (дирекционный угол </w:t>
      </w:r>
      <w:r w:rsidRPr="000C3B1C">
        <w:rPr>
          <w:b/>
          <w:bCs/>
          <w:i/>
          <w:iCs/>
          <w:sz w:val="28"/>
          <w:szCs w:val="28"/>
        </w:rPr>
        <w:t>α</w:t>
      </w:r>
      <w:r w:rsidRPr="000C3B1C">
        <w:rPr>
          <w:b/>
          <w:bCs/>
          <w:i/>
          <w:iCs/>
          <w:sz w:val="28"/>
          <w:szCs w:val="28"/>
          <w:vertAlign w:val="subscript"/>
        </w:rPr>
        <w:t>AB</w:t>
      </w:r>
      <w:r w:rsidRPr="000C3B1C">
        <w:rPr>
          <w:sz w:val="28"/>
          <w:szCs w:val="28"/>
        </w:rPr>
        <w:t> или румб </w:t>
      </w:r>
      <w:r w:rsidRPr="000C3B1C">
        <w:rPr>
          <w:b/>
          <w:bCs/>
          <w:i/>
          <w:iCs/>
          <w:sz w:val="28"/>
          <w:szCs w:val="28"/>
        </w:rPr>
        <w:t>r</w:t>
      </w:r>
      <w:r w:rsidRPr="000C3B1C">
        <w:rPr>
          <w:b/>
          <w:bCs/>
          <w:i/>
          <w:iCs/>
          <w:sz w:val="28"/>
          <w:szCs w:val="28"/>
          <w:vertAlign w:val="subscript"/>
        </w:rPr>
        <w:t>AB</w:t>
      </w:r>
      <w:r w:rsidRPr="000C3B1C">
        <w:rPr>
          <w:sz w:val="28"/>
          <w:szCs w:val="28"/>
        </w:rPr>
        <w:t>), можно определить координаты точки </w:t>
      </w:r>
      <w:r w:rsidRPr="000C3B1C">
        <w:rPr>
          <w:b/>
          <w:bCs/>
          <w:sz w:val="28"/>
          <w:szCs w:val="28"/>
        </w:rPr>
        <w:t>В</w:t>
      </w:r>
      <w:r w:rsidRPr="000C3B1C">
        <w:rPr>
          <w:sz w:val="28"/>
          <w:szCs w:val="28"/>
        </w:rPr>
        <w:t>. В такой постановке передача координат называется </w:t>
      </w:r>
      <w:r w:rsidRPr="000C3B1C">
        <w:rPr>
          <w:b/>
          <w:bCs/>
          <w:sz w:val="28"/>
          <w:szCs w:val="28"/>
        </w:rPr>
        <w:t>прямой геодезической задачей</w:t>
      </w:r>
      <w:r w:rsidRPr="000C3B1C">
        <w:rPr>
          <w:sz w:val="28"/>
          <w:szCs w:val="28"/>
        </w:rPr>
        <w:t>.</w:t>
      </w:r>
    </w:p>
    <w:p w:rsidR="000C3B1C" w:rsidRPr="000C3B1C" w:rsidRDefault="000C3B1C" w:rsidP="002E2CE5">
      <w:pPr>
        <w:pStyle w:val="ac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0C3B1C">
        <w:rPr>
          <w:sz w:val="28"/>
          <w:szCs w:val="28"/>
        </w:rPr>
        <w:t>Для точек, расположенных на сфероиде, решение данной задачи представляет значительные трудности. Для точек на плоскости она решается следующим образом.</w:t>
      </w:r>
    </w:p>
    <w:p w:rsidR="000C3B1C" w:rsidRP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sz w:val="28"/>
          <w:szCs w:val="28"/>
          <w:lang w:eastAsia="ru-RU"/>
        </w:rPr>
        <w:t>Дано: Точка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А(X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Y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)</w:t>
      </w:r>
      <w:r w:rsidRPr="000C3B1C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sz w:val="28"/>
          <w:szCs w:val="28"/>
          <w:lang w:eastAsia="ru-RU"/>
        </w:rPr>
        <w:t xml:space="preserve"> и 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C3B1C" w:rsidRDefault="005B1B9B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B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DC04F1" wp14:editId="03B66540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3267075" cy="1968500"/>
            <wp:effectExtent l="0" t="0" r="9525" b="0"/>
            <wp:wrapTopAndBottom/>
            <wp:docPr id="1" name="Рисунок 1" descr="https://studfiles.net/html/2706/997/html_cJaouZ_YeZ.W4iM/img-dCj3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997/html_cJaouZ_YeZ.W4iM/img-dCj3O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1C" w:rsidRPr="000C3B1C">
        <w:rPr>
          <w:rFonts w:ascii="Times New Roman" w:eastAsia="Times New Roman" w:hAnsi="Times New Roman"/>
          <w:sz w:val="28"/>
          <w:szCs w:val="28"/>
          <w:lang w:eastAsia="ru-RU"/>
        </w:rPr>
        <w:t>Найти: точку 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В(X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Y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)</w:t>
      </w:r>
      <w:r w:rsidR="000C3B1C" w:rsidRPr="000C3B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B1B9B" w:rsidRDefault="005B1B9B" w:rsidP="005B1B9B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Рис. 2.1. Суть прямой геодезической задачи</w:t>
      </w:r>
    </w:p>
    <w:p w:rsidR="005B1B9B" w:rsidRPr="000C3B1C" w:rsidRDefault="005B1B9B" w:rsidP="005B1B9B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B1C" w:rsidRP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Непосредственно из рисунка имеем:</w:t>
      </w:r>
    </w:p>
    <w:p w:rsidR="000C3B1C" w:rsidRP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 = 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– 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C3B1C" w:rsidRP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 = Y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– Y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.</w:t>
      </w:r>
    </w:p>
    <w:p w:rsidR="005B1B9B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Разности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и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координат точек последующей и предыдущей называются приращениями координат. </w:t>
      </w:r>
    </w:p>
    <w:p w:rsidR="005B1B9B" w:rsidRDefault="005D1D4A" w:rsidP="005B1B9B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522220" cy="2291694"/>
            <wp:effectExtent l="0" t="0" r="0" b="0"/>
            <wp:docPr id="19" name="Рисунок 19" descr="https://theslide.ru/img/thumbs/099404f0c57c2d42eb52e0ff0ef948a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eslide.ru/img/thumbs/099404f0c57c2d42eb52e0ff0ef948a8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" t="27216" r="50861" b="16002"/>
                    <a:stretch/>
                  </pic:blipFill>
                  <pic:spPr bwMode="auto">
                    <a:xfrm>
                      <a:off x="0" y="0"/>
                      <a:ext cx="2541025" cy="23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9B" w:rsidRDefault="005B1B9B" w:rsidP="005B1B9B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Рис. 2.2. Схема определения знаков прира</w:t>
      </w:r>
      <w:r w:rsidR="005B1532">
        <w:rPr>
          <w:rFonts w:ascii="Times New Roman" w:eastAsia="Times New Roman" w:hAnsi="Times New Roman"/>
          <w:bCs/>
          <w:sz w:val="28"/>
          <w:szCs w:val="28"/>
          <w:lang w:eastAsia="ru-RU"/>
        </w:rPr>
        <w:t>щения координат</w:t>
      </w:r>
    </w:p>
    <w:p w:rsidR="005B1B9B" w:rsidRDefault="005B1B9B" w:rsidP="005B1B9B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C3B1C" w:rsidRPr="000C3B1C" w:rsidRDefault="002053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Приращения координат</w:t>
      </w:r>
      <w:r w:rsidR="000C3B1C"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представляют собой проекции отрезка 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АВ</w:t>
      </w:r>
      <w:r w:rsidR="000C3B1C"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 на соответствующие оси координат. Их значения находим из прямоугольного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тре</w:t>
      </w:r>
      <w:r w:rsidR="000C3B1C"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угольника </w:t>
      </w:r>
      <w:r w:rsidR="000C3B1C"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АВС</w:t>
      </w:r>
      <w:r w:rsidR="000C3B1C"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0C3B1C" w:rsidRPr="000C3B1C" w:rsidRDefault="000C3B1C" w:rsidP="000C3B1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cos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=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ΔX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28"/>
                    <w:szCs w:val="28"/>
                    <w:vertAlign w:val="subscript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vertAlign w:val="subscript"/>
                    <w:lang w:eastAsia="ru-RU"/>
                  </w:rPr>
                  <m:t>AB</m:t>
                </m:r>
              </m:sub>
            </m:sSub>
          </m:den>
        </m:f>
      </m:oMath>
      <w:r w:rsidRPr="000C3B1C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;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sin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=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ΔY</m:t>
            </m:r>
          </m:num>
          <m:den>
            <m:sSub>
              <m:sSub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28"/>
                    <w:szCs w:val="28"/>
                    <w:vertAlign w:val="subscript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  <w:vertAlign w:val="subscript"/>
                    <w:lang w:eastAsia="ru-RU"/>
                  </w:rPr>
                  <m:t>AB</m:t>
                </m:r>
              </m:sub>
            </m:sSub>
          </m:den>
        </m:f>
      </m:oMath>
    </w:p>
    <w:p w:rsidR="000C3B1C" w:rsidRPr="000C3B1C" w:rsidRDefault="000C3B1C" w:rsidP="000C3B1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C3B1C" w:rsidRPr="000C3B1C" w:rsidRDefault="000C3B1C" w:rsidP="000C3B1C">
      <w:pPr>
        <w:spacing w:after="0" w:line="240" w:lineRule="auto"/>
        <w:ind w:left="3540" w:firstLine="426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= 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·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 cos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C3B1C" w:rsidRDefault="000C3B1C" w:rsidP="000C3B1C">
      <w:pPr>
        <w:spacing w:after="0" w:line="240" w:lineRule="auto"/>
        <w:ind w:left="3540" w:firstLine="426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 = 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· sin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D1D4A" w:rsidRPr="000C3B1C" w:rsidRDefault="005D1D4A" w:rsidP="000C3B1C">
      <w:pPr>
        <w:spacing w:after="0" w:line="240" w:lineRule="auto"/>
        <w:ind w:left="3540" w:firstLine="426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Так как в этих формулах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всегда число положительное, то знаки приращений координат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 и 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зависят от знаков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cos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 и 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sin α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. Для различных значений углов знаки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и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представлены в табл</w:t>
      </w:r>
      <w:r w:rsidR="005D1D4A">
        <w:rPr>
          <w:rFonts w:ascii="Times New Roman" w:eastAsia="Times New Roman" w:hAnsi="Times New Roman"/>
          <w:bCs/>
          <w:sz w:val="28"/>
          <w:szCs w:val="28"/>
          <w:lang w:eastAsia="ru-RU"/>
        </w:rPr>
        <w:t>ице.</w:t>
      </w:r>
    </w:p>
    <w:p w:rsidR="005D1D4A" w:rsidRDefault="005D1D4A" w:rsidP="000C3B1C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D1D4A" w:rsidRPr="00D34BAE" w:rsidRDefault="005D1D4A" w:rsidP="005D1D4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Таблица 2.1. Знаки приращения координат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2"/>
        <w:gridCol w:w="2493"/>
        <w:gridCol w:w="1334"/>
        <w:gridCol w:w="1753"/>
        <w:gridCol w:w="2642"/>
      </w:tblGrid>
      <w:tr w:rsidR="000C3B1C" w:rsidRPr="000C3B1C" w:rsidTr="005D1D4A">
        <w:tc>
          <w:tcPr>
            <w:tcW w:w="129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Четверть</w:t>
            </w:r>
          </w:p>
        </w:tc>
        <w:tc>
          <w:tcPr>
            <w:tcW w:w="249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Значение дирекционного угла</w:t>
            </w:r>
          </w:p>
        </w:tc>
        <w:tc>
          <w:tcPr>
            <w:tcW w:w="1334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Название </w:t>
            </w:r>
          </w:p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румба</w:t>
            </w:r>
          </w:p>
        </w:tc>
        <w:tc>
          <w:tcPr>
            <w:tcW w:w="175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Связь между  румбами и дирекц. углами</w:t>
            </w:r>
          </w:p>
        </w:tc>
        <w:tc>
          <w:tcPr>
            <w:tcW w:w="264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Приращения координат</w:t>
            </w:r>
          </w:p>
        </w:tc>
      </w:tr>
      <w:tr w:rsidR="000C3B1C" w:rsidRPr="000C3B1C" w:rsidTr="005D1D4A">
        <w:tc>
          <w:tcPr>
            <w:tcW w:w="129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249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0º≤ α ≤90º</w:t>
            </w:r>
          </w:p>
        </w:tc>
        <w:tc>
          <w:tcPr>
            <w:tcW w:w="1334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</w:t>
            </w:r>
          </w:p>
        </w:tc>
        <w:tc>
          <w:tcPr>
            <w:tcW w:w="1753" w:type="dxa"/>
          </w:tcPr>
          <w:p w:rsidR="000C3B1C" w:rsidRPr="000C3B1C" w:rsidRDefault="000C3B1C" w:rsidP="000C3B1C">
            <w:pPr>
              <w:spacing w:after="0" w:line="240" w:lineRule="auto"/>
              <w:jc w:val="center"/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α</w:t>
            </w:r>
          </w:p>
        </w:tc>
        <w:tc>
          <w:tcPr>
            <w:tcW w:w="264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ΔХ  «+»    ΔУ  «+»</w:t>
            </w:r>
          </w:p>
        </w:tc>
      </w:tr>
      <w:tr w:rsidR="000C3B1C" w:rsidRPr="000C3B1C" w:rsidTr="005D1D4A">
        <w:tc>
          <w:tcPr>
            <w:tcW w:w="129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249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90º≤ α ≤180º</w:t>
            </w:r>
          </w:p>
        </w:tc>
        <w:tc>
          <w:tcPr>
            <w:tcW w:w="1334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ЮВ</w:t>
            </w:r>
          </w:p>
        </w:tc>
        <w:tc>
          <w:tcPr>
            <w:tcW w:w="1753" w:type="dxa"/>
          </w:tcPr>
          <w:p w:rsidR="000C3B1C" w:rsidRPr="000C3B1C" w:rsidRDefault="000C3B1C" w:rsidP="000C3B1C">
            <w:pPr>
              <w:spacing w:after="0" w:line="240" w:lineRule="auto"/>
              <w:jc w:val="center"/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180° – α</w:t>
            </w:r>
          </w:p>
        </w:tc>
        <w:tc>
          <w:tcPr>
            <w:tcW w:w="264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ΔХ  «</w:t>
            </w: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–</w:t>
            </w: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    ΔУ  «+»</w:t>
            </w:r>
          </w:p>
        </w:tc>
      </w:tr>
      <w:tr w:rsidR="000C3B1C" w:rsidRPr="000C3B1C" w:rsidTr="005D1D4A">
        <w:tc>
          <w:tcPr>
            <w:tcW w:w="129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249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180º≤ α ≤270º</w:t>
            </w:r>
          </w:p>
        </w:tc>
        <w:tc>
          <w:tcPr>
            <w:tcW w:w="1334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ЮЗ</w:t>
            </w:r>
          </w:p>
        </w:tc>
        <w:tc>
          <w:tcPr>
            <w:tcW w:w="1753" w:type="dxa"/>
          </w:tcPr>
          <w:p w:rsidR="000C3B1C" w:rsidRPr="000C3B1C" w:rsidRDefault="000C3B1C" w:rsidP="000C3B1C">
            <w:pPr>
              <w:spacing w:after="0" w:line="240" w:lineRule="auto"/>
              <w:jc w:val="center"/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α – 180°</w:t>
            </w:r>
          </w:p>
        </w:tc>
        <w:tc>
          <w:tcPr>
            <w:tcW w:w="264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ΔХ  «</w:t>
            </w: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–</w:t>
            </w: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    ΔУ  «</w:t>
            </w: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–</w:t>
            </w: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C3B1C" w:rsidRPr="000C3B1C" w:rsidTr="005D1D4A">
        <w:tc>
          <w:tcPr>
            <w:tcW w:w="129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2493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270º≤ α ≤360º</w:t>
            </w:r>
          </w:p>
        </w:tc>
        <w:tc>
          <w:tcPr>
            <w:tcW w:w="1334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СЗ</w:t>
            </w:r>
          </w:p>
        </w:tc>
        <w:tc>
          <w:tcPr>
            <w:tcW w:w="1753" w:type="dxa"/>
          </w:tcPr>
          <w:p w:rsidR="000C3B1C" w:rsidRPr="000C3B1C" w:rsidRDefault="000C3B1C" w:rsidP="000C3B1C">
            <w:pPr>
              <w:spacing w:after="0" w:line="240" w:lineRule="auto"/>
              <w:jc w:val="center"/>
            </w:pP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r = 360° – α</w:t>
            </w:r>
          </w:p>
        </w:tc>
        <w:tc>
          <w:tcPr>
            <w:tcW w:w="2642" w:type="dxa"/>
          </w:tcPr>
          <w:p w:rsidR="000C3B1C" w:rsidRPr="000C3B1C" w:rsidRDefault="000C3B1C" w:rsidP="000C3B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ΔХ  «</w:t>
            </w: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+</w:t>
            </w: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    ΔУ  «</w:t>
            </w:r>
            <w:r w:rsidRPr="000C3B1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–</w:t>
            </w:r>
            <w:r w:rsidRPr="000C3B1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</w:tbl>
    <w:p w:rsidR="000C3B1C" w:rsidRPr="000C3B1C" w:rsidRDefault="000C3B1C" w:rsidP="000C3B1C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C3B1C" w:rsidRP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При помощи румба приращения координат вычисляют по формулам:</w:t>
      </w:r>
    </w:p>
    <w:p w:rsidR="000C3B1C" w:rsidRP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X = 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 · cos r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;</w:t>
      </w:r>
    </w:p>
    <w:p w:rsidR="000C3B1C" w:rsidRP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Y = S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 · sin r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0C3B1C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 .</w:t>
      </w:r>
    </w:p>
    <w:p w:rsidR="000C3B1C" w:rsidRP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Знаки приращениям дают в зависимости от названия румба.</w:t>
      </w:r>
    </w:p>
    <w:p w:rsidR="000C3B1C" w:rsidRP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Вычислив приращения координат, находим искомые координаты другой точки:</w:t>
      </w:r>
    </w:p>
    <w:p w:rsidR="000C3B1C" w:rsidRP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= X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+ ΔX  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0C3B1C" w:rsidRDefault="000C3B1C" w:rsidP="000C3B1C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Y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= Y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0C3B1C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+ ΔY  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0C3B1C" w:rsidRDefault="000C3B1C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Таким образом можно найти координаты любого числа точек по правилу: </w:t>
      </w:r>
      <w:r w:rsidRPr="004C26E0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координаты последующей точки равны координатам предыдущей точки плюс соответствующие приращения</w:t>
      </w:r>
      <w:r w:rsidRPr="000C3B1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782C3E" w:rsidRDefault="00782C3E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82C3E" w:rsidRDefault="00782C3E" w:rsidP="00782C3E">
      <w:pPr>
        <w:pStyle w:val="ac"/>
        <w:spacing w:before="0" w:beforeAutospacing="0" w:after="0" w:afterAutospacing="0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  <w:r w:rsidRPr="005E4DB5">
        <w:rPr>
          <w:b/>
          <w:bCs/>
          <w:color w:val="000000"/>
          <w:sz w:val="28"/>
          <w:szCs w:val="28"/>
        </w:rPr>
        <w:t>2.</w:t>
      </w:r>
      <w:r>
        <w:rPr>
          <w:b/>
          <w:bCs/>
          <w:color w:val="000000"/>
          <w:sz w:val="28"/>
          <w:szCs w:val="28"/>
        </w:rPr>
        <w:t>2</w:t>
      </w:r>
      <w:r w:rsidRPr="005E4DB5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>Обратная</w:t>
      </w:r>
      <w:r w:rsidRPr="005E4DB5">
        <w:rPr>
          <w:b/>
          <w:bCs/>
          <w:color w:val="000000"/>
          <w:sz w:val="28"/>
          <w:szCs w:val="28"/>
        </w:rPr>
        <w:t xml:space="preserve"> геодезическая задача</w:t>
      </w:r>
    </w:p>
    <w:p w:rsid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170A16" wp14:editId="3AEAB4C3">
            <wp:simplePos x="0" y="0"/>
            <wp:positionH relativeFrom="margin">
              <wp:align>center</wp:align>
            </wp:positionH>
            <wp:positionV relativeFrom="paragraph">
              <wp:posOffset>720090</wp:posOffset>
            </wp:positionV>
            <wp:extent cx="2727960" cy="2235835"/>
            <wp:effectExtent l="0" t="0" r="0" b="0"/>
            <wp:wrapTopAndBottom/>
            <wp:docPr id="20" name="Рисунок 20" descr="https://studfiles.net/html/2706/997/html_cJaouZ_YeZ.W4iM/img-VubN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997/html_cJaouZ_YeZ.W4iM/img-VubNP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Обратная геодезическая задача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заключается в том, что при известных координатах точек </w:t>
      </w:r>
      <w:r w:rsidRPr="004C26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 X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Y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)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и </w:t>
      </w:r>
      <w:r w:rsidRPr="004C26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 X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, Y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 ) 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необходимо найти длину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и направление линии </w:t>
      </w:r>
      <w:r w:rsidRPr="004C26E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АВ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румб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r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 и  дирекционный угол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α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.</w:t>
      </w:r>
    </w:p>
    <w:p w:rsid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Рис. 2.3. Суть обратной геодезической задачи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26E0" w:rsidRP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Дан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ная задача решается следующим образом.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Сначала находим приращения координат: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 = X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– X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 = Y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– Y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.</w:t>
      </w:r>
    </w:p>
    <w:p w:rsidR="004C26E0" w:rsidRP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Величину угла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r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определяем из отношения: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tg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r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 xml:space="preserve"> 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ΔY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ΔX</m:t>
            </m:r>
          </m:den>
        </m:f>
      </m:oMath>
    </w:p>
    <w:p w:rsidR="004C26E0" w:rsidRP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откуда 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r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= </w:t>
      </w:r>
      <m:oMath>
        <m:func>
          <m:funcPr>
            <m:ctrlPr>
              <w:rPr>
                <w:rFonts w:ascii="Cambria Math" w:eastAsia="Times New Roman" w:hAnsi="Cambria Math"/>
                <w:b/>
                <w:bCs/>
                <w:i/>
                <w:iCs/>
                <w:sz w:val="28"/>
                <w:szCs w:val="28"/>
                <w:lang w:eastAsia="ru-RU"/>
              </w:rPr>
            </m:ctrlPr>
          </m:funcPr>
          <m:fName>
            <m:r>
              <m:rPr>
                <m:sty m:val="bi"/>
              </m:rPr>
              <w:rPr>
                <w:rFonts w:ascii="Cambria Math" w:eastAsia="Times New Roman" w:hAnsi="Cambria Math"/>
                <w:sz w:val="28"/>
                <w:szCs w:val="28"/>
                <w:lang w:val="en-US"/>
              </w:rPr>
              <m:t>arc</m:t>
            </m:r>
            <m:r>
              <m:rPr>
                <m:sty m:val="b"/>
              </m:rPr>
              <w:rPr>
                <w:rFonts w:ascii="Cambria Math" w:eastAsia="Times New Roman" w:hAnsi="Cambria Math"/>
                <w:sz w:val="28"/>
                <w:szCs w:val="28"/>
              </w:rPr>
              <m:t>tg</m:t>
            </m:r>
          </m:fName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28"/>
                    <w:szCs w:val="28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iCs/>
                        <w:sz w:val="36"/>
                        <w:szCs w:val="36"/>
                        <w:lang w:eastAsia="ru-RU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ΔY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ΔX</m:t>
                    </m:r>
                  </m:den>
                </m:f>
              </m:e>
            </m:d>
          </m:e>
        </m:func>
      </m:oMath>
    </w:p>
    <w:p w:rsidR="004C26E0" w:rsidRP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По знакам приращений координат (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ΔX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и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ΔY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) с помощью таблицы вычисляют четверть, в которой располагается румб, и его название. Используя зависимость между дирекционными углами и румбами, находим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α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C26E0" w:rsidRPr="004C26E0" w:rsidRDefault="004C26E0" w:rsidP="004C26E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Для контроля расстояние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sz w:val="28"/>
          <w:szCs w:val="28"/>
          <w:lang w:eastAsia="ru-RU"/>
        </w:rPr>
        <w:t> дважды вычисляют по формулам: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S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ΔX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6"/>
                    <w:szCs w:val="36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iCs/>
                        <w:sz w:val="36"/>
                        <w:szCs w:val="36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АВ</m:t>
                    </m:r>
                  </m:sub>
                </m:sSub>
              </m:e>
            </m:func>
          </m:den>
        </m:f>
      </m:oMath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 xml:space="preserve"> 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=</w:t>
      </w:r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ΔY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6"/>
                    <w:szCs w:val="36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iCs/>
                        <w:sz w:val="36"/>
                        <w:szCs w:val="36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АВ</m:t>
                    </m:r>
                  </m:sub>
                </m:sSub>
              </m:e>
            </m:func>
          </m:den>
        </m:f>
      </m:oMath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>;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</w:pP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</w:pP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S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val="en-US" w:eastAsia="ru-RU"/>
        </w:rPr>
        <w:t>AB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ΔX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6"/>
                    <w:szCs w:val="36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iCs/>
                        <w:sz w:val="36"/>
                        <w:szCs w:val="36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АВ</m:t>
                    </m:r>
                  </m:sub>
                </m:sSub>
              </m:e>
            </m:func>
          </m:den>
        </m:f>
      </m:oMath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 xml:space="preserve"> 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val="en-US" w:eastAsia="ru-RU"/>
        </w:rPr>
        <w:t>=</w:t>
      </w:r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/>
                <w:b/>
                <w:bCs/>
                <w:i/>
                <w:iCs/>
                <w:sz w:val="36"/>
                <w:szCs w:val="36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/>
                <w:sz w:val="36"/>
                <w:szCs w:val="36"/>
                <w:lang w:eastAsia="ru-RU"/>
              </w:rPr>
              <m:t>ΔY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b/>
                    <w:bCs/>
                    <w:i/>
                    <w:iCs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b"/>
                  </m:rPr>
                  <w:rPr>
                    <w:rFonts w:ascii="Cambria Math" w:eastAsia="Times New Roman" w:hAnsi="Cambria Math"/>
                    <w:sz w:val="36"/>
                    <w:szCs w:val="36"/>
                  </w:rPr>
                  <m:t>sin</m:t>
                </m:r>
              </m:fName>
              <m:e>
                <m:sSub>
                  <m:sSubPr>
                    <m:ctrlPr>
                      <w:rPr>
                        <w:rFonts w:ascii="Cambria Math" w:eastAsia="Times New Roman" w:hAnsi="Cambria Math"/>
                        <w:b/>
                        <w:bCs/>
                        <w:i/>
                        <w:iCs/>
                        <w:sz w:val="36"/>
                        <w:szCs w:val="36"/>
                        <w:lang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/>
                        <w:sz w:val="36"/>
                        <w:szCs w:val="36"/>
                        <w:lang w:eastAsia="ru-RU"/>
                      </w:rPr>
                      <m:t>АВ</m:t>
                    </m:r>
                  </m:sub>
                </m:sSub>
              </m:e>
            </m:func>
          </m:den>
        </m:f>
      </m:oMath>
      <w:r w:rsidRPr="004C26E0"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  <w:t>.</w:t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val="en-US" w:eastAsia="ru-RU"/>
        </w:rPr>
      </w:pPr>
    </w:p>
    <w:p w:rsidR="004C26E0" w:rsidRDefault="004C26E0" w:rsidP="004C26E0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4C26E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Расстояние 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S</w:t>
      </w:r>
      <w:r w:rsidRPr="004C26E0">
        <w:rPr>
          <w:rFonts w:ascii="Times New Roman" w:eastAsia="Times New Roman" w:hAnsi="Times New Roman"/>
          <w:b/>
          <w:bCs/>
          <w:i/>
          <w:iCs/>
          <w:sz w:val="28"/>
          <w:szCs w:val="28"/>
          <w:vertAlign w:val="subscript"/>
          <w:lang w:eastAsia="ru-RU"/>
        </w:rPr>
        <w:t>AB</w:t>
      </w:r>
      <w:r w:rsidRPr="004C26E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 можно определить также по формуле:</w:t>
      </w:r>
    </w:p>
    <w:p w:rsidR="004C26E0" w:rsidRPr="00380434" w:rsidRDefault="00622B69" w:rsidP="004C26E0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b/>
                  <w:bCs/>
                  <w:i/>
                  <w:iCs/>
                  <w:sz w:val="28"/>
                  <w:szCs w:val="28"/>
                  <w:lang w:val="en-US" w:eastAsia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S</m:t>
              </m:r>
            </m:e>
            <m:sub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val="en-US" w:eastAsia="ru-RU"/>
                </w:rPr>
                <m:t>AB</m:t>
              </m:r>
            </m:sub>
          </m:sSub>
          <m:r>
            <m:rPr>
              <m:sty m:val="bi"/>
            </m:rP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/>
                  <w:b/>
                  <w:bCs/>
                  <w:i/>
                  <w:iCs/>
                  <w:sz w:val="28"/>
                  <w:szCs w:val="28"/>
                  <w:lang w:val="en-US" w:eastAsia="ru-RU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∆</m:t>
              </m:r>
              <m:sSup>
                <m:sSup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iCs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+∆</m:t>
              </m:r>
              <m:sSup>
                <m:sSupPr>
                  <m:ctrlPr>
                    <w:rPr>
                      <w:rFonts w:ascii="Cambria Math" w:eastAsia="Times New Roman" w:hAnsi="Cambria Math"/>
                      <w:b/>
                      <w:bCs/>
                      <w:i/>
                      <w:iCs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.</m:t>
              </m:r>
            </m:e>
          </m:rad>
          <m:r>
            <m:rPr>
              <m:sty m:val="bi"/>
            </m:rP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</m:oMath>
      </m:oMathPara>
    </w:p>
    <w:p w:rsidR="004C26E0" w:rsidRPr="003E5A88" w:rsidRDefault="003E5A88" w:rsidP="003E5A88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3E5A8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lastRenderedPageBreak/>
        <w:t>3. ПРИМЕРЫ РЕШЕНИЯ ГЕОДЕЗИЧЕСКИХ ЗАДАЧ</w:t>
      </w:r>
    </w:p>
    <w:p w:rsidR="004C26E0" w:rsidRDefault="004C26E0" w:rsidP="004C26E0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</w:p>
    <w:p w:rsidR="00056C35" w:rsidRDefault="00056C35" w:rsidP="00056C35">
      <w:pPr>
        <w:spacing w:after="0" w:line="240" w:lineRule="auto"/>
        <w:ind w:right="112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F6513D">
        <w:rPr>
          <w:rFonts w:ascii="Times New Roman" w:hAnsi="Times New Roman"/>
          <w:b/>
          <w:sz w:val="26"/>
          <w:szCs w:val="26"/>
        </w:rPr>
        <w:t>Решение прямой геодезической задачи</w:t>
      </w:r>
    </w:p>
    <w:p w:rsidR="00083A0C" w:rsidRDefault="00083A0C" w:rsidP="00D00F0F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Задача №1. </w:t>
      </w:r>
      <w:r>
        <w:rPr>
          <w:rFonts w:ascii="Times New Roman" w:hAnsi="Times New Roman"/>
          <w:sz w:val="26"/>
          <w:szCs w:val="26"/>
        </w:rPr>
        <w:t>Найти</w:t>
      </w:r>
      <w:r w:rsidRPr="00F6513D">
        <w:rPr>
          <w:rFonts w:ascii="Times New Roman" w:hAnsi="Times New Roman"/>
          <w:sz w:val="26"/>
          <w:szCs w:val="26"/>
        </w:rPr>
        <w:t xml:space="preserve"> координаты точки В линии АВ, если известны координаты точки А 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A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95094,4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Y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A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 99568,8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00</w:t>
      </w:r>
      <w:r w:rsidRPr="00F6513D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г</w:t>
      </w:r>
      <w:r w:rsidRPr="00F6513D">
        <w:rPr>
          <w:rFonts w:ascii="Times New Roman" w:hAnsi="Times New Roman"/>
          <w:sz w:val="26"/>
          <w:szCs w:val="26"/>
        </w:rPr>
        <w:t xml:space="preserve">оризонтальное проложение между точками (длина линии </w:t>
      </w:r>
      <w:r>
        <w:rPr>
          <w:rFonts w:ascii="Times New Roman" w:hAnsi="Times New Roman"/>
          <w:sz w:val="26"/>
          <w:szCs w:val="26"/>
        </w:rPr>
        <w:t>АВ</w:t>
      </w:r>
      <w:r w:rsidRPr="00F6513D">
        <w:rPr>
          <w:rFonts w:ascii="Times New Roman" w:hAnsi="Times New Roman"/>
          <w:sz w:val="26"/>
          <w:szCs w:val="26"/>
        </w:rPr>
        <w:t xml:space="preserve">)  609,2 м и дирекционный угол линии АВ </w:t>
      </w:r>
      <w:r w:rsidRPr="00F6513D">
        <w:rPr>
          <w:rFonts w:ascii="Times New Roman" w:hAnsi="Times New Roman"/>
          <w:color w:val="000000" w:themeColor="text1"/>
          <w:sz w:val="26"/>
          <w:szCs w:val="26"/>
        </w:rPr>
        <w:t>45</w:t>
      </w:r>
      <m:oMath>
        <m:r>
          <w:rPr>
            <w:rFonts w:ascii="Cambria Math" w:hAnsi="Cambria Math"/>
            <w:color w:val="000000" w:themeColor="text1"/>
            <w:sz w:val="26"/>
            <w:szCs w:val="26"/>
          </w:rPr>
          <m:t>°</m:t>
        </m:r>
      </m:oMath>
      <w:r w:rsidRPr="00F6513D">
        <w:rPr>
          <w:rFonts w:ascii="Times New Roman" w:hAnsi="Times New Roman"/>
          <w:color w:val="000000" w:themeColor="text1"/>
          <w:sz w:val="26"/>
          <w:szCs w:val="26"/>
        </w:rPr>
        <w:t>11</w:t>
      </w:r>
      <w:r>
        <w:rPr>
          <w:rFonts w:ascii="Times New Roman" w:hAnsi="Times New Roman"/>
          <w:color w:val="000000" w:themeColor="text1"/>
          <w:sz w:val="26"/>
          <w:szCs w:val="26"/>
        </w:rPr>
        <w:sym w:font="Symbol" w:char="F0A2"/>
      </w:r>
      <w:r w:rsidRPr="00F6513D">
        <w:rPr>
          <w:rFonts w:ascii="Times New Roman" w:hAnsi="Times New Roman"/>
          <w:color w:val="000000" w:themeColor="text1"/>
          <w:sz w:val="26"/>
          <w:szCs w:val="26"/>
        </w:rPr>
        <w:t>21</w:t>
      </w:r>
      <w:r>
        <w:rPr>
          <w:rFonts w:ascii="Times New Roman" w:hAnsi="Times New Roman"/>
          <w:color w:val="000000" w:themeColor="text1"/>
          <w:sz w:val="26"/>
          <w:szCs w:val="26"/>
        </w:rPr>
        <w:sym w:font="Symbol" w:char="F0B2"/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083A0C" w:rsidRPr="00F6513D" w:rsidRDefault="00083A0C" w:rsidP="00D00F0F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>Решение.</w:t>
      </w:r>
    </w:p>
    <w:p w:rsidR="00083A0C" w:rsidRPr="00E2602A" w:rsidRDefault="00083A0C" w:rsidP="005A6F08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Приращения координат:</w:t>
      </w:r>
    </w:p>
    <w:p w:rsidR="00083A0C" w:rsidRPr="00F6513D" w:rsidRDefault="00083A0C" w:rsidP="005A6F08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 xml:space="preserve">ΔX =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>AB</w:t>
      </w:r>
      <w:r w:rsidRPr="00F6513D">
        <w:rPr>
          <w:rFonts w:ascii="Times New Roman" w:hAnsi="Times New Roman"/>
          <w:sz w:val="26"/>
          <w:szCs w:val="26"/>
        </w:rPr>
        <w:t xml:space="preserve"> × cos 45°11′21″ = 609.2м × 0.70477 = 429.345 метров;</w:t>
      </w:r>
    </w:p>
    <w:p w:rsidR="00083A0C" w:rsidRPr="00F6513D" w:rsidRDefault="00083A0C" w:rsidP="005A6F08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 xml:space="preserve">ΔY = </w:t>
      </w:r>
      <w:r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  <w:vertAlign w:val="subscript"/>
          <w:lang w:val="en-US"/>
        </w:rPr>
        <w:t>AB</w:t>
      </w:r>
      <w:r w:rsidRPr="00F6513D">
        <w:rPr>
          <w:rFonts w:ascii="Times New Roman" w:hAnsi="Times New Roman"/>
          <w:sz w:val="26"/>
          <w:szCs w:val="26"/>
        </w:rPr>
        <w:t xml:space="preserve"> × sin 45°11′21″ = 609.2м × 0.70944 = 432.189 метров.</w:t>
      </w:r>
    </w:p>
    <w:p w:rsidR="00083A0C" w:rsidRPr="00F6513D" w:rsidRDefault="00083A0C" w:rsidP="005A6F08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Координаты второй точки:</w:t>
      </w:r>
    </w:p>
    <w:p w:rsidR="00083A0C" w:rsidRPr="00F6513D" w:rsidRDefault="00083A0C" w:rsidP="005A6F08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X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F6513D">
        <w:rPr>
          <w:rFonts w:ascii="Times New Roman" w:hAnsi="Times New Roman"/>
          <w:sz w:val="26"/>
          <w:szCs w:val="26"/>
        </w:rPr>
        <w:t xml:space="preserve"> = X + ΔX = 95094.4м + 429.345м = 95523.745 метров;</w:t>
      </w:r>
    </w:p>
    <w:p w:rsidR="003E5A88" w:rsidRDefault="00083A0C" w:rsidP="005A6F0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Y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F6513D">
        <w:rPr>
          <w:rFonts w:ascii="Times New Roman" w:hAnsi="Times New Roman"/>
          <w:sz w:val="26"/>
          <w:szCs w:val="26"/>
        </w:rPr>
        <w:t xml:space="preserve"> = Y + ΔY = 99568.8м + 432.189м = 100000.989 метров.</w:t>
      </w:r>
    </w:p>
    <w:p w:rsidR="00A17115" w:rsidRDefault="00A17115" w:rsidP="005A6F0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A17115" w:rsidRDefault="00A17115" w:rsidP="00A17115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Задача №2. </w:t>
      </w:r>
      <w:r>
        <w:rPr>
          <w:rFonts w:ascii="Times New Roman" w:hAnsi="Times New Roman"/>
          <w:sz w:val="26"/>
          <w:szCs w:val="26"/>
        </w:rPr>
        <w:t>Определить</w:t>
      </w:r>
      <w:r w:rsidRPr="00F6513D">
        <w:rPr>
          <w:rFonts w:ascii="Times New Roman" w:hAnsi="Times New Roman"/>
          <w:sz w:val="26"/>
          <w:szCs w:val="26"/>
        </w:rPr>
        <w:t xml:space="preserve"> координаты точки В линии АВ, если известны координаты точки А(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A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81819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900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Y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A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41894,800</w:t>
      </w:r>
      <w:r w:rsidRPr="00F6513D">
        <w:rPr>
          <w:rFonts w:ascii="Times New Roman" w:hAnsi="Times New Roman"/>
          <w:sz w:val="26"/>
          <w:szCs w:val="26"/>
        </w:rPr>
        <w:t xml:space="preserve">), </w:t>
      </w:r>
      <w:r>
        <w:rPr>
          <w:rFonts w:ascii="Times New Roman" w:hAnsi="Times New Roman"/>
          <w:sz w:val="26"/>
          <w:szCs w:val="26"/>
        </w:rPr>
        <w:t>г</w:t>
      </w:r>
      <w:r w:rsidRPr="00F6513D">
        <w:rPr>
          <w:rFonts w:ascii="Times New Roman" w:hAnsi="Times New Roman"/>
          <w:sz w:val="26"/>
          <w:szCs w:val="26"/>
        </w:rPr>
        <w:t xml:space="preserve">оризонтальное проложение между точками </w:t>
      </w:r>
      <w:r>
        <w:rPr>
          <w:rFonts w:ascii="Times New Roman" w:hAnsi="Times New Roman"/>
          <w:sz w:val="26"/>
          <w:szCs w:val="26"/>
        </w:rPr>
        <w:t>778</w:t>
      </w:r>
      <w:r w:rsidRPr="00F6513D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>3</w:t>
      </w:r>
      <w:r w:rsidRPr="00F6513D">
        <w:rPr>
          <w:rFonts w:ascii="Times New Roman" w:hAnsi="Times New Roman"/>
          <w:sz w:val="26"/>
          <w:szCs w:val="26"/>
        </w:rPr>
        <w:t xml:space="preserve"> м и дирекционный угол линии АВ </w:t>
      </w:r>
      <w:r>
        <w:rPr>
          <w:rFonts w:ascii="Times New Roman" w:hAnsi="Times New Roman"/>
          <w:color w:val="000000" w:themeColor="text1"/>
          <w:sz w:val="26"/>
          <w:szCs w:val="26"/>
        </w:rPr>
        <w:t>275</w:t>
      </w:r>
      <m:oMath>
        <m:r>
          <w:rPr>
            <w:rFonts w:ascii="Cambria Math" w:hAnsi="Cambria Math"/>
            <w:color w:val="000000" w:themeColor="text1"/>
            <w:sz w:val="26"/>
            <w:szCs w:val="26"/>
          </w:rPr>
          <m:t>°</m:t>
        </m:r>
      </m:oMath>
      <w:r>
        <w:rPr>
          <w:rFonts w:ascii="Times New Roman" w:hAnsi="Times New Roman"/>
          <w:color w:val="000000" w:themeColor="text1"/>
          <w:sz w:val="26"/>
          <w:szCs w:val="26"/>
        </w:rPr>
        <w:t>40</w:t>
      </w:r>
      <w:r>
        <w:rPr>
          <w:rFonts w:ascii="Times New Roman" w:hAnsi="Times New Roman"/>
          <w:color w:val="000000" w:themeColor="text1"/>
          <w:sz w:val="26"/>
          <w:szCs w:val="26"/>
        </w:rPr>
        <w:sym w:font="Symbol" w:char="F0A2"/>
      </w:r>
      <w:r>
        <w:rPr>
          <w:rFonts w:ascii="Times New Roman" w:hAnsi="Times New Roman"/>
          <w:color w:val="000000" w:themeColor="text1"/>
          <w:sz w:val="26"/>
          <w:szCs w:val="26"/>
        </w:rPr>
        <w:t>50</w:t>
      </w:r>
      <w:r>
        <w:rPr>
          <w:rFonts w:ascii="Times New Roman" w:hAnsi="Times New Roman"/>
          <w:color w:val="000000" w:themeColor="text1"/>
          <w:sz w:val="26"/>
          <w:szCs w:val="26"/>
        </w:rPr>
        <w:sym w:font="Symbol" w:char="F0B2"/>
      </w:r>
      <w:r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A17115" w:rsidRDefault="00A17115" w:rsidP="005A6F0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Решение.</w:t>
      </w:r>
    </w:p>
    <w:p w:rsidR="00A17115" w:rsidRPr="00A10D78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A10D78">
        <w:rPr>
          <w:rFonts w:ascii="Times New Roman" w:hAnsi="Times New Roman"/>
          <w:sz w:val="26"/>
          <w:szCs w:val="26"/>
        </w:rPr>
        <w:t>Приращения координат:</w:t>
      </w:r>
    </w:p>
    <w:p w:rsidR="00A17115" w:rsidRPr="00A10D78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A10D78">
        <w:rPr>
          <w:rFonts w:ascii="Times New Roman" w:hAnsi="Times New Roman"/>
          <w:sz w:val="26"/>
          <w:szCs w:val="26"/>
        </w:rPr>
        <w:t>ΔX = d × cos 275°40′50″ = 778.3м × 0.09898 = 77.038 метров;</w:t>
      </w:r>
    </w:p>
    <w:p w:rsidR="00A17115" w:rsidRPr="00A10D78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A10D78">
        <w:rPr>
          <w:rFonts w:ascii="Times New Roman" w:hAnsi="Times New Roman"/>
          <w:sz w:val="26"/>
          <w:szCs w:val="26"/>
        </w:rPr>
        <w:t>ΔY = d × sin 275°40′50″ = 778.3м × -0.99509 = -774.478 метров.</w:t>
      </w:r>
    </w:p>
    <w:p w:rsidR="00A17115" w:rsidRPr="00A10D78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A10D78">
        <w:rPr>
          <w:rFonts w:ascii="Times New Roman" w:hAnsi="Times New Roman"/>
          <w:sz w:val="26"/>
          <w:szCs w:val="26"/>
        </w:rPr>
        <w:t>Координаты второй точки:</w:t>
      </w:r>
    </w:p>
    <w:p w:rsidR="00A17115" w:rsidRPr="00A10D78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X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A10D78">
        <w:rPr>
          <w:rFonts w:ascii="Times New Roman" w:hAnsi="Times New Roman"/>
          <w:sz w:val="26"/>
          <w:szCs w:val="26"/>
        </w:rPr>
        <w:t xml:space="preserve"> = X + ΔX = 81819.9м + 77.038м = 81896.938 метров;</w:t>
      </w:r>
    </w:p>
    <w:p w:rsidR="00A17115" w:rsidRDefault="00A17115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F6513D">
        <w:rPr>
          <w:rFonts w:ascii="Times New Roman" w:hAnsi="Times New Roman"/>
          <w:sz w:val="26"/>
          <w:szCs w:val="26"/>
        </w:rPr>
        <w:t>Y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A10D78">
        <w:rPr>
          <w:rFonts w:ascii="Times New Roman" w:hAnsi="Times New Roman"/>
          <w:sz w:val="26"/>
          <w:szCs w:val="26"/>
        </w:rPr>
        <w:t xml:space="preserve"> = Y + ΔY = 41894.8м + -774.478м = 41120.322 метров.</w:t>
      </w:r>
    </w:p>
    <w:p w:rsidR="008550B0" w:rsidRDefault="008550B0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</w:p>
    <w:p w:rsidR="00056C35" w:rsidRDefault="00056C35" w:rsidP="00056C35">
      <w:pPr>
        <w:spacing w:after="0" w:line="240" w:lineRule="auto"/>
        <w:ind w:right="112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F6513D">
        <w:rPr>
          <w:rFonts w:ascii="Times New Roman" w:hAnsi="Times New Roman"/>
          <w:b/>
          <w:sz w:val="26"/>
          <w:szCs w:val="26"/>
        </w:rPr>
        <w:t xml:space="preserve">Решение </w:t>
      </w:r>
      <w:r>
        <w:rPr>
          <w:rFonts w:ascii="Times New Roman" w:hAnsi="Times New Roman"/>
          <w:b/>
          <w:sz w:val="26"/>
          <w:szCs w:val="26"/>
        </w:rPr>
        <w:t>обратной</w:t>
      </w:r>
      <w:r w:rsidRPr="00F6513D">
        <w:rPr>
          <w:rFonts w:ascii="Times New Roman" w:hAnsi="Times New Roman"/>
          <w:b/>
          <w:sz w:val="26"/>
          <w:szCs w:val="26"/>
        </w:rPr>
        <w:t xml:space="preserve"> геодезической задачи</w:t>
      </w:r>
    </w:p>
    <w:p w:rsidR="00362585" w:rsidRDefault="00362585" w:rsidP="00362585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Задача №3. </w:t>
      </w:r>
      <w:r>
        <w:rPr>
          <w:rFonts w:ascii="Times New Roman" w:hAnsi="Times New Roman"/>
          <w:sz w:val="26"/>
          <w:szCs w:val="26"/>
        </w:rPr>
        <w:t>О</w:t>
      </w:r>
      <w:r w:rsidRPr="007A099E">
        <w:rPr>
          <w:rFonts w:ascii="Times New Roman" w:hAnsi="Times New Roman"/>
          <w:sz w:val="26"/>
          <w:szCs w:val="26"/>
        </w:rPr>
        <w:t>предел</w:t>
      </w:r>
      <w:r>
        <w:rPr>
          <w:rFonts w:ascii="Times New Roman" w:hAnsi="Times New Roman"/>
          <w:sz w:val="26"/>
          <w:szCs w:val="26"/>
        </w:rPr>
        <w:t>ить</w:t>
      </w:r>
      <w:r w:rsidRPr="007A099E">
        <w:rPr>
          <w:rFonts w:ascii="Times New Roman" w:hAnsi="Times New Roman"/>
          <w:sz w:val="26"/>
          <w:szCs w:val="26"/>
        </w:rPr>
        <w:t xml:space="preserve"> дирекционн</w:t>
      </w:r>
      <w:r>
        <w:rPr>
          <w:rFonts w:ascii="Times New Roman" w:hAnsi="Times New Roman"/>
          <w:sz w:val="26"/>
          <w:szCs w:val="26"/>
        </w:rPr>
        <w:t>ый</w:t>
      </w:r>
      <w:r w:rsidRPr="007A099E">
        <w:rPr>
          <w:rFonts w:ascii="Times New Roman" w:hAnsi="Times New Roman"/>
          <w:sz w:val="26"/>
          <w:szCs w:val="26"/>
        </w:rPr>
        <w:t xml:space="preserve"> уг</w:t>
      </w:r>
      <w:r>
        <w:rPr>
          <w:rFonts w:ascii="Times New Roman" w:hAnsi="Times New Roman"/>
          <w:sz w:val="26"/>
          <w:szCs w:val="26"/>
        </w:rPr>
        <w:t>о</w:t>
      </w:r>
      <w:r w:rsidRPr="007A099E">
        <w:rPr>
          <w:rFonts w:ascii="Times New Roman" w:hAnsi="Times New Roman"/>
          <w:sz w:val="26"/>
          <w:szCs w:val="26"/>
        </w:rPr>
        <w:t xml:space="preserve">л </w:t>
      </w:r>
      <w:r>
        <w:rPr>
          <w:rFonts w:ascii="Times New Roman" w:hAnsi="Times New Roman"/>
          <w:sz w:val="26"/>
          <w:szCs w:val="26"/>
        </w:rPr>
        <w:t>линии</w:t>
      </w:r>
      <w:r w:rsidRPr="007A099E">
        <w:rPr>
          <w:rFonts w:ascii="Times New Roman" w:hAnsi="Times New Roman"/>
          <w:sz w:val="26"/>
          <w:szCs w:val="26"/>
        </w:rPr>
        <w:t xml:space="preserve"> АВ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099E"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</w:rPr>
        <w:t>ее</w:t>
      </w:r>
      <w:r w:rsidRPr="007A099E">
        <w:rPr>
          <w:rFonts w:ascii="Times New Roman" w:hAnsi="Times New Roman"/>
          <w:sz w:val="26"/>
          <w:szCs w:val="26"/>
        </w:rPr>
        <w:t xml:space="preserve"> горизонтально</w:t>
      </w:r>
      <w:r>
        <w:rPr>
          <w:rFonts w:ascii="Times New Roman" w:hAnsi="Times New Roman"/>
          <w:sz w:val="26"/>
          <w:szCs w:val="26"/>
        </w:rPr>
        <w:t>е</w:t>
      </w:r>
      <w:r w:rsidRPr="007A099E">
        <w:rPr>
          <w:rFonts w:ascii="Times New Roman" w:hAnsi="Times New Roman"/>
          <w:sz w:val="26"/>
          <w:szCs w:val="26"/>
        </w:rPr>
        <w:t xml:space="preserve"> проложени</w:t>
      </w:r>
      <w:r>
        <w:rPr>
          <w:rFonts w:ascii="Times New Roman" w:hAnsi="Times New Roman"/>
          <w:sz w:val="26"/>
          <w:szCs w:val="26"/>
        </w:rPr>
        <w:t>е</w:t>
      </w:r>
      <w:r w:rsidRPr="007A099E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 xml:space="preserve">известным </w:t>
      </w:r>
      <w:r w:rsidRPr="007A099E">
        <w:rPr>
          <w:rFonts w:ascii="Times New Roman" w:hAnsi="Times New Roman"/>
          <w:sz w:val="26"/>
          <w:szCs w:val="26"/>
        </w:rPr>
        <w:t xml:space="preserve">координатам </w:t>
      </w:r>
      <w:r>
        <w:rPr>
          <w:rFonts w:ascii="Times New Roman" w:hAnsi="Times New Roman"/>
          <w:sz w:val="26"/>
          <w:szCs w:val="26"/>
        </w:rPr>
        <w:t>конечных точек линии АВ</w:t>
      </w:r>
      <w:r w:rsidR="00B32C3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–</w:t>
      </w:r>
      <w:r w:rsidR="00B32C3C">
        <w:rPr>
          <w:rFonts w:ascii="Times New Roman" w:hAnsi="Times New Roman"/>
          <w:sz w:val="26"/>
          <w:szCs w:val="26"/>
        </w:rPr>
        <w:t xml:space="preserve"> </w:t>
      </w:r>
      <w:r w:rsidRPr="00F6513D">
        <w:rPr>
          <w:rFonts w:ascii="Times New Roman" w:hAnsi="Times New Roman"/>
          <w:sz w:val="26"/>
          <w:szCs w:val="26"/>
        </w:rPr>
        <w:t>А(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A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32761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300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Y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A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87847,400</w:t>
      </w:r>
      <w:r w:rsidRPr="00F6513D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</w:t>
      </w:r>
      <w:r w:rsidRPr="00F6513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Pr="00F6513D">
        <w:rPr>
          <w:rFonts w:ascii="Times New Roman" w:hAnsi="Times New Roman"/>
          <w:sz w:val="26"/>
          <w:szCs w:val="26"/>
        </w:rPr>
        <w:t>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В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36184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300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Y</w:t>
      </w:r>
      <w:r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В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84249,700</w:t>
      </w:r>
      <w:r w:rsidRPr="00F6513D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362585" w:rsidRDefault="00362585" w:rsidP="00362585">
      <w:pPr>
        <w:spacing w:after="0" w:line="240" w:lineRule="auto"/>
        <w:ind w:right="112" w:firstLine="426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Решение.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1) </w:t>
      </w:r>
      <w:r w:rsidRPr="007A099E">
        <w:rPr>
          <w:rFonts w:ascii="Times New Roman" w:hAnsi="Times New Roman"/>
          <w:sz w:val="26"/>
          <w:szCs w:val="26"/>
        </w:rPr>
        <w:t>Определяем приращения координат: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</w:rPr>
        <w:t>ΔX = X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7A099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-</w:t>
      </w:r>
      <w:r w:rsidRPr="007A099E">
        <w:rPr>
          <w:rFonts w:ascii="Times New Roman" w:hAnsi="Times New Roman"/>
          <w:sz w:val="26"/>
          <w:szCs w:val="26"/>
        </w:rPr>
        <w:t xml:space="preserve"> X</w:t>
      </w:r>
      <w:r>
        <w:rPr>
          <w:rFonts w:ascii="Times New Roman" w:hAnsi="Times New Roman"/>
          <w:sz w:val="26"/>
          <w:szCs w:val="26"/>
          <w:vertAlign w:val="subscript"/>
        </w:rPr>
        <w:t>А</w:t>
      </w:r>
      <w:r w:rsidRPr="007A099E">
        <w:rPr>
          <w:rFonts w:ascii="Times New Roman" w:hAnsi="Times New Roman"/>
          <w:sz w:val="26"/>
          <w:szCs w:val="26"/>
        </w:rPr>
        <w:t xml:space="preserve"> = 36184.3 - 32761.3 = 3423 метров;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</w:rPr>
        <w:t>ΔY = Y</w:t>
      </w:r>
      <w:r w:rsidRPr="0088035D">
        <w:rPr>
          <w:rFonts w:ascii="Times New Roman" w:hAnsi="Times New Roman"/>
          <w:sz w:val="26"/>
          <w:szCs w:val="26"/>
          <w:vertAlign w:val="subscript"/>
        </w:rPr>
        <w:t>В</w:t>
      </w:r>
      <w:r w:rsidRPr="007A099E">
        <w:rPr>
          <w:rFonts w:ascii="Times New Roman" w:hAnsi="Times New Roman"/>
          <w:sz w:val="26"/>
          <w:szCs w:val="26"/>
        </w:rPr>
        <w:t xml:space="preserve"> - Y</w:t>
      </w:r>
      <w:r>
        <w:rPr>
          <w:rFonts w:ascii="Times New Roman" w:hAnsi="Times New Roman"/>
          <w:sz w:val="26"/>
          <w:szCs w:val="26"/>
          <w:vertAlign w:val="subscript"/>
        </w:rPr>
        <w:t>А</w:t>
      </w:r>
      <w:r w:rsidRPr="007A099E">
        <w:rPr>
          <w:rFonts w:ascii="Times New Roman" w:hAnsi="Times New Roman"/>
          <w:sz w:val="26"/>
          <w:szCs w:val="26"/>
        </w:rPr>
        <w:t xml:space="preserve"> = 84249.7 - 87847.4 = -3597.7 метров.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</w:rPr>
        <w:t>2) Определяем румб линии 1-2: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</w:rPr>
        <w:t>r</w:t>
      </w:r>
      <w:r w:rsidRPr="00362585">
        <w:rPr>
          <w:rFonts w:ascii="Times New Roman" w:hAnsi="Times New Roman"/>
          <w:sz w:val="26"/>
          <w:szCs w:val="26"/>
          <w:vertAlign w:val="subscript"/>
        </w:rPr>
        <w:t>1-2</w:t>
      </w:r>
      <w:r w:rsidRPr="007A099E">
        <w:rPr>
          <w:rFonts w:ascii="Times New Roman" w:hAnsi="Times New Roman"/>
          <w:sz w:val="26"/>
          <w:szCs w:val="26"/>
        </w:rPr>
        <w:t xml:space="preserve"> = arctg |ΔY/ΔX| = arctg |-3597.7/3423| = arctg |-1.051037| = 46.425426° = 46°25′32″.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3)</w:t>
      </w:r>
      <w:r w:rsidRPr="007A099E">
        <w:rPr>
          <w:rFonts w:ascii="Times New Roman" w:hAnsi="Times New Roman"/>
          <w:sz w:val="26"/>
          <w:szCs w:val="26"/>
        </w:rPr>
        <w:t xml:space="preserve"> По знакам приращений координат (ΔY имеет знак "</w:t>
      </w:r>
      <w:r>
        <w:rPr>
          <w:rFonts w:ascii="Times New Roman" w:hAnsi="Times New Roman"/>
          <w:sz w:val="26"/>
          <w:szCs w:val="26"/>
        </w:rPr>
        <w:t>-</w:t>
      </w:r>
      <w:r w:rsidRPr="007A099E">
        <w:rPr>
          <w:rFonts w:ascii="Times New Roman" w:hAnsi="Times New Roman"/>
          <w:sz w:val="26"/>
          <w:szCs w:val="26"/>
        </w:rPr>
        <w:t>", ΔX имеет знак "+" ), пользуясь таблицей связи румбов и дирекционных углов определяем, что линия находится в 4 четверти, и румб равен r</w:t>
      </w:r>
      <w:r>
        <w:rPr>
          <w:rFonts w:ascii="Times New Roman" w:hAnsi="Times New Roman"/>
          <w:sz w:val="26"/>
          <w:szCs w:val="26"/>
          <w:vertAlign w:val="subscript"/>
        </w:rPr>
        <w:t>АВ</w:t>
      </w:r>
      <w:r w:rsidRPr="007A099E">
        <w:rPr>
          <w:rFonts w:ascii="Times New Roman" w:hAnsi="Times New Roman"/>
          <w:sz w:val="26"/>
          <w:szCs w:val="26"/>
        </w:rPr>
        <w:t>= СЗ:46°25′32″.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4)</w:t>
      </w:r>
      <w:r w:rsidRPr="007A099E">
        <w:rPr>
          <w:rFonts w:ascii="Times New Roman" w:hAnsi="Times New Roman"/>
          <w:sz w:val="26"/>
          <w:szCs w:val="26"/>
        </w:rPr>
        <w:t xml:space="preserve"> Вычисляем дирекционный угол линии </w:t>
      </w:r>
      <w:r>
        <w:rPr>
          <w:rFonts w:ascii="Times New Roman" w:hAnsi="Times New Roman"/>
          <w:sz w:val="26"/>
          <w:szCs w:val="26"/>
        </w:rPr>
        <w:t>АВ</w:t>
      </w:r>
      <w:r w:rsidRPr="007A099E">
        <w:rPr>
          <w:rFonts w:ascii="Times New Roman" w:hAnsi="Times New Roman"/>
          <w:sz w:val="26"/>
          <w:szCs w:val="26"/>
        </w:rPr>
        <w:t>. Для 4 четверти согласно таблице дирекционный угол определяется по формуле α = 360° - r, тогда: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</w:rPr>
        <w:t>α</w:t>
      </w:r>
      <w:r>
        <w:rPr>
          <w:rFonts w:ascii="Times New Roman" w:hAnsi="Times New Roman"/>
          <w:sz w:val="26"/>
          <w:szCs w:val="26"/>
          <w:vertAlign w:val="subscript"/>
        </w:rPr>
        <w:t>АВ</w:t>
      </w:r>
      <w:r w:rsidRPr="007A099E">
        <w:rPr>
          <w:rFonts w:ascii="Times New Roman" w:hAnsi="Times New Roman"/>
          <w:sz w:val="26"/>
          <w:szCs w:val="26"/>
        </w:rPr>
        <w:t xml:space="preserve"> = 360° - 46°25′32″ = 313°34′28″.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5)</w:t>
      </w:r>
      <w:r w:rsidRPr="007A099E">
        <w:rPr>
          <w:rFonts w:ascii="Times New Roman" w:hAnsi="Times New Roman"/>
          <w:sz w:val="26"/>
          <w:szCs w:val="26"/>
        </w:rPr>
        <w:t xml:space="preserve"> Трижды (для контроля) определяем горизонтальное проложение линии </w:t>
      </w:r>
      <w:r>
        <w:rPr>
          <w:rFonts w:ascii="Times New Roman" w:hAnsi="Times New Roman"/>
          <w:sz w:val="26"/>
          <w:szCs w:val="26"/>
        </w:rPr>
        <w:t>АВ</w:t>
      </w:r>
      <w:r w:rsidRPr="007A099E">
        <w:rPr>
          <w:rFonts w:ascii="Times New Roman" w:hAnsi="Times New Roman"/>
          <w:sz w:val="26"/>
          <w:szCs w:val="26"/>
        </w:rPr>
        <w:t>:</w:t>
      </w:r>
    </w:p>
    <w:p w:rsidR="00362585" w:rsidRPr="0088035D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7A099E">
        <w:rPr>
          <w:rFonts w:ascii="Times New Roman" w:hAnsi="Times New Roman"/>
          <w:sz w:val="26"/>
          <w:szCs w:val="26"/>
          <w:lang w:val="en-US"/>
        </w:rPr>
        <w:t>d</w:t>
      </w:r>
      <w:r w:rsidRPr="0088035D">
        <w:rPr>
          <w:rFonts w:ascii="Times New Roman" w:hAnsi="Times New Roman"/>
          <w:sz w:val="26"/>
          <w:szCs w:val="26"/>
        </w:rPr>
        <w:t xml:space="preserve"> = </w:t>
      </w:r>
      <w:r w:rsidRPr="007A099E">
        <w:rPr>
          <w:rFonts w:ascii="Times New Roman" w:hAnsi="Times New Roman"/>
          <w:sz w:val="26"/>
          <w:szCs w:val="26"/>
        </w:rPr>
        <w:t>Δ</w:t>
      </w:r>
      <w:r w:rsidRPr="007A099E">
        <w:rPr>
          <w:rFonts w:ascii="Times New Roman" w:hAnsi="Times New Roman"/>
          <w:sz w:val="26"/>
          <w:szCs w:val="26"/>
          <w:lang w:val="en-US"/>
        </w:rPr>
        <w:t>X</w:t>
      </w:r>
      <w:r w:rsidRPr="0088035D">
        <w:rPr>
          <w:rFonts w:ascii="Times New Roman" w:hAnsi="Times New Roman"/>
          <w:sz w:val="26"/>
          <w:szCs w:val="26"/>
        </w:rPr>
        <w:t xml:space="preserve"> / </w:t>
      </w:r>
      <w:r w:rsidRPr="007A099E">
        <w:rPr>
          <w:rFonts w:ascii="Times New Roman" w:hAnsi="Times New Roman"/>
          <w:sz w:val="26"/>
          <w:szCs w:val="26"/>
          <w:lang w:val="en-US"/>
        </w:rPr>
        <w:t>cos</w:t>
      </w:r>
      <w:r w:rsidRPr="007A099E">
        <w:rPr>
          <w:rFonts w:ascii="Times New Roman" w:hAnsi="Times New Roman"/>
          <w:sz w:val="26"/>
          <w:szCs w:val="26"/>
        </w:rPr>
        <w:t>α</w:t>
      </w:r>
      <w:r>
        <w:rPr>
          <w:rFonts w:ascii="Times New Roman" w:hAnsi="Times New Roman"/>
          <w:sz w:val="26"/>
          <w:szCs w:val="26"/>
          <w:vertAlign w:val="subscript"/>
        </w:rPr>
        <w:t>АВ</w:t>
      </w:r>
      <w:r w:rsidRPr="0088035D">
        <w:rPr>
          <w:rFonts w:ascii="Times New Roman" w:hAnsi="Times New Roman"/>
          <w:sz w:val="26"/>
          <w:szCs w:val="26"/>
        </w:rPr>
        <w:t xml:space="preserve">= 3423 / </w:t>
      </w:r>
      <w:r w:rsidRPr="007A099E">
        <w:rPr>
          <w:rFonts w:ascii="Times New Roman" w:hAnsi="Times New Roman"/>
          <w:sz w:val="26"/>
          <w:szCs w:val="26"/>
          <w:lang w:val="en-US"/>
        </w:rPr>
        <w:t>cos</w:t>
      </w:r>
      <w:r w:rsidRPr="0088035D">
        <w:rPr>
          <w:rFonts w:ascii="Times New Roman" w:hAnsi="Times New Roman"/>
          <w:sz w:val="26"/>
          <w:szCs w:val="26"/>
        </w:rPr>
        <w:t xml:space="preserve"> 313°34′28″ = 3423 / 0.6892981 = 4965.921 </w:t>
      </w:r>
      <w:r w:rsidRPr="007A099E">
        <w:rPr>
          <w:rFonts w:ascii="Times New Roman" w:hAnsi="Times New Roman"/>
          <w:sz w:val="26"/>
          <w:szCs w:val="26"/>
        </w:rPr>
        <w:t>м</w:t>
      </w:r>
      <w:r w:rsidRPr="0088035D">
        <w:rPr>
          <w:rFonts w:ascii="Times New Roman" w:hAnsi="Times New Roman"/>
          <w:sz w:val="26"/>
          <w:szCs w:val="26"/>
        </w:rPr>
        <w:t>;</w:t>
      </w:r>
    </w:p>
    <w:p w:rsidR="00362585" w:rsidRPr="007A099E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  <w:lang w:val="en-US"/>
        </w:rPr>
      </w:pPr>
      <w:r w:rsidRPr="007A099E">
        <w:rPr>
          <w:rFonts w:ascii="Times New Roman" w:hAnsi="Times New Roman"/>
          <w:sz w:val="26"/>
          <w:szCs w:val="26"/>
          <w:lang w:val="en-US"/>
        </w:rPr>
        <w:t xml:space="preserve">d = </w:t>
      </w:r>
      <w:r w:rsidRPr="007A099E">
        <w:rPr>
          <w:rFonts w:ascii="Times New Roman" w:hAnsi="Times New Roman"/>
          <w:sz w:val="26"/>
          <w:szCs w:val="26"/>
        </w:rPr>
        <w:t>Δ</w:t>
      </w:r>
      <w:r w:rsidRPr="007A099E">
        <w:rPr>
          <w:rFonts w:ascii="Times New Roman" w:hAnsi="Times New Roman"/>
          <w:sz w:val="26"/>
          <w:szCs w:val="26"/>
          <w:lang w:val="en-US"/>
        </w:rPr>
        <w:t>Y / sin</w:t>
      </w:r>
      <w:r w:rsidRPr="007A099E">
        <w:rPr>
          <w:rFonts w:ascii="Times New Roman" w:hAnsi="Times New Roman"/>
          <w:sz w:val="26"/>
          <w:szCs w:val="26"/>
        </w:rPr>
        <w:t>α</w:t>
      </w:r>
      <w:r>
        <w:rPr>
          <w:rFonts w:ascii="Times New Roman" w:hAnsi="Times New Roman"/>
          <w:sz w:val="26"/>
          <w:szCs w:val="26"/>
          <w:vertAlign w:val="subscript"/>
        </w:rPr>
        <w:t>АВ</w:t>
      </w:r>
      <w:r w:rsidRPr="007A099E">
        <w:rPr>
          <w:rFonts w:ascii="Times New Roman" w:hAnsi="Times New Roman"/>
          <w:sz w:val="26"/>
          <w:szCs w:val="26"/>
          <w:lang w:val="en-US"/>
        </w:rPr>
        <w:t xml:space="preserve"> = -3597.7 / sin 313°34′28″ = -3597.7 / -0.7244778 = 4965.922 </w:t>
      </w:r>
      <w:r w:rsidRPr="007A099E">
        <w:rPr>
          <w:rFonts w:ascii="Times New Roman" w:hAnsi="Times New Roman"/>
          <w:sz w:val="26"/>
          <w:szCs w:val="26"/>
        </w:rPr>
        <w:t>м</w:t>
      </w:r>
      <w:r w:rsidRPr="007A099E">
        <w:rPr>
          <w:rFonts w:ascii="Times New Roman" w:hAnsi="Times New Roman"/>
          <w:sz w:val="26"/>
          <w:szCs w:val="26"/>
          <w:lang w:val="en-US"/>
        </w:rPr>
        <w:t>;</w:t>
      </w:r>
    </w:p>
    <w:p w:rsidR="00362585" w:rsidRPr="007A099E" w:rsidRDefault="00443754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(Δ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</w:rPr>
              <m:t xml:space="preserve"> + Δ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</m:rad>
      </m:oMath>
      <w:r>
        <w:rPr>
          <w:rFonts w:ascii="Times New Roman" w:hAnsi="Times New Roman"/>
          <w:sz w:val="26"/>
          <w:szCs w:val="26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((34232) + (-3597.72))</m:t>
            </m:r>
          </m:e>
        </m:rad>
      </m:oMath>
      <w:r w:rsidR="00362585" w:rsidRPr="007A099E">
        <w:rPr>
          <w:rFonts w:ascii="Times New Roman" w:hAnsi="Times New Roman"/>
          <w:sz w:val="26"/>
          <w:szCs w:val="26"/>
        </w:rPr>
        <w:t xml:space="preserve"> = 4965.921 м.</w:t>
      </w:r>
    </w:p>
    <w:p w:rsidR="00362585" w:rsidRDefault="00362585" w:rsidP="0036258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</w:p>
    <w:p w:rsidR="00362585" w:rsidRDefault="00B32C3C" w:rsidP="00B32C3C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Задача №4. </w:t>
      </w:r>
      <w:r>
        <w:rPr>
          <w:rFonts w:ascii="Times New Roman" w:hAnsi="Times New Roman"/>
          <w:sz w:val="26"/>
          <w:szCs w:val="26"/>
        </w:rPr>
        <w:t xml:space="preserve">Известны </w:t>
      </w:r>
      <w:r w:rsidRPr="007A099E">
        <w:rPr>
          <w:rFonts w:ascii="Times New Roman" w:hAnsi="Times New Roman"/>
          <w:sz w:val="26"/>
          <w:szCs w:val="26"/>
        </w:rPr>
        <w:t>координат</w:t>
      </w:r>
      <w:r>
        <w:rPr>
          <w:rFonts w:ascii="Times New Roman" w:hAnsi="Times New Roman"/>
          <w:sz w:val="26"/>
          <w:szCs w:val="26"/>
        </w:rPr>
        <w:t>ы</w:t>
      </w:r>
      <w:r w:rsidRPr="007A099E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конечных точек линии АВ – </w:t>
      </w:r>
      <w:r w:rsidRPr="00F6513D">
        <w:rPr>
          <w:rFonts w:ascii="Times New Roman" w:hAnsi="Times New Roman"/>
          <w:sz w:val="26"/>
          <w:szCs w:val="26"/>
        </w:rPr>
        <w:t>А(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A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29962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800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Y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A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71658,400</w:t>
      </w:r>
      <w:r w:rsidRPr="00F6513D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, </w:t>
      </w:r>
      <w:r w:rsidRPr="00F6513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</w:t>
      </w:r>
      <w:r w:rsidRPr="00F6513D">
        <w:rPr>
          <w:rFonts w:ascii="Times New Roman" w:hAnsi="Times New Roman"/>
          <w:sz w:val="26"/>
          <w:szCs w:val="26"/>
        </w:rPr>
        <w:t>(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>X</w:t>
      </w:r>
      <w:r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В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=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28148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200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;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lang w:eastAsia="ru-RU"/>
        </w:rPr>
        <w:t xml:space="preserve"> Y</w:t>
      </w:r>
      <w:r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>В</w:t>
      </w:r>
      <w:r w:rsidRPr="00F6513D">
        <w:rPr>
          <w:rFonts w:ascii="Times New Roman" w:eastAsia="Times New Roman" w:hAnsi="Times New Roman"/>
          <w:bCs/>
          <w:i/>
          <w:iCs/>
          <w:color w:val="092D08"/>
          <w:sz w:val="26"/>
          <w:szCs w:val="26"/>
          <w:vertAlign w:val="subscript"/>
          <w:lang w:eastAsia="ru-RU"/>
        </w:rPr>
        <w:t xml:space="preserve"> </w:t>
      </w:r>
      <w:r w:rsidRPr="00F6513D"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 xml:space="preserve">= </w:t>
      </w:r>
      <w:r>
        <w:rPr>
          <w:rFonts w:ascii="Times New Roman" w:eastAsia="Times New Roman" w:hAnsi="Times New Roman"/>
          <w:bCs/>
          <w:iCs/>
          <w:color w:val="092D08"/>
          <w:sz w:val="26"/>
          <w:szCs w:val="26"/>
          <w:lang w:eastAsia="ru-RU"/>
        </w:rPr>
        <w:t>71540,800</w:t>
      </w:r>
      <w:r w:rsidRPr="00F6513D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. Найти </w:t>
      </w:r>
      <w:r w:rsidRPr="007A099E">
        <w:rPr>
          <w:rFonts w:ascii="Times New Roman" w:hAnsi="Times New Roman"/>
          <w:sz w:val="26"/>
          <w:szCs w:val="26"/>
        </w:rPr>
        <w:t>дирекционн</w:t>
      </w:r>
      <w:r>
        <w:rPr>
          <w:rFonts w:ascii="Times New Roman" w:hAnsi="Times New Roman"/>
          <w:sz w:val="26"/>
          <w:szCs w:val="26"/>
        </w:rPr>
        <w:t>ый</w:t>
      </w:r>
      <w:r w:rsidRPr="007A099E">
        <w:rPr>
          <w:rFonts w:ascii="Times New Roman" w:hAnsi="Times New Roman"/>
          <w:sz w:val="26"/>
          <w:szCs w:val="26"/>
        </w:rPr>
        <w:t xml:space="preserve"> уг</w:t>
      </w:r>
      <w:r>
        <w:rPr>
          <w:rFonts w:ascii="Times New Roman" w:hAnsi="Times New Roman"/>
          <w:sz w:val="26"/>
          <w:szCs w:val="26"/>
        </w:rPr>
        <w:t>о</w:t>
      </w:r>
      <w:r w:rsidRPr="007A099E">
        <w:rPr>
          <w:rFonts w:ascii="Times New Roman" w:hAnsi="Times New Roman"/>
          <w:sz w:val="26"/>
          <w:szCs w:val="26"/>
        </w:rPr>
        <w:t xml:space="preserve">л </w:t>
      </w:r>
      <w:r>
        <w:rPr>
          <w:rFonts w:ascii="Times New Roman" w:hAnsi="Times New Roman"/>
          <w:sz w:val="26"/>
          <w:szCs w:val="26"/>
        </w:rPr>
        <w:t>линии</w:t>
      </w:r>
      <w:r w:rsidRPr="007A099E">
        <w:rPr>
          <w:rFonts w:ascii="Times New Roman" w:hAnsi="Times New Roman"/>
          <w:sz w:val="26"/>
          <w:szCs w:val="26"/>
        </w:rPr>
        <w:t xml:space="preserve"> АВ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7A099E">
        <w:rPr>
          <w:rFonts w:ascii="Times New Roman" w:hAnsi="Times New Roman"/>
          <w:sz w:val="26"/>
          <w:szCs w:val="26"/>
        </w:rPr>
        <w:t xml:space="preserve">и </w:t>
      </w:r>
      <w:r>
        <w:rPr>
          <w:rFonts w:ascii="Times New Roman" w:hAnsi="Times New Roman"/>
          <w:sz w:val="26"/>
          <w:szCs w:val="26"/>
        </w:rPr>
        <w:t>ее</w:t>
      </w:r>
      <w:r w:rsidRPr="007A099E">
        <w:rPr>
          <w:rFonts w:ascii="Times New Roman" w:hAnsi="Times New Roman"/>
          <w:sz w:val="26"/>
          <w:szCs w:val="26"/>
        </w:rPr>
        <w:t xml:space="preserve"> горизонтально</w:t>
      </w:r>
      <w:r>
        <w:rPr>
          <w:rFonts w:ascii="Times New Roman" w:hAnsi="Times New Roman"/>
          <w:sz w:val="26"/>
          <w:szCs w:val="26"/>
        </w:rPr>
        <w:t>е</w:t>
      </w:r>
      <w:r w:rsidRPr="007A099E">
        <w:rPr>
          <w:rFonts w:ascii="Times New Roman" w:hAnsi="Times New Roman"/>
          <w:sz w:val="26"/>
          <w:szCs w:val="26"/>
        </w:rPr>
        <w:t xml:space="preserve"> проложени</w:t>
      </w:r>
      <w:r>
        <w:rPr>
          <w:rFonts w:ascii="Times New Roman" w:hAnsi="Times New Roman"/>
          <w:sz w:val="26"/>
          <w:szCs w:val="26"/>
        </w:rPr>
        <w:t>е.</w:t>
      </w:r>
    </w:p>
    <w:p w:rsidR="00B32C3C" w:rsidRDefault="00B32C3C" w:rsidP="00B32C3C">
      <w:pPr>
        <w:spacing w:after="0" w:line="240" w:lineRule="auto"/>
        <w:ind w:right="112" w:firstLine="708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Решение.</w:t>
      </w:r>
    </w:p>
    <w:p w:rsidR="00B32C3C" w:rsidRPr="009D2991" w:rsidRDefault="007A61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1)</w:t>
      </w:r>
      <w:r w:rsidR="00B32C3C" w:rsidRPr="009D2991">
        <w:rPr>
          <w:rFonts w:ascii="Times New Roman" w:hAnsi="Times New Roman"/>
          <w:sz w:val="26"/>
          <w:szCs w:val="26"/>
        </w:rPr>
        <w:t xml:space="preserve"> Определяем приращения координат: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ΔX = X</w:t>
      </w:r>
      <w:r w:rsidRPr="008533E2">
        <w:rPr>
          <w:rFonts w:ascii="Times New Roman" w:hAnsi="Times New Roman"/>
          <w:sz w:val="26"/>
          <w:szCs w:val="26"/>
          <w:vertAlign w:val="subscript"/>
        </w:rPr>
        <w:t>2</w:t>
      </w:r>
      <w:r w:rsidRPr="009D2991">
        <w:rPr>
          <w:rFonts w:ascii="Times New Roman" w:hAnsi="Times New Roman"/>
          <w:sz w:val="26"/>
          <w:szCs w:val="26"/>
        </w:rPr>
        <w:t xml:space="preserve"> - X</w:t>
      </w:r>
      <w:r w:rsidRPr="008533E2">
        <w:rPr>
          <w:rFonts w:ascii="Times New Roman" w:hAnsi="Times New Roman"/>
          <w:sz w:val="26"/>
          <w:szCs w:val="26"/>
          <w:vertAlign w:val="subscript"/>
        </w:rPr>
        <w:t>1</w:t>
      </w:r>
      <w:r w:rsidRPr="009D2991">
        <w:rPr>
          <w:rFonts w:ascii="Times New Roman" w:hAnsi="Times New Roman"/>
          <w:sz w:val="26"/>
          <w:szCs w:val="26"/>
        </w:rPr>
        <w:t xml:space="preserve"> = 28148.2 - 29962.8 = -1814.6 метров;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ΔY = Y</w:t>
      </w:r>
      <w:r w:rsidRPr="008533E2">
        <w:rPr>
          <w:rFonts w:ascii="Times New Roman" w:hAnsi="Times New Roman"/>
          <w:sz w:val="26"/>
          <w:szCs w:val="26"/>
          <w:vertAlign w:val="subscript"/>
        </w:rPr>
        <w:t>2</w:t>
      </w:r>
      <w:r w:rsidRPr="009D2991">
        <w:rPr>
          <w:rFonts w:ascii="Times New Roman" w:hAnsi="Times New Roman"/>
          <w:sz w:val="26"/>
          <w:szCs w:val="26"/>
        </w:rPr>
        <w:t xml:space="preserve"> - Y</w:t>
      </w:r>
      <w:r w:rsidRPr="008533E2">
        <w:rPr>
          <w:rFonts w:ascii="Times New Roman" w:hAnsi="Times New Roman"/>
          <w:sz w:val="26"/>
          <w:szCs w:val="26"/>
          <w:vertAlign w:val="subscript"/>
        </w:rPr>
        <w:t>1</w:t>
      </w:r>
      <w:r w:rsidRPr="009D2991">
        <w:rPr>
          <w:rFonts w:ascii="Times New Roman" w:hAnsi="Times New Roman"/>
          <w:sz w:val="26"/>
          <w:szCs w:val="26"/>
        </w:rPr>
        <w:t xml:space="preserve"> = 71540.8 - 71658.4 = -117.6 метров.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2) Определяем румб линии 1-2: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r</w:t>
      </w:r>
      <w:r w:rsidRPr="007A613C">
        <w:rPr>
          <w:rFonts w:ascii="Times New Roman" w:hAnsi="Times New Roman"/>
          <w:sz w:val="26"/>
          <w:szCs w:val="26"/>
          <w:vertAlign w:val="subscript"/>
        </w:rPr>
        <w:t xml:space="preserve">1-2 </w:t>
      </w:r>
      <w:r w:rsidRPr="009D2991">
        <w:rPr>
          <w:rFonts w:ascii="Times New Roman" w:hAnsi="Times New Roman"/>
          <w:sz w:val="26"/>
          <w:szCs w:val="26"/>
        </w:rPr>
        <w:t>= arctg |ΔY/ΔX| = arctg |-117.6/-1814.6| =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= arctg |0.064808| = 3.708039° = 3°42′29″.</w:t>
      </w:r>
    </w:p>
    <w:p w:rsidR="00B32C3C" w:rsidRPr="009D2991" w:rsidRDefault="007A61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3)</w:t>
      </w:r>
      <w:r w:rsidR="00B32C3C" w:rsidRPr="009D2991">
        <w:rPr>
          <w:rFonts w:ascii="Times New Roman" w:hAnsi="Times New Roman"/>
          <w:sz w:val="26"/>
          <w:szCs w:val="26"/>
        </w:rPr>
        <w:t xml:space="preserve"> По знакам приращений координат (ΔY имеет знак "</w:t>
      </w:r>
      <w:r>
        <w:rPr>
          <w:rFonts w:ascii="Times New Roman" w:hAnsi="Times New Roman"/>
          <w:sz w:val="26"/>
          <w:szCs w:val="26"/>
        </w:rPr>
        <w:t>-</w:t>
      </w:r>
      <w:r w:rsidR="00B32C3C" w:rsidRPr="009D2991">
        <w:rPr>
          <w:rFonts w:ascii="Times New Roman" w:hAnsi="Times New Roman"/>
          <w:sz w:val="26"/>
          <w:szCs w:val="26"/>
        </w:rPr>
        <w:t>", ΔX имеет знак "</w:t>
      </w:r>
      <w:r>
        <w:rPr>
          <w:rFonts w:ascii="Times New Roman" w:hAnsi="Times New Roman"/>
          <w:sz w:val="26"/>
          <w:szCs w:val="26"/>
        </w:rPr>
        <w:t>-</w:t>
      </w:r>
      <w:r w:rsidR="00B32C3C" w:rsidRPr="009D2991">
        <w:rPr>
          <w:rFonts w:ascii="Times New Roman" w:hAnsi="Times New Roman"/>
          <w:sz w:val="26"/>
          <w:szCs w:val="26"/>
        </w:rPr>
        <w:t>" ), пользуясь таблицей связи румбов и дирекционных углов определяем, что линия находится в 3 четверти, и румб равен r1-2 = ЮЗ:3°42′29″.</w:t>
      </w:r>
    </w:p>
    <w:p w:rsidR="00B32C3C" w:rsidRPr="009D2991" w:rsidRDefault="007A61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4)</w:t>
      </w:r>
      <w:r w:rsidR="00B32C3C" w:rsidRPr="009D2991">
        <w:rPr>
          <w:rFonts w:ascii="Times New Roman" w:hAnsi="Times New Roman"/>
          <w:sz w:val="26"/>
          <w:szCs w:val="26"/>
        </w:rPr>
        <w:t xml:space="preserve"> Вычисляем дирекционный угол линии 1-2. Для 3 четверти согласно таблице дирекционный угол определяется по формуле α = r + 180°, тогда: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 w:rsidRPr="009D2991">
        <w:rPr>
          <w:rFonts w:ascii="Times New Roman" w:hAnsi="Times New Roman"/>
          <w:sz w:val="26"/>
          <w:szCs w:val="26"/>
        </w:rPr>
        <w:t>α</w:t>
      </w:r>
      <w:r w:rsidRPr="008533E2">
        <w:rPr>
          <w:rFonts w:ascii="Times New Roman" w:hAnsi="Times New Roman"/>
          <w:sz w:val="26"/>
          <w:szCs w:val="26"/>
          <w:vertAlign w:val="subscript"/>
        </w:rPr>
        <w:t xml:space="preserve">1-2 </w:t>
      </w:r>
      <w:r w:rsidRPr="009D2991">
        <w:rPr>
          <w:rFonts w:ascii="Times New Roman" w:hAnsi="Times New Roman"/>
          <w:sz w:val="26"/>
          <w:szCs w:val="26"/>
        </w:rPr>
        <w:t>= 3°42′29″ + 180° = 183°42′29″.</w:t>
      </w:r>
    </w:p>
    <w:p w:rsidR="00B32C3C" w:rsidRPr="009D2991" w:rsidRDefault="007A61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5)</w:t>
      </w:r>
      <w:r w:rsidR="00B32C3C" w:rsidRPr="009D2991">
        <w:rPr>
          <w:rFonts w:ascii="Times New Roman" w:hAnsi="Times New Roman"/>
          <w:sz w:val="26"/>
          <w:szCs w:val="26"/>
        </w:rPr>
        <w:t xml:space="preserve"> Трижды (для контроля) определяем горизонтальное проложение линии 1-2: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  <w:lang w:val="en-US"/>
        </w:rPr>
      </w:pPr>
      <w:r w:rsidRPr="009D2991">
        <w:rPr>
          <w:rFonts w:ascii="Times New Roman" w:hAnsi="Times New Roman"/>
          <w:sz w:val="26"/>
          <w:szCs w:val="26"/>
          <w:lang w:val="en-US"/>
        </w:rPr>
        <w:t xml:space="preserve">d = </w:t>
      </w:r>
      <w:r w:rsidRPr="009D2991">
        <w:rPr>
          <w:rFonts w:ascii="Times New Roman" w:hAnsi="Times New Roman"/>
          <w:sz w:val="26"/>
          <w:szCs w:val="26"/>
        </w:rPr>
        <w:t>Δ</w:t>
      </w:r>
      <w:r w:rsidRPr="009D2991">
        <w:rPr>
          <w:rFonts w:ascii="Times New Roman" w:hAnsi="Times New Roman"/>
          <w:sz w:val="26"/>
          <w:szCs w:val="26"/>
          <w:lang w:val="en-US"/>
        </w:rPr>
        <w:t>X / cos</w:t>
      </w:r>
      <w:r w:rsidRPr="009D2991">
        <w:rPr>
          <w:rFonts w:ascii="Times New Roman" w:hAnsi="Times New Roman"/>
          <w:sz w:val="26"/>
          <w:szCs w:val="26"/>
        </w:rPr>
        <w:t>α</w:t>
      </w:r>
      <w:r w:rsidRPr="007A613C"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1-2 </w:t>
      </w:r>
      <w:r w:rsidRPr="009D2991">
        <w:rPr>
          <w:rFonts w:ascii="Times New Roman" w:hAnsi="Times New Roman"/>
          <w:sz w:val="26"/>
          <w:szCs w:val="26"/>
          <w:lang w:val="en-US"/>
        </w:rPr>
        <w:t xml:space="preserve">= -1814.6 / cos 183°42′29″ = -1814.6 / -0.9979066 = 1818.407 </w:t>
      </w:r>
      <w:r w:rsidRPr="009D2991">
        <w:rPr>
          <w:rFonts w:ascii="Times New Roman" w:hAnsi="Times New Roman"/>
          <w:sz w:val="26"/>
          <w:szCs w:val="26"/>
        </w:rPr>
        <w:t>м</w:t>
      </w:r>
      <w:r w:rsidRPr="009D2991">
        <w:rPr>
          <w:rFonts w:ascii="Times New Roman" w:hAnsi="Times New Roman"/>
          <w:sz w:val="26"/>
          <w:szCs w:val="26"/>
          <w:lang w:val="en-US"/>
        </w:rPr>
        <w:t>;</w:t>
      </w:r>
    </w:p>
    <w:p w:rsidR="00B32C3C" w:rsidRPr="009D2991" w:rsidRDefault="00B32C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  <w:lang w:val="en-US"/>
        </w:rPr>
      </w:pPr>
      <w:r w:rsidRPr="009D2991">
        <w:rPr>
          <w:rFonts w:ascii="Times New Roman" w:hAnsi="Times New Roman"/>
          <w:sz w:val="26"/>
          <w:szCs w:val="26"/>
          <w:lang w:val="en-US"/>
        </w:rPr>
        <w:t xml:space="preserve">d = </w:t>
      </w:r>
      <w:r w:rsidRPr="009D2991">
        <w:rPr>
          <w:rFonts w:ascii="Times New Roman" w:hAnsi="Times New Roman"/>
          <w:sz w:val="26"/>
          <w:szCs w:val="26"/>
        </w:rPr>
        <w:t>Δ</w:t>
      </w:r>
      <w:r w:rsidRPr="009D2991">
        <w:rPr>
          <w:rFonts w:ascii="Times New Roman" w:hAnsi="Times New Roman"/>
          <w:sz w:val="26"/>
          <w:szCs w:val="26"/>
          <w:lang w:val="en-US"/>
        </w:rPr>
        <w:t>Y / sin</w:t>
      </w:r>
      <w:r w:rsidRPr="009D2991">
        <w:rPr>
          <w:rFonts w:ascii="Times New Roman" w:hAnsi="Times New Roman"/>
          <w:sz w:val="26"/>
          <w:szCs w:val="26"/>
        </w:rPr>
        <w:t>α</w:t>
      </w:r>
      <w:r w:rsidRPr="007A613C">
        <w:rPr>
          <w:rFonts w:ascii="Times New Roman" w:hAnsi="Times New Roman"/>
          <w:sz w:val="26"/>
          <w:szCs w:val="26"/>
          <w:vertAlign w:val="subscript"/>
          <w:lang w:val="en-US"/>
        </w:rPr>
        <w:t xml:space="preserve">1-2 </w:t>
      </w:r>
      <w:r w:rsidRPr="009D2991">
        <w:rPr>
          <w:rFonts w:ascii="Times New Roman" w:hAnsi="Times New Roman"/>
          <w:sz w:val="26"/>
          <w:szCs w:val="26"/>
          <w:lang w:val="en-US"/>
        </w:rPr>
        <w:t xml:space="preserve">= -117.6 / sin 183°42′29″ = -117.6 / -0.0646723 = 1818.398 </w:t>
      </w:r>
      <w:r w:rsidRPr="009D2991">
        <w:rPr>
          <w:rFonts w:ascii="Times New Roman" w:hAnsi="Times New Roman"/>
          <w:sz w:val="26"/>
          <w:szCs w:val="26"/>
        </w:rPr>
        <w:t>м</w:t>
      </w:r>
      <w:r w:rsidRPr="009D2991">
        <w:rPr>
          <w:rFonts w:ascii="Times New Roman" w:hAnsi="Times New Roman"/>
          <w:sz w:val="26"/>
          <w:szCs w:val="26"/>
          <w:lang w:val="en-US"/>
        </w:rPr>
        <w:t>;</w:t>
      </w:r>
    </w:p>
    <w:p w:rsidR="00B32C3C" w:rsidRPr="009D2991" w:rsidRDefault="007A613C" w:rsidP="007A61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d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>(Δ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</w:rPr>
              <m:t xml:space="preserve"> + Δ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6"/>
                    <w:szCs w:val="26"/>
                    <w:vertAlign w:val="superscript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szCs w:val="26"/>
              </w:rPr>
              <m:t xml:space="preserve">) </m:t>
            </m:r>
          </m:e>
        </m:rad>
      </m:oMath>
      <w:r>
        <w:rPr>
          <w:rFonts w:ascii="Times New Roman" w:hAnsi="Times New Roman"/>
          <w:sz w:val="26"/>
          <w:szCs w:val="26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</w:rPr>
              <m:t xml:space="preserve">((-1814.62) + (-117.62)) </m:t>
            </m:r>
          </m:e>
        </m:rad>
      </m:oMath>
      <w:r w:rsidR="00B32C3C" w:rsidRPr="009D2991">
        <w:rPr>
          <w:rFonts w:ascii="Times New Roman" w:hAnsi="Times New Roman"/>
          <w:sz w:val="26"/>
          <w:szCs w:val="26"/>
        </w:rPr>
        <w:t>= 1818.407 м.</w:t>
      </w:r>
    </w:p>
    <w:p w:rsidR="00B32C3C" w:rsidRDefault="00B32C3C" w:rsidP="00B32C3C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</w:p>
    <w:p w:rsidR="008550B0" w:rsidRPr="00AD3676" w:rsidRDefault="008550B0" w:rsidP="00A17115">
      <w:pPr>
        <w:spacing w:after="0" w:line="240" w:lineRule="auto"/>
        <w:ind w:right="112"/>
        <w:contextualSpacing/>
        <w:jc w:val="both"/>
        <w:rPr>
          <w:rFonts w:ascii="Times New Roman" w:hAnsi="Times New Roman"/>
          <w:sz w:val="26"/>
          <w:szCs w:val="26"/>
        </w:rPr>
      </w:pPr>
    </w:p>
    <w:p w:rsidR="00A17115" w:rsidRDefault="00A17115" w:rsidP="005A6F0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D00F0F" w:rsidRDefault="00D00F0F" w:rsidP="005A6F08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D00F0F" w:rsidRPr="004C26E0" w:rsidRDefault="00D00F0F" w:rsidP="005A6F08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sz w:val="26"/>
          <w:szCs w:val="26"/>
        </w:rPr>
        <w:tab/>
      </w: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/>
          <w:iCs/>
          <w:sz w:val="36"/>
          <w:szCs w:val="36"/>
          <w:lang w:eastAsia="ru-RU"/>
        </w:rPr>
      </w:pPr>
    </w:p>
    <w:p w:rsidR="004C26E0" w:rsidRPr="004C26E0" w:rsidRDefault="004C26E0" w:rsidP="004C26E0">
      <w:pPr>
        <w:spacing w:after="0" w:line="240" w:lineRule="auto"/>
        <w:contextualSpacing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</w:p>
    <w:p w:rsidR="004C26E0" w:rsidRPr="00EF7105" w:rsidRDefault="004C26E0" w:rsidP="004C26E0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color w:val="092D08"/>
          <w:sz w:val="36"/>
          <w:szCs w:val="36"/>
          <w:lang w:eastAsia="ru-RU"/>
        </w:rPr>
      </w:pPr>
    </w:p>
    <w:p w:rsidR="004C26E0" w:rsidRPr="00EF7105" w:rsidRDefault="004C26E0" w:rsidP="004C26E0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/>
          <w:bCs/>
          <w:color w:val="092D08"/>
          <w:sz w:val="28"/>
          <w:szCs w:val="28"/>
          <w:lang w:eastAsia="ru-RU"/>
        </w:rPr>
      </w:pPr>
    </w:p>
    <w:p w:rsidR="004C26E0" w:rsidRPr="00EF7105" w:rsidRDefault="004C26E0" w:rsidP="004C26E0">
      <w:pPr>
        <w:spacing w:after="0" w:line="240" w:lineRule="auto"/>
        <w:ind w:firstLine="426"/>
        <w:contextualSpacing/>
        <w:jc w:val="center"/>
        <w:rPr>
          <w:rFonts w:ascii="Times New Roman" w:eastAsia="Times New Roman" w:hAnsi="Times New Roman"/>
          <w:bCs/>
          <w:color w:val="092D08"/>
          <w:sz w:val="28"/>
          <w:szCs w:val="28"/>
          <w:lang w:eastAsia="ru-RU"/>
        </w:rPr>
      </w:pPr>
    </w:p>
    <w:p w:rsidR="004C26E0" w:rsidRPr="004C26E0" w:rsidRDefault="004C26E0" w:rsidP="00782C3E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color w:val="000000"/>
          <w:sz w:val="28"/>
          <w:szCs w:val="28"/>
        </w:rPr>
      </w:pPr>
    </w:p>
    <w:p w:rsidR="00782C3E" w:rsidRPr="000C3B1C" w:rsidRDefault="00782C3E" w:rsidP="002E2CE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E4DB5" w:rsidRPr="000C3B1C" w:rsidRDefault="005E4DB5" w:rsidP="00CD3D88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sz w:val="28"/>
          <w:szCs w:val="28"/>
        </w:rPr>
      </w:pPr>
    </w:p>
    <w:p w:rsidR="00EA0684" w:rsidRPr="000C3B1C" w:rsidRDefault="00EA0684" w:rsidP="00EA0684">
      <w:pPr>
        <w:pStyle w:val="ac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</w:p>
    <w:p w:rsidR="00451EE8" w:rsidRPr="000C3B1C" w:rsidRDefault="00451EE8" w:rsidP="00EA0684">
      <w:pPr>
        <w:pStyle w:val="ac"/>
        <w:spacing w:before="0" w:beforeAutospacing="0" w:after="0" w:afterAutospacing="0"/>
        <w:contextualSpacing/>
        <w:jc w:val="both"/>
        <w:rPr>
          <w:bCs/>
          <w:sz w:val="28"/>
          <w:szCs w:val="28"/>
        </w:rPr>
      </w:pPr>
      <w:r w:rsidRPr="000C3B1C">
        <w:rPr>
          <w:bCs/>
          <w:sz w:val="28"/>
          <w:szCs w:val="28"/>
        </w:rPr>
        <w:tab/>
      </w:r>
    </w:p>
    <w:p w:rsidR="00185BB0" w:rsidRPr="000C3B1C" w:rsidRDefault="00185BB0" w:rsidP="00B8720B">
      <w:pPr>
        <w:spacing w:before="100" w:beforeAutospacing="1" w:after="0" w:line="240" w:lineRule="auto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</w:p>
    <w:p w:rsidR="00185BB0" w:rsidRPr="000C3B1C" w:rsidRDefault="00185BB0" w:rsidP="0067084C">
      <w:pPr>
        <w:spacing w:before="100" w:beforeAutospacing="1" w:after="0" w:line="240" w:lineRule="auto"/>
        <w:ind w:left="1843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</w:p>
    <w:p w:rsidR="00185BB0" w:rsidRPr="000C3B1C" w:rsidRDefault="00185BB0" w:rsidP="0067084C">
      <w:pPr>
        <w:spacing w:before="100" w:beforeAutospacing="1" w:after="0" w:line="240" w:lineRule="auto"/>
        <w:ind w:left="1843"/>
        <w:contextualSpacing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0C3B1C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</w:p>
    <w:p w:rsidR="00185BB0" w:rsidRPr="000C3B1C" w:rsidRDefault="00185BB0" w:rsidP="00B46344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sz w:val="28"/>
          <w:szCs w:val="28"/>
        </w:rPr>
      </w:pPr>
    </w:p>
    <w:p w:rsidR="00F304E4" w:rsidRPr="000C3B1C" w:rsidRDefault="00F304E4" w:rsidP="00B46344">
      <w:pPr>
        <w:pStyle w:val="ac"/>
        <w:spacing w:before="0" w:beforeAutospacing="0" w:after="0" w:afterAutospacing="0"/>
        <w:ind w:firstLine="708"/>
        <w:contextualSpacing/>
        <w:jc w:val="both"/>
        <w:rPr>
          <w:bCs/>
          <w:sz w:val="28"/>
          <w:szCs w:val="28"/>
        </w:rPr>
      </w:pPr>
    </w:p>
    <w:p w:rsidR="006772B4" w:rsidRPr="000C3B1C" w:rsidRDefault="006772B4" w:rsidP="006772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772B4" w:rsidRPr="000C3B1C" w:rsidRDefault="006772B4" w:rsidP="006772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6772B4" w:rsidRPr="000C3B1C" w:rsidRDefault="006772B4" w:rsidP="006772B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82878" w:rsidRDefault="00382878" w:rsidP="00F3138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bookmarkStart w:id="1" w:name="_Toc131203"/>
      <w:r w:rsidRPr="00382878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ЗАКЛЮЧЕНИЕ</w:t>
      </w:r>
      <w:bookmarkEnd w:id="1"/>
    </w:p>
    <w:p w:rsidR="003B75DB" w:rsidRPr="00382878" w:rsidRDefault="003B75DB" w:rsidP="00382878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454035" w:rsidRPr="00454035" w:rsidRDefault="00382878" w:rsidP="00454035">
      <w:pPr>
        <w:pStyle w:val="12"/>
        <w:shd w:val="clear" w:color="auto" w:fill="auto"/>
        <w:spacing w:line="240" w:lineRule="auto"/>
        <w:ind w:left="23" w:right="23" w:firstLine="879"/>
        <w:contextualSpacing/>
        <w:rPr>
          <w:sz w:val="28"/>
          <w:szCs w:val="28"/>
        </w:rPr>
      </w:pPr>
      <w:r w:rsidRPr="00382878">
        <w:rPr>
          <w:rFonts w:eastAsiaTheme="minorHAnsi"/>
          <w:b/>
          <w:bCs/>
          <w:sz w:val="28"/>
          <w:szCs w:val="28"/>
        </w:rPr>
        <w:t xml:space="preserve"> </w:t>
      </w:r>
      <w:r w:rsidR="00454035" w:rsidRPr="00454035">
        <w:rPr>
          <w:color w:val="000000"/>
          <w:sz w:val="28"/>
          <w:szCs w:val="28"/>
        </w:rPr>
        <w:t>Человек живет на Земле. Надо ли удивляться тому, что изучению Земли, освоению ее недр, поверхности и вод издавна уделяется огромное внимание. Много веков назад родились науки о Земле: геодезия, топография, картография и многие другие. Взаимная связь этих наук весьма тесна, каждая из них крайне важна. Однако ближе всего к повседневным нуждам человечества стоит топография — наука, изучающая земную поверхность в геометрическом отношении, а также способы ее изображения. Кстати говоря, слово топография произошло от двух греческих: топос - место и графо - пишу: читай - описание местности.</w:t>
      </w:r>
    </w:p>
    <w:p w:rsidR="00454035" w:rsidRPr="00454035" w:rsidRDefault="00454035" w:rsidP="00454035">
      <w:pPr>
        <w:pStyle w:val="12"/>
        <w:shd w:val="clear" w:color="auto" w:fill="auto"/>
        <w:spacing w:line="240" w:lineRule="auto"/>
        <w:ind w:left="23" w:right="23" w:firstLine="879"/>
        <w:contextualSpacing/>
        <w:rPr>
          <w:sz w:val="28"/>
          <w:szCs w:val="28"/>
        </w:rPr>
      </w:pPr>
      <w:r w:rsidRPr="00454035">
        <w:rPr>
          <w:color w:val="000000"/>
          <w:sz w:val="28"/>
          <w:szCs w:val="28"/>
        </w:rPr>
        <w:t>Главнейшая задача топографии — создание плоского изображения земной поверхности, плана или карты, а также топографического описания изображаемой местности. Эти документы широко используются для решения различных народнохозяйственных задач.</w:t>
      </w:r>
    </w:p>
    <w:p w:rsidR="00454035" w:rsidRDefault="00454035" w:rsidP="00454035">
      <w:pPr>
        <w:pStyle w:val="12"/>
        <w:shd w:val="clear" w:color="auto" w:fill="auto"/>
        <w:spacing w:line="240" w:lineRule="auto"/>
        <w:ind w:left="23" w:right="23" w:firstLine="879"/>
        <w:contextualSpacing/>
        <w:rPr>
          <w:color w:val="000000"/>
          <w:sz w:val="28"/>
          <w:szCs w:val="28"/>
        </w:rPr>
      </w:pPr>
      <w:r w:rsidRPr="00454035">
        <w:rPr>
          <w:color w:val="000000"/>
          <w:sz w:val="28"/>
          <w:szCs w:val="28"/>
        </w:rPr>
        <w:t>Ориентирование на местности заключается в определении направлений на стороны горизонта и своего местоположения, относительно окружающих местных предметов и форм рельефа и в выдерживании заданного или выбранного маршрута движения, а также в определении расположения на местности ориентиров.</w:t>
      </w:r>
    </w:p>
    <w:p w:rsidR="00454035" w:rsidRPr="00454035" w:rsidRDefault="00454035" w:rsidP="00454035">
      <w:pPr>
        <w:pStyle w:val="12"/>
        <w:shd w:val="clear" w:color="auto" w:fill="auto"/>
        <w:spacing w:line="240" w:lineRule="auto"/>
        <w:ind w:left="23" w:right="23" w:firstLine="879"/>
        <w:contextualSpacing/>
        <w:rPr>
          <w:sz w:val="28"/>
          <w:szCs w:val="28"/>
        </w:rPr>
      </w:pPr>
      <w:r w:rsidRPr="00454035">
        <w:rPr>
          <w:sz w:val="28"/>
          <w:szCs w:val="28"/>
        </w:rPr>
        <w:t xml:space="preserve">Топографическое ориентирование включает определение сторон горизонта, точки своего стояния, положения окружающих объектов местности. При топографическом ориентировании вначале показывают направление на север по какому-либо предмету и свое местоположение относительно ближайшего и хорошо выделяющегося ориентира. Затем называют необходимые ориентиры и другие объекты- местности, указывают </w:t>
      </w:r>
      <w:r>
        <w:rPr>
          <w:sz w:val="28"/>
          <w:szCs w:val="28"/>
        </w:rPr>
        <w:t xml:space="preserve">направления на них и примерные </w:t>
      </w:r>
      <w:r w:rsidRPr="00454035">
        <w:rPr>
          <w:sz w:val="28"/>
          <w:szCs w:val="28"/>
        </w:rPr>
        <w:t>расстояния. Направления на ориентиры указывают относительно своего положения (прямо, справ</w:t>
      </w:r>
      <w:r>
        <w:rPr>
          <w:sz w:val="28"/>
          <w:szCs w:val="28"/>
        </w:rPr>
        <w:t>а, слева) или п</w:t>
      </w:r>
      <w:r w:rsidRPr="00454035">
        <w:rPr>
          <w:sz w:val="28"/>
          <w:szCs w:val="28"/>
        </w:rPr>
        <w:t>о сторонам горизонта. Порядок указания ориентиров: справа налево, начиная с правого фланга.</w:t>
      </w:r>
    </w:p>
    <w:p w:rsidR="00382878" w:rsidRPr="00454035" w:rsidRDefault="00382878" w:rsidP="0045403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/>
          <w:bCs/>
          <w:sz w:val="28"/>
          <w:szCs w:val="28"/>
        </w:rPr>
      </w:pPr>
    </w:p>
    <w:p w:rsidR="00434A23" w:rsidRPr="00454035" w:rsidRDefault="00434A23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382878" w:rsidRDefault="00382878" w:rsidP="003828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4B0A51" w:rsidRDefault="00A8339A" w:rsidP="003B75D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FC41A6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382878" w:rsidRPr="004B0A51" w:rsidRDefault="00382878" w:rsidP="003B75D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8339A" w:rsidRPr="00C51365" w:rsidRDefault="00A8339A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Бубнов И. А. Военная топография. - М.: Военное издательство министерства обороны СССР. 1969. - 351с.</w:t>
      </w:r>
    </w:p>
    <w:p w:rsidR="00A8339A" w:rsidRPr="00C51365" w:rsidRDefault="00A8339A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Говорухин А. М. Справочник по военной топографии. - М.: Военное издательство министерства обороны СССР, 1980. - 352с.</w:t>
      </w:r>
    </w:p>
    <w:p w:rsidR="00A8339A" w:rsidRPr="00C51365" w:rsidRDefault="00A8339A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Грюнберг Г. Ю. Картография с основами топографии. - М.: Просвещение, 1991.</w:t>
      </w:r>
      <w:r w:rsidR="00C51365">
        <w:rPr>
          <w:rFonts w:ascii="Times New Roman" w:hAnsi="Times New Roman"/>
          <w:bCs/>
          <w:sz w:val="28"/>
          <w:szCs w:val="28"/>
        </w:rPr>
        <w:t xml:space="preserve"> - </w:t>
      </w:r>
      <w:r w:rsidRPr="00C51365">
        <w:rPr>
          <w:rFonts w:ascii="Times New Roman" w:hAnsi="Times New Roman"/>
          <w:bCs/>
          <w:sz w:val="28"/>
          <w:szCs w:val="28"/>
        </w:rPr>
        <w:t>368с.</w:t>
      </w:r>
    </w:p>
    <w:p w:rsidR="00A8339A" w:rsidRPr="00C51365" w:rsidRDefault="00A8339A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Константинов Ю.С. Топография и ориентирование в туристском путешествии.</w:t>
      </w:r>
      <w:r w:rsidR="00C51365">
        <w:rPr>
          <w:rFonts w:ascii="Times New Roman" w:hAnsi="Times New Roman"/>
          <w:bCs/>
          <w:sz w:val="28"/>
          <w:szCs w:val="28"/>
        </w:rPr>
        <w:t xml:space="preserve"> </w:t>
      </w:r>
      <w:r w:rsidRPr="00C51365">
        <w:rPr>
          <w:rFonts w:ascii="Times New Roman" w:hAnsi="Times New Roman"/>
          <w:bCs/>
          <w:sz w:val="28"/>
          <w:szCs w:val="28"/>
        </w:rPr>
        <w:t>М.: ЦДЮТиК МО РФ, 2001. — 72 с.</w:t>
      </w:r>
    </w:p>
    <w:p w:rsidR="00A8339A" w:rsidRPr="00C51365" w:rsidRDefault="00A8339A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Курошев Г. Д. Топография. - М.: Академия, 2011. - 187с.</w:t>
      </w:r>
    </w:p>
    <w:p w:rsidR="004B0A51" w:rsidRPr="00947DDC" w:rsidRDefault="00C51365" w:rsidP="00C51365">
      <w:pPr>
        <w:pStyle w:val="a8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bCs/>
          <w:sz w:val="28"/>
          <w:szCs w:val="28"/>
        </w:rPr>
      </w:pPr>
      <w:r w:rsidRPr="00C51365">
        <w:rPr>
          <w:rFonts w:ascii="Times New Roman" w:hAnsi="Times New Roman"/>
          <w:bCs/>
          <w:sz w:val="28"/>
          <w:szCs w:val="28"/>
        </w:rPr>
        <w:t>Родионов В.И. Геодезия. М., Недра, 1987.</w:t>
      </w:r>
    </w:p>
    <w:sectPr w:rsidR="004B0A51" w:rsidRPr="00947DDC" w:rsidSect="00C42E9F">
      <w:footerReference w:type="default" r:id="rId24"/>
      <w:pgSz w:w="11906" w:h="16838"/>
      <w:pgMar w:top="964" w:right="851" w:bottom="964" w:left="153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B69" w:rsidRDefault="00622B69" w:rsidP="00CC5489">
      <w:pPr>
        <w:spacing w:after="0" w:line="240" w:lineRule="auto"/>
      </w:pPr>
      <w:r>
        <w:separator/>
      </w:r>
    </w:p>
  </w:endnote>
  <w:endnote w:type="continuationSeparator" w:id="0">
    <w:p w:rsidR="00622B69" w:rsidRDefault="00622B69" w:rsidP="00CC5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TD053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1671323"/>
      <w:docPartObj>
        <w:docPartGallery w:val="Page Numbers (Bottom of Page)"/>
        <w:docPartUnique/>
      </w:docPartObj>
    </w:sdtPr>
    <w:sdtEndPr/>
    <w:sdtContent>
      <w:p w:rsidR="00C27CB8" w:rsidRDefault="00C27CB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66E">
          <w:rPr>
            <w:noProof/>
          </w:rPr>
          <w:t>21</w:t>
        </w:r>
        <w:r>
          <w:fldChar w:fldCharType="end"/>
        </w:r>
      </w:p>
    </w:sdtContent>
  </w:sdt>
  <w:p w:rsidR="00C27CB8" w:rsidRDefault="00C27CB8">
    <w:pPr>
      <w:pStyle w:val="a6"/>
    </w:pPr>
  </w:p>
  <w:p w:rsidR="00C27CB8" w:rsidRDefault="00C27CB8"/>
  <w:p w:rsidR="00C27CB8" w:rsidRDefault="00C27CB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B69" w:rsidRDefault="00622B69" w:rsidP="00CC5489">
      <w:pPr>
        <w:spacing w:after="0" w:line="240" w:lineRule="auto"/>
      </w:pPr>
      <w:r>
        <w:separator/>
      </w:r>
    </w:p>
  </w:footnote>
  <w:footnote w:type="continuationSeparator" w:id="0">
    <w:p w:rsidR="00622B69" w:rsidRDefault="00622B69" w:rsidP="00CC5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B1DB9"/>
    <w:multiLevelType w:val="hybridMultilevel"/>
    <w:tmpl w:val="DA90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65435"/>
    <w:multiLevelType w:val="hybridMultilevel"/>
    <w:tmpl w:val="9DEE47A4"/>
    <w:lvl w:ilvl="0" w:tplc="C8E455DA">
      <w:start w:val="24"/>
      <w:numFmt w:val="decimal"/>
      <w:lvlText w:val="%1.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84A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D829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9D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D66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DCA7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84A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F425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AA55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8D1E92"/>
    <w:multiLevelType w:val="hybridMultilevel"/>
    <w:tmpl w:val="06821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85A91"/>
    <w:multiLevelType w:val="hybridMultilevel"/>
    <w:tmpl w:val="8C6216FA"/>
    <w:lvl w:ilvl="0" w:tplc="B6149DB6">
      <w:start w:val="1"/>
      <w:numFmt w:val="bullet"/>
      <w:lvlText w:val="-"/>
      <w:lvlJc w:val="left"/>
      <w:pPr>
        <w:ind w:left="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4E2754">
      <w:start w:val="25"/>
      <w:numFmt w:val="upperLetter"/>
      <w:lvlText w:val="%2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2" w:tplc="744E5630">
      <w:start w:val="1"/>
      <w:numFmt w:val="lowerRoman"/>
      <w:lvlText w:val="%3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9467D8">
      <w:start w:val="1"/>
      <w:numFmt w:val="decimal"/>
      <w:lvlText w:val="%4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FE9020">
      <w:start w:val="1"/>
      <w:numFmt w:val="lowerLetter"/>
      <w:lvlText w:val="%5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E45CCE">
      <w:start w:val="1"/>
      <w:numFmt w:val="lowerRoman"/>
      <w:lvlText w:val="%6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0118E">
      <w:start w:val="1"/>
      <w:numFmt w:val="decimal"/>
      <w:lvlText w:val="%7"/>
      <w:lvlJc w:val="left"/>
      <w:pPr>
        <w:ind w:left="7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306DE4">
      <w:start w:val="1"/>
      <w:numFmt w:val="lowerLetter"/>
      <w:lvlText w:val="%8"/>
      <w:lvlJc w:val="left"/>
      <w:pPr>
        <w:ind w:left="8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9855E6">
      <w:start w:val="1"/>
      <w:numFmt w:val="lowerRoman"/>
      <w:lvlText w:val="%9"/>
      <w:lvlJc w:val="left"/>
      <w:pPr>
        <w:ind w:left="8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506F57"/>
    <w:multiLevelType w:val="hybridMultilevel"/>
    <w:tmpl w:val="6CE87214"/>
    <w:lvl w:ilvl="0" w:tplc="DC56719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0EDB02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2401C8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A0587C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CEBC12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AA51FE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1E1BEC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A6F604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AB1A8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F238ED"/>
    <w:multiLevelType w:val="hybridMultilevel"/>
    <w:tmpl w:val="27C62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21249"/>
    <w:multiLevelType w:val="hybridMultilevel"/>
    <w:tmpl w:val="7E6A3E5A"/>
    <w:lvl w:ilvl="0" w:tplc="64E88202">
      <w:start w:val="1"/>
      <w:numFmt w:val="bullet"/>
      <w:lvlText w:val="-"/>
      <w:lvlJc w:val="left"/>
      <w:pPr>
        <w:ind w:left="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F891F2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145F16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70CE7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02BAF2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DE861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C0A08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087046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56B8E6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AE301E"/>
    <w:multiLevelType w:val="hybridMultilevel"/>
    <w:tmpl w:val="51885402"/>
    <w:lvl w:ilvl="0" w:tplc="62AE3E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B23CB6">
      <w:start w:val="1"/>
      <w:numFmt w:val="bullet"/>
      <w:lvlText w:val="o"/>
      <w:lvlJc w:val="left"/>
      <w:pPr>
        <w:ind w:left="1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D674A0">
      <w:start w:val="1"/>
      <w:numFmt w:val="bullet"/>
      <w:lvlText w:val="▪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1E66F0">
      <w:start w:val="1"/>
      <w:numFmt w:val="bullet"/>
      <w:lvlText w:val="•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BE7F82">
      <w:start w:val="1"/>
      <w:numFmt w:val="bullet"/>
      <w:lvlText w:val="o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B0F3D6">
      <w:start w:val="1"/>
      <w:numFmt w:val="bullet"/>
      <w:lvlText w:val="▪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464C34">
      <w:start w:val="1"/>
      <w:numFmt w:val="bullet"/>
      <w:lvlText w:val="•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D65362">
      <w:start w:val="1"/>
      <w:numFmt w:val="bullet"/>
      <w:lvlText w:val="o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C61BA6">
      <w:start w:val="1"/>
      <w:numFmt w:val="bullet"/>
      <w:lvlText w:val="▪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9653BB"/>
    <w:multiLevelType w:val="hybridMultilevel"/>
    <w:tmpl w:val="F2C28B48"/>
    <w:lvl w:ilvl="0" w:tplc="CE6485A2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66A764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0C9CEA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D6355A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72C720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B4D46C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9694B0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3AE5A2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2A693C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7E4D5E"/>
    <w:multiLevelType w:val="hybridMultilevel"/>
    <w:tmpl w:val="90E04F38"/>
    <w:lvl w:ilvl="0" w:tplc="77F44916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0C6C12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B2866E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B01BCC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9EA7BE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8CB3F8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B2A98C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5C7910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6E6288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4B066D"/>
    <w:multiLevelType w:val="hybridMultilevel"/>
    <w:tmpl w:val="6C0C9F34"/>
    <w:lvl w:ilvl="0" w:tplc="03B6BDC0">
      <w:start w:val="1"/>
      <w:numFmt w:val="bullet"/>
      <w:lvlText w:val="-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D2F48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8CBA4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9A2E2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D8C65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2403F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5ADCC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EEC23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2262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0CC6CC8"/>
    <w:multiLevelType w:val="hybridMultilevel"/>
    <w:tmpl w:val="FAD2FD02"/>
    <w:lvl w:ilvl="0" w:tplc="CEC62DDE">
      <w:start w:val="1"/>
      <w:numFmt w:val="bullet"/>
      <w:lvlText w:val="-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84A41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F2648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8830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8E968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8E33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6E539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CE9C7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5A610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15A3A40"/>
    <w:multiLevelType w:val="hybridMultilevel"/>
    <w:tmpl w:val="EA00B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AA0F68"/>
    <w:multiLevelType w:val="hybridMultilevel"/>
    <w:tmpl w:val="87FC4FA0"/>
    <w:lvl w:ilvl="0" w:tplc="2AB4B4D6">
      <w:start w:val="1"/>
      <w:numFmt w:val="bullet"/>
      <w:lvlText w:val="-"/>
      <w:lvlJc w:val="left"/>
      <w:pPr>
        <w:ind w:left="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6A2782">
      <w:start w:val="1"/>
      <w:numFmt w:val="bullet"/>
      <w:lvlText w:val="o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B4C318">
      <w:start w:val="1"/>
      <w:numFmt w:val="bullet"/>
      <w:lvlText w:val="▪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6C4116">
      <w:start w:val="1"/>
      <w:numFmt w:val="bullet"/>
      <w:lvlText w:val="•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C62E1C">
      <w:start w:val="1"/>
      <w:numFmt w:val="bullet"/>
      <w:lvlText w:val="o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A48B2C">
      <w:start w:val="1"/>
      <w:numFmt w:val="bullet"/>
      <w:lvlText w:val="▪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C611EE">
      <w:start w:val="1"/>
      <w:numFmt w:val="bullet"/>
      <w:lvlText w:val="•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02E2E2">
      <w:start w:val="1"/>
      <w:numFmt w:val="bullet"/>
      <w:lvlText w:val="o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D4FA96">
      <w:start w:val="1"/>
      <w:numFmt w:val="bullet"/>
      <w:lvlText w:val="▪"/>
      <w:lvlJc w:val="left"/>
      <w:pPr>
        <w:ind w:left="6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7AB1488"/>
    <w:multiLevelType w:val="hybridMultilevel"/>
    <w:tmpl w:val="9E466D24"/>
    <w:lvl w:ilvl="0" w:tplc="992EE87E">
      <w:start w:val="1"/>
      <w:numFmt w:val="bullet"/>
      <w:lvlText w:val="-"/>
      <w:lvlJc w:val="left"/>
      <w:pPr>
        <w:ind w:left="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3EA6C0">
      <w:start w:val="1"/>
      <w:numFmt w:val="bullet"/>
      <w:lvlText w:val="o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8A529C">
      <w:start w:val="1"/>
      <w:numFmt w:val="bullet"/>
      <w:lvlText w:val="▪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E4AC8">
      <w:start w:val="1"/>
      <w:numFmt w:val="bullet"/>
      <w:lvlText w:val="•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5E3C7C">
      <w:start w:val="1"/>
      <w:numFmt w:val="bullet"/>
      <w:lvlText w:val="o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941A92">
      <w:start w:val="1"/>
      <w:numFmt w:val="bullet"/>
      <w:lvlText w:val="▪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E2DF18">
      <w:start w:val="1"/>
      <w:numFmt w:val="bullet"/>
      <w:lvlText w:val="•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A3060">
      <w:start w:val="1"/>
      <w:numFmt w:val="bullet"/>
      <w:lvlText w:val="o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FEC1AC">
      <w:start w:val="1"/>
      <w:numFmt w:val="bullet"/>
      <w:lvlText w:val="▪"/>
      <w:lvlJc w:val="left"/>
      <w:pPr>
        <w:ind w:left="7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375B9F"/>
    <w:multiLevelType w:val="hybridMultilevel"/>
    <w:tmpl w:val="5A8C0E26"/>
    <w:lvl w:ilvl="0" w:tplc="44BA13E6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16B236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7E8E4A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4B79A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72AE02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C84CDE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7E1D44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C0C47A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7635A4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95670B2"/>
    <w:multiLevelType w:val="hybridMultilevel"/>
    <w:tmpl w:val="6ABC06DA"/>
    <w:lvl w:ilvl="0" w:tplc="3BBC1C1A">
      <w:start w:val="1"/>
      <w:numFmt w:val="bullet"/>
      <w:lvlText w:val="-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9EA5E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BA4AF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609B0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E52F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CA6EB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623FC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0081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EABD7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F5D3A38"/>
    <w:multiLevelType w:val="hybridMultilevel"/>
    <w:tmpl w:val="635AD258"/>
    <w:lvl w:ilvl="0" w:tplc="8FDA07FA">
      <w:start w:val="1"/>
      <w:numFmt w:val="decimal"/>
      <w:lvlText w:val="%1.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2A91FE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1243E6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4EC0C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D8496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ACBEC0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68BE1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F8BE6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5448C4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1362C6C"/>
    <w:multiLevelType w:val="hybridMultilevel"/>
    <w:tmpl w:val="E688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D6115"/>
    <w:multiLevelType w:val="hybridMultilevel"/>
    <w:tmpl w:val="73B6701C"/>
    <w:lvl w:ilvl="0" w:tplc="6688E198">
      <w:start w:val="1"/>
      <w:numFmt w:val="bullet"/>
      <w:lvlText w:val="-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064D20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76080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AE135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8E5AC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E66C7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A00B3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6C76A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1438F0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7EE5E17"/>
    <w:multiLevelType w:val="hybridMultilevel"/>
    <w:tmpl w:val="B372AAEA"/>
    <w:lvl w:ilvl="0" w:tplc="79342C04">
      <w:start w:val="1"/>
      <w:numFmt w:val="bullet"/>
      <w:lvlText w:val="-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A03C9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B85F2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4845C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B6221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90F78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E365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4202F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B0D73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15476F"/>
    <w:multiLevelType w:val="hybridMultilevel"/>
    <w:tmpl w:val="46521DA8"/>
    <w:lvl w:ilvl="0" w:tplc="00588680">
      <w:start w:val="1"/>
      <w:numFmt w:val="bullet"/>
      <w:lvlText w:val="-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CED34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1EC4E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A862D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DE1FB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0CF4B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D025C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A6BBC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5AA9F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530CDC"/>
    <w:multiLevelType w:val="hybridMultilevel"/>
    <w:tmpl w:val="069CDE06"/>
    <w:lvl w:ilvl="0" w:tplc="2AEE7652">
      <w:start w:val="1"/>
      <w:numFmt w:val="bullet"/>
      <w:lvlText w:val="-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92C9F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A6688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40615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1ECFC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9AE58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98007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60BC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50565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49009C5"/>
    <w:multiLevelType w:val="hybridMultilevel"/>
    <w:tmpl w:val="DC78A31C"/>
    <w:lvl w:ilvl="0" w:tplc="FAA29A96">
      <w:start w:val="15"/>
      <w:numFmt w:val="decimal"/>
      <w:lvlText w:val="%1.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80EBAC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0A3CEE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302552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B2594C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2AEAFA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6E07F6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E46B26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F072D2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6073782"/>
    <w:multiLevelType w:val="hybridMultilevel"/>
    <w:tmpl w:val="60F2896C"/>
    <w:lvl w:ilvl="0" w:tplc="992EE8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8B37B0"/>
    <w:multiLevelType w:val="hybridMultilevel"/>
    <w:tmpl w:val="2C16B258"/>
    <w:lvl w:ilvl="0" w:tplc="8694710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43A96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C2C898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18A42A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FEA4D2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A89CFA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9A1D9E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BE281E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22091E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A32304C"/>
    <w:multiLevelType w:val="multilevel"/>
    <w:tmpl w:val="03E859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5375945"/>
    <w:multiLevelType w:val="hybridMultilevel"/>
    <w:tmpl w:val="E924D292"/>
    <w:lvl w:ilvl="0" w:tplc="A54604CE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28484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E6A48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2A1CB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EBE2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ACEFE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2C8A9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A0275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12171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5B70D70"/>
    <w:multiLevelType w:val="multilevel"/>
    <w:tmpl w:val="722A2F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064156E"/>
    <w:multiLevelType w:val="hybridMultilevel"/>
    <w:tmpl w:val="9488D25E"/>
    <w:lvl w:ilvl="0" w:tplc="FECC886E">
      <w:start w:val="1"/>
      <w:numFmt w:val="bullet"/>
      <w:lvlText w:val="-"/>
      <w:lvlJc w:val="left"/>
      <w:pPr>
        <w:ind w:left="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2C06F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141DF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A46B2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1CE5B2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F6961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06350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8C9A3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D4223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2BF7E68"/>
    <w:multiLevelType w:val="multilevel"/>
    <w:tmpl w:val="3F5E7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0"/>
        <w:szCs w:val="3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7377A7"/>
    <w:multiLevelType w:val="hybridMultilevel"/>
    <w:tmpl w:val="26DAE7BA"/>
    <w:lvl w:ilvl="0" w:tplc="5C720B9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336AC"/>
    <w:multiLevelType w:val="hybridMultilevel"/>
    <w:tmpl w:val="5FC0A88E"/>
    <w:lvl w:ilvl="0" w:tplc="D11009BC">
      <w:start w:val="1"/>
      <w:numFmt w:val="decimal"/>
      <w:lvlText w:val="%1)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84C15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B2B97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D2097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A8DF6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58CC2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4A34A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2A1D0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DA19C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B851F7B"/>
    <w:multiLevelType w:val="hybridMultilevel"/>
    <w:tmpl w:val="BDF03440"/>
    <w:lvl w:ilvl="0" w:tplc="DBC4A9A2">
      <w:start w:val="24"/>
      <w:numFmt w:val="lowerLetter"/>
      <w:lvlText w:val="%1"/>
      <w:lvlJc w:val="left"/>
      <w:pPr>
        <w:ind w:left="206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AE579A">
      <w:start w:val="1"/>
      <w:numFmt w:val="lowerLetter"/>
      <w:lvlText w:val="%2"/>
      <w:lvlJc w:val="left"/>
      <w:pPr>
        <w:ind w:left="49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089E6E">
      <w:start w:val="1"/>
      <w:numFmt w:val="lowerRoman"/>
      <w:lvlText w:val="%3"/>
      <w:lvlJc w:val="left"/>
      <w:pPr>
        <w:ind w:left="56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44F0E4">
      <w:start w:val="1"/>
      <w:numFmt w:val="decimal"/>
      <w:lvlText w:val="%4"/>
      <w:lvlJc w:val="left"/>
      <w:pPr>
        <w:ind w:left="641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16B6E0">
      <w:start w:val="1"/>
      <w:numFmt w:val="lowerLetter"/>
      <w:lvlText w:val="%5"/>
      <w:lvlJc w:val="left"/>
      <w:pPr>
        <w:ind w:left="71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04E172">
      <w:start w:val="1"/>
      <w:numFmt w:val="lowerRoman"/>
      <w:lvlText w:val="%6"/>
      <w:lvlJc w:val="left"/>
      <w:pPr>
        <w:ind w:left="785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7647B2">
      <w:start w:val="1"/>
      <w:numFmt w:val="decimal"/>
      <w:lvlText w:val="%7"/>
      <w:lvlJc w:val="left"/>
      <w:pPr>
        <w:ind w:left="857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C0C340">
      <w:start w:val="1"/>
      <w:numFmt w:val="lowerLetter"/>
      <w:lvlText w:val="%8"/>
      <w:lvlJc w:val="left"/>
      <w:pPr>
        <w:ind w:left="929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4CDEE6">
      <w:start w:val="1"/>
      <w:numFmt w:val="lowerRoman"/>
      <w:lvlText w:val="%9"/>
      <w:lvlJc w:val="left"/>
      <w:pPr>
        <w:ind w:left="1001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E6023EA"/>
    <w:multiLevelType w:val="hybridMultilevel"/>
    <w:tmpl w:val="F0EA0AA6"/>
    <w:lvl w:ilvl="0" w:tplc="CEC4D018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2223DA">
      <w:start w:val="1"/>
      <w:numFmt w:val="bullet"/>
      <w:lvlText w:val="o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8A1A48">
      <w:start w:val="1"/>
      <w:numFmt w:val="bullet"/>
      <w:lvlText w:val="▪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38AFB0">
      <w:start w:val="1"/>
      <w:numFmt w:val="bullet"/>
      <w:lvlText w:val="•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364504">
      <w:start w:val="1"/>
      <w:numFmt w:val="bullet"/>
      <w:lvlText w:val="o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6C0B0">
      <w:start w:val="1"/>
      <w:numFmt w:val="bullet"/>
      <w:lvlText w:val="▪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7E7498">
      <w:start w:val="1"/>
      <w:numFmt w:val="bullet"/>
      <w:lvlText w:val="•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041DF0">
      <w:start w:val="1"/>
      <w:numFmt w:val="bullet"/>
      <w:lvlText w:val="o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EAFB22">
      <w:start w:val="1"/>
      <w:numFmt w:val="bullet"/>
      <w:lvlText w:val="▪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01C26B0"/>
    <w:multiLevelType w:val="hybridMultilevel"/>
    <w:tmpl w:val="E96A1A1E"/>
    <w:lvl w:ilvl="0" w:tplc="5C1AD6D0">
      <w:start w:val="25"/>
      <w:numFmt w:val="lowerLetter"/>
      <w:lvlText w:val="%1"/>
      <w:lvlJc w:val="left"/>
      <w:pPr>
        <w:ind w:left="3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C01A1A">
      <w:start w:val="1"/>
      <w:numFmt w:val="lowerLetter"/>
      <w:lvlText w:val="%2"/>
      <w:lvlJc w:val="left"/>
      <w:pPr>
        <w:ind w:left="6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B4DB32">
      <w:start w:val="1"/>
      <w:numFmt w:val="lowerRoman"/>
      <w:lvlText w:val="%3"/>
      <w:lvlJc w:val="left"/>
      <w:pPr>
        <w:ind w:left="7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5CD0D6">
      <w:start w:val="1"/>
      <w:numFmt w:val="decimal"/>
      <w:lvlText w:val="%4"/>
      <w:lvlJc w:val="left"/>
      <w:pPr>
        <w:ind w:left="7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0A62C2">
      <w:start w:val="1"/>
      <w:numFmt w:val="lowerLetter"/>
      <w:lvlText w:val="%5"/>
      <w:lvlJc w:val="left"/>
      <w:pPr>
        <w:ind w:left="8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F2A828">
      <w:start w:val="1"/>
      <w:numFmt w:val="lowerRoman"/>
      <w:lvlText w:val="%6"/>
      <w:lvlJc w:val="left"/>
      <w:pPr>
        <w:ind w:left="9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459E2">
      <w:start w:val="1"/>
      <w:numFmt w:val="decimal"/>
      <w:lvlText w:val="%7"/>
      <w:lvlJc w:val="left"/>
      <w:pPr>
        <w:ind w:left="9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4F612">
      <w:start w:val="1"/>
      <w:numFmt w:val="lowerLetter"/>
      <w:lvlText w:val="%8"/>
      <w:lvlJc w:val="left"/>
      <w:pPr>
        <w:ind w:left="10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4A05E0">
      <w:start w:val="1"/>
      <w:numFmt w:val="lowerRoman"/>
      <w:lvlText w:val="%9"/>
      <w:lvlJc w:val="left"/>
      <w:pPr>
        <w:ind w:left="1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4D3072B"/>
    <w:multiLevelType w:val="hybridMultilevel"/>
    <w:tmpl w:val="7C52C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3E1AC3"/>
    <w:multiLevelType w:val="hybridMultilevel"/>
    <w:tmpl w:val="E53825DA"/>
    <w:lvl w:ilvl="0" w:tplc="6FCED004">
      <w:start w:val="1"/>
      <w:numFmt w:val="bullet"/>
      <w:lvlText w:val="-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FCAF4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A694C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98BD2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34E37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D4099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0096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D6411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1C77C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4E4A68"/>
    <w:multiLevelType w:val="hybridMultilevel"/>
    <w:tmpl w:val="54B8967A"/>
    <w:lvl w:ilvl="0" w:tplc="5F4C6542">
      <w:start w:val="24"/>
      <w:numFmt w:val="upperLetter"/>
      <w:lvlText w:val="%1"/>
      <w:lvlJc w:val="left"/>
      <w:pPr>
        <w:ind w:left="3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0C1784">
      <w:start w:val="1"/>
      <w:numFmt w:val="lowerLetter"/>
      <w:lvlText w:val="%2"/>
      <w:lvlJc w:val="left"/>
      <w:pPr>
        <w:ind w:left="80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96B2B4">
      <w:start w:val="1"/>
      <w:numFmt w:val="lowerRoman"/>
      <w:lvlText w:val="%3"/>
      <w:lvlJc w:val="left"/>
      <w:pPr>
        <w:ind w:left="87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3CD73E">
      <w:start w:val="1"/>
      <w:numFmt w:val="decimal"/>
      <w:lvlText w:val="%4"/>
      <w:lvlJc w:val="left"/>
      <w:pPr>
        <w:ind w:left="94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F093C8">
      <w:start w:val="1"/>
      <w:numFmt w:val="lowerLetter"/>
      <w:lvlText w:val="%5"/>
      <w:lvlJc w:val="left"/>
      <w:pPr>
        <w:ind w:left="102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601ABE">
      <w:start w:val="1"/>
      <w:numFmt w:val="lowerRoman"/>
      <w:lvlText w:val="%6"/>
      <w:lvlJc w:val="left"/>
      <w:pPr>
        <w:ind w:left="109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FC81D4">
      <w:start w:val="1"/>
      <w:numFmt w:val="decimal"/>
      <w:lvlText w:val="%7"/>
      <w:lvlJc w:val="left"/>
      <w:pPr>
        <w:ind w:left="1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82DD0E">
      <w:start w:val="1"/>
      <w:numFmt w:val="lowerLetter"/>
      <w:lvlText w:val="%8"/>
      <w:lvlJc w:val="left"/>
      <w:pPr>
        <w:ind w:left="1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4E26C0">
      <w:start w:val="1"/>
      <w:numFmt w:val="lowerRoman"/>
      <w:lvlText w:val="%9"/>
      <w:lvlJc w:val="left"/>
      <w:pPr>
        <w:ind w:left="1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D7B3C19"/>
    <w:multiLevelType w:val="hybridMultilevel"/>
    <w:tmpl w:val="78CEE21C"/>
    <w:lvl w:ilvl="0" w:tplc="D05251B6">
      <w:start w:val="1"/>
      <w:numFmt w:val="bullet"/>
      <w:lvlText w:val="-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18E7AA">
      <w:start w:val="1"/>
      <w:numFmt w:val="bullet"/>
      <w:lvlText w:val="o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2E108E">
      <w:start w:val="1"/>
      <w:numFmt w:val="bullet"/>
      <w:lvlText w:val="▪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2A4CB4">
      <w:start w:val="1"/>
      <w:numFmt w:val="bullet"/>
      <w:lvlText w:val="•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500852">
      <w:start w:val="1"/>
      <w:numFmt w:val="bullet"/>
      <w:lvlText w:val="o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228A58">
      <w:start w:val="1"/>
      <w:numFmt w:val="bullet"/>
      <w:lvlText w:val="▪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6E2236">
      <w:start w:val="1"/>
      <w:numFmt w:val="bullet"/>
      <w:lvlText w:val="•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E677A8">
      <w:start w:val="1"/>
      <w:numFmt w:val="bullet"/>
      <w:lvlText w:val="o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6AEF8C">
      <w:start w:val="1"/>
      <w:numFmt w:val="bullet"/>
      <w:lvlText w:val="▪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FDF5747"/>
    <w:multiLevelType w:val="hybridMultilevel"/>
    <w:tmpl w:val="16FC3B10"/>
    <w:lvl w:ilvl="0" w:tplc="5378B7FA">
      <w:start w:val="9"/>
      <w:numFmt w:val="decimal"/>
      <w:lvlText w:val="%1.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361B6C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367CF4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121B46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B8F226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FC7B44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EE7CCE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543614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60CA14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31"/>
  </w:num>
  <w:num w:numId="3">
    <w:abstractNumId w:val="13"/>
  </w:num>
  <w:num w:numId="4">
    <w:abstractNumId w:val="33"/>
  </w:num>
  <w:num w:numId="5">
    <w:abstractNumId w:val="35"/>
  </w:num>
  <w:num w:numId="6">
    <w:abstractNumId w:val="29"/>
  </w:num>
  <w:num w:numId="7">
    <w:abstractNumId w:val="25"/>
  </w:num>
  <w:num w:numId="8">
    <w:abstractNumId w:val="10"/>
  </w:num>
  <w:num w:numId="9">
    <w:abstractNumId w:val="4"/>
  </w:num>
  <w:num w:numId="10">
    <w:abstractNumId w:val="38"/>
  </w:num>
  <w:num w:numId="11">
    <w:abstractNumId w:val="39"/>
  </w:num>
  <w:num w:numId="12">
    <w:abstractNumId w:val="16"/>
  </w:num>
  <w:num w:numId="13">
    <w:abstractNumId w:val="7"/>
  </w:num>
  <w:num w:numId="14">
    <w:abstractNumId w:val="3"/>
  </w:num>
  <w:num w:numId="15">
    <w:abstractNumId w:val="37"/>
  </w:num>
  <w:num w:numId="16">
    <w:abstractNumId w:val="9"/>
  </w:num>
  <w:num w:numId="17">
    <w:abstractNumId w:val="19"/>
  </w:num>
  <w:num w:numId="18">
    <w:abstractNumId w:val="32"/>
  </w:num>
  <w:num w:numId="19">
    <w:abstractNumId w:val="20"/>
  </w:num>
  <w:num w:numId="20">
    <w:abstractNumId w:val="8"/>
  </w:num>
  <w:num w:numId="21">
    <w:abstractNumId w:val="27"/>
  </w:num>
  <w:num w:numId="22">
    <w:abstractNumId w:val="21"/>
  </w:num>
  <w:num w:numId="23">
    <w:abstractNumId w:val="12"/>
  </w:num>
  <w:num w:numId="24">
    <w:abstractNumId w:val="36"/>
  </w:num>
  <w:num w:numId="25">
    <w:abstractNumId w:val="24"/>
  </w:num>
  <w:num w:numId="26">
    <w:abstractNumId w:val="22"/>
  </w:num>
  <w:num w:numId="27">
    <w:abstractNumId w:val="14"/>
  </w:num>
  <w:num w:numId="28">
    <w:abstractNumId w:val="23"/>
  </w:num>
  <w:num w:numId="29">
    <w:abstractNumId w:val="15"/>
  </w:num>
  <w:num w:numId="30">
    <w:abstractNumId w:val="6"/>
  </w:num>
  <w:num w:numId="31">
    <w:abstractNumId w:val="34"/>
  </w:num>
  <w:num w:numId="32">
    <w:abstractNumId w:val="11"/>
  </w:num>
  <w:num w:numId="33">
    <w:abstractNumId w:val="17"/>
  </w:num>
  <w:num w:numId="34">
    <w:abstractNumId w:val="40"/>
  </w:num>
  <w:num w:numId="35">
    <w:abstractNumId w:val="1"/>
  </w:num>
  <w:num w:numId="36">
    <w:abstractNumId w:val="0"/>
  </w:num>
  <w:num w:numId="37">
    <w:abstractNumId w:val="2"/>
  </w:num>
  <w:num w:numId="38">
    <w:abstractNumId w:val="5"/>
  </w:num>
  <w:num w:numId="39">
    <w:abstractNumId w:val="28"/>
  </w:num>
  <w:num w:numId="40">
    <w:abstractNumId w:val="30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B1F"/>
    <w:rsid w:val="00001C8E"/>
    <w:rsid w:val="000062F3"/>
    <w:rsid w:val="000110D8"/>
    <w:rsid w:val="000136E7"/>
    <w:rsid w:val="000240B1"/>
    <w:rsid w:val="00026290"/>
    <w:rsid w:val="00030090"/>
    <w:rsid w:val="00030B8E"/>
    <w:rsid w:val="000313AE"/>
    <w:rsid w:val="00034D78"/>
    <w:rsid w:val="00037478"/>
    <w:rsid w:val="00040425"/>
    <w:rsid w:val="00042C8D"/>
    <w:rsid w:val="00044F81"/>
    <w:rsid w:val="00046138"/>
    <w:rsid w:val="00056C35"/>
    <w:rsid w:val="00063345"/>
    <w:rsid w:val="00074A4B"/>
    <w:rsid w:val="00083A0C"/>
    <w:rsid w:val="00087F6C"/>
    <w:rsid w:val="00090FC7"/>
    <w:rsid w:val="000918FF"/>
    <w:rsid w:val="00093303"/>
    <w:rsid w:val="0009466E"/>
    <w:rsid w:val="000A16F4"/>
    <w:rsid w:val="000A39F5"/>
    <w:rsid w:val="000A5BBD"/>
    <w:rsid w:val="000B186B"/>
    <w:rsid w:val="000C1B9E"/>
    <w:rsid w:val="000C304B"/>
    <w:rsid w:val="000C3B1C"/>
    <w:rsid w:val="000C744B"/>
    <w:rsid w:val="000D0DF3"/>
    <w:rsid w:val="000D4281"/>
    <w:rsid w:val="000D7B0B"/>
    <w:rsid w:val="000E71AB"/>
    <w:rsid w:val="000F3C66"/>
    <w:rsid w:val="000F3FF7"/>
    <w:rsid w:val="000F5F1A"/>
    <w:rsid w:val="00103EE0"/>
    <w:rsid w:val="001047BC"/>
    <w:rsid w:val="00107193"/>
    <w:rsid w:val="00110270"/>
    <w:rsid w:val="00112E14"/>
    <w:rsid w:val="00123E13"/>
    <w:rsid w:val="00125862"/>
    <w:rsid w:val="001277E3"/>
    <w:rsid w:val="00130D9A"/>
    <w:rsid w:val="0013220B"/>
    <w:rsid w:val="0013584F"/>
    <w:rsid w:val="001416FE"/>
    <w:rsid w:val="00152015"/>
    <w:rsid w:val="00154309"/>
    <w:rsid w:val="00156060"/>
    <w:rsid w:val="001604B1"/>
    <w:rsid w:val="00161413"/>
    <w:rsid w:val="00165301"/>
    <w:rsid w:val="001767A8"/>
    <w:rsid w:val="00177E54"/>
    <w:rsid w:val="00180386"/>
    <w:rsid w:val="00180FEC"/>
    <w:rsid w:val="001857C1"/>
    <w:rsid w:val="00185BB0"/>
    <w:rsid w:val="00192883"/>
    <w:rsid w:val="00193BFF"/>
    <w:rsid w:val="00194C23"/>
    <w:rsid w:val="00197CA4"/>
    <w:rsid w:val="001A6F86"/>
    <w:rsid w:val="001A77FE"/>
    <w:rsid w:val="001B226D"/>
    <w:rsid w:val="001C3E46"/>
    <w:rsid w:val="001E131B"/>
    <w:rsid w:val="001E426A"/>
    <w:rsid w:val="001F1614"/>
    <w:rsid w:val="001F5E5C"/>
    <w:rsid w:val="002041C1"/>
    <w:rsid w:val="0020531C"/>
    <w:rsid w:val="002156BC"/>
    <w:rsid w:val="00224BA0"/>
    <w:rsid w:val="00234499"/>
    <w:rsid w:val="00246976"/>
    <w:rsid w:val="002473D1"/>
    <w:rsid w:val="00250B25"/>
    <w:rsid w:val="00255422"/>
    <w:rsid w:val="00263FC6"/>
    <w:rsid w:val="00267F44"/>
    <w:rsid w:val="00271B28"/>
    <w:rsid w:val="00272D64"/>
    <w:rsid w:val="002749FD"/>
    <w:rsid w:val="00276BD8"/>
    <w:rsid w:val="00291C5A"/>
    <w:rsid w:val="0029607F"/>
    <w:rsid w:val="0029713E"/>
    <w:rsid w:val="002A5FF5"/>
    <w:rsid w:val="002A61FE"/>
    <w:rsid w:val="002B1F2F"/>
    <w:rsid w:val="002D2437"/>
    <w:rsid w:val="002E2CE5"/>
    <w:rsid w:val="002E6254"/>
    <w:rsid w:val="002F32BD"/>
    <w:rsid w:val="0031228D"/>
    <w:rsid w:val="003170BC"/>
    <w:rsid w:val="003276FE"/>
    <w:rsid w:val="0033270C"/>
    <w:rsid w:val="00332B36"/>
    <w:rsid w:val="0033454B"/>
    <w:rsid w:val="00340FB4"/>
    <w:rsid w:val="00347565"/>
    <w:rsid w:val="00355FA1"/>
    <w:rsid w:val="00361307"/>
    <w:rsid w:val="00362585"/>
    <w:rsid w:val="00372598"/>
    <w:rsid w:val="00380434"/>
    <w:rsid w:val="00382878"/>
    <w:rsid w:val="00393149"/>
    <w:rsid w:val="00394629"/>
    <w:rsid w:val="003953A5"/>
    <w:rsid w:val="003960EE"/>
    <w:rsid w:val="00396659"/>
    <w:rsid w:val="00397C3B"/>
    <w:rsid w:val="003A2D37"/>
    <w:rsid w:val="003A39E0"/>
    <w:rsid w:val="003B75DB"/>
    <w:rsid w:val="003C6DAF"/>
    <w:rsid w:val="003D7509"/>
    <w:rsid w:val="003E4046"/>
    <w:rsid w:val="003E41FC"/>
    <w:rsid w:val="003E598C"/>
    <w:rsid w:val="003E5A88"/>
    <w:rsid w:val="003E7C80"/>
    <w:rsid w:val="003F4D80"/>
    <w:rsid w:val="003F722D"/>
    <w:rsid w:val="00405741"/>
    <w:rsid w:val="00410163"/>
    <w:rsid w:val="00410299"/>
    <w:rsid w:val="004215FE"/>
    <w:rsid w:val="00424431"/>
    <w:rsid w:val="00424B23"/>
    <w:rsid w:val="00426FFC"/>
    <w:rsid w:val="00433B24"/>
    <w:rsid w:val="00434A23"/>
    <w:rsid w:val="0043668F"/>
    <w:rsid w:val="004431CC"/>
    <w:rsid w:val="00443754"/>
    <w:rsid w:val="00443FC8"/>
    <w:rsid w:val="00447B54"/>
    <w:rsid w:val="00451EE8"/>
    <w:rsid w:val="00454035"/>
    <w:rsid w:val="00457EF3"/>
    <w:rsid w:val="0046232F"/>
    <w:rsid w:val="0046549E"/>
    <w:rsid w:val="004733CA"/>
    <w:rsid w:val="00480EBC"/>
    <w:rsid w:val="00485C7E"/>
    <w:rsid w:val="00491207"/>
    <w:rsid w:val="004A5083"/>
    <w:rsid w:val="004B0A51"/>
    <w:rsid w:val="004B123A"/>
    <w:rsid w:val="004B48BB"/>
    <w:rsid w:val="004B621B"/>
    <w:rsid w:val="004C00F9"/>
    <w:rsid w:val="004C05EF"/>
    <w:rsid w:val="004C26E0"/>
    <w:rsid w:val="004C62C4"/>
    <w:rsid w:val="004D02EA"/>
    <w:rsid w:val="004F05CE"/>
    <w:rsid w:val="00504C72"/>
    <w:rsid w:val="005065A2"/>
    <w:rsid w:val="00511552"/>
    <w:rsid w:val="00513E55"/>
    <w:rsid w:val="00516BF4"/>
    <w:rsid w:val="00517C7D"/>
    <w:rsid w:val="00521B98"/>
    <w:rsid w:val="00524A03"/>
    <w:rsid w:val="005253FD"/>
    <w:rsid w:val="00531A80"/>
    <w:rsid w:val="00534A7F"/>
    <w:rsid w:val="00535BD2"/>
    <w:rsid w:val="0053669D"/>
    <w:rsid w:val="00540DB1"/>
    <w:rsid w:val="00542E11"/>
    <w:rsid w:val="00551E99"/>
    <w:rsid w:val="00560CD2"/>
    <w:rsid w:val="00564093"/>
    <w:rsid w:val="00571AF3"/>
    <w:rsid w:val="00576553"/>
    <w:rsid w:val="00581FC0"/>
    <w:rsid w:val="00582FA7"/>
    <w:rsid w:val="00583C80"/>
    <w:rsid w:val="00592EA8"/>
    <w:rsid w:val="005A1E63"/>
    <w:rsid w:val="005A6F08"/>
    <w:rsid w:val="005B1532"/>
    <w:rsid w:val="005B1B9B"/>
    <w:rsid w:val="005D1D4A"/>
    <w:rsid w:val="005D5491"/>
    <w:rsid w:val="005D5CA9"/>
    <w:rsid w:val="005E0B41"/>
    <w:rsid w:val="005E11E0"/>
    <w:rsid w:val="005E2307"/>
    <w:rsid w:val="005E3629"/>
    <w:rsid w:val="005E4DB5"/>
    <w:rsid w:val="005E5190"/>
    <w:rsid w:val="005F5D38"/>
    <w:rsid w:val="005F7656"/>
    <w:rsid w:val="006138DC"/>
    <w:rsid w:val="00620415"/>
    <w:rsid w:val="006215FA"/>
    <w:rsid w:val="00622B69"/>
    <w:rsid w:val="00622C19"/>
    <w:rsid w:val="00623624"/>
    <w:rsid w:val="00630D8F"/>
    <w:rsid w:val="00633A61"/>
    <w:rsid w:val="00635042"/>
    <w:rsid w:val="00636E64"/>
    <w:rsid w:val="00637428"/>
    <w:rsid w:val="00665862"/>
    <w:rsid w:val="00665AE2"/>
    <w:rsid w:val="00667E7F"/>
    <w:rsid w:val="0067084C"/>
    <w:rsid w:val="00673C1D"/>
    <w:rsid w:val="00675A35"/>
    <w:rsid w:val="00675BEE"/>
    <w:rsid w:val="00677155"/>
    <w:rsid w:val="006772B4"/>
    <w:rsid w:val="00677433"/>
    <w:rsid w:val="0068355C"/>
    <w:rsid w:val="00683FC4"/>
    <w:rsid w:val="006A4478"/>
    <w:rsid w:val="006A4871"/>
    <w:rsid w:val="006A55C2"/>
    <w:rsid w:val="006B0F0A"/>
    <w:rsid w:val="006B2C86"/>
    <w:rsid w:val="006C4CF1"/>
    <w:rsid w:val="006D20CB"/>
    <w:rsid w:val="006E324B"/>
    <w:rsid w:val="006E3362"/>
    <w:rsid w:val="006F1AAD"/>
    <w:rsid w:val="006F703A"/>
    <w:rsid w:val="007062CB"/>
    <w:rsid w:val="00707DF8"/>
    <w:rsid w:val="00710F23"/>
    <w:rsid w:val="00725F75"/>
    <w:rsid w:val="00727C6C"/>
    <w:rsid w:val="00740A8E"/>
    <w:rsid w:val="007429F3"/>
    <w:rsid w:val="00743893"/>
    <w:rsid w:val="0075090A"/>
    <w:rsid w:val="007529B8"/>
    <w:rsid w:val="0075643F"/>
    <w:rsid w:val="007570F3"/>
    <w:rsid w:val="00764C3E"/>
    <w:rsid w:val="00773A51"/>
    <w:rsid w:val="00773B26"/>
    <w:rsid w:val="00782C3E"/>
    <w:rsid w:val="00783DE4"/>
    <w:rsid w:val="007959B4"/>
    <w:rsid w:val="00796A84"/>
    <w:rsid w:val="007A25F8"/>
    <w:rsid w:val="007A3EDA"/>
    <w:rsid w:val="007A4B78"/>
    <w:rsid w:val="007A5396"/>
    <w:rsid w:val="007A613C"/>
    <w:rsid w:val="007A7223"/>
    <w:rsid w:val="007B58B0"/>
    <w:rsid w:val="007C18A7"/>
    <w:rsid w:val="007D40B4"/>
    <w:rsid w:val="007D53C8"/>
    <w:rsid w:val="007F071B"/>
    <w:rsid w:val="007F3EFD"/>
    <w:rsid w:val="007F4439"/>
    <w:rsid w:val="0080158F"/>
    <w:rsid w:val="00812F66"/>
    <w:rsid w:val="00814171"/>
    <w:rsid w:val="008227E1"/>
    <w:rsid w:val="008243B6"/>
    <w:rsid w:val="00833B19"/>
    <w:rsid w:val="00834514"/>
    <w:rsid w:val="0084107D"/>
    <w:rsid w:val="00843633"/>
    <w:rsid w:val="00844061"/>
    <w:rsid w:val="008533E2"/>
    <w:rsid w:val="008550B0"/>
    <w:rsid w:val="0085602D"/>
    <w:rsid w:val="008575A2"/>
    <w:rsid w:val="00874700"/>
    <w:rsid w:val="00875BCD"/>
    <w:rsid w:val="008773EF"/>
    <w:rsid w:val="00886A6D"/>
    <w:rsid w:val="008904C1"/>
    <w:rsid w:val="0089168B"/>
    <w:rsid w:val="008919EF"/>
    <w:rsid w:val="00893AE6"/>
    <w:rsid w:val="0089420B"/>
    <w:rsid w:val="008A6108"/>
    <w:rsid w:val="008A7290"/>
    <w:rsid w:val="008B0C48"/>
    <w:rsid w:val="008B4D5E"/>
    <w:rsid w:val="008B6A28"/>
    <w:rsid w:val="008C4664"/>
    <w:rsid w:val="008C4F36"/>
    <w:rsid w:val="008D4AB4"/>
    <w:rsid w:val="008E6652"/>
    <w:rsid w:val="008F5FA2"/>
    <w:rsid w:val="009059E9"/>
    <w:rsid w:val="00915696"/>
    <w:rsid w:val="00922EA3"/>
    <w:rsid w:val="00936743"/>
    <w:rsid w:val="00943AC4"/>
    <w:rsid w:val="00944152"/>
    <w:rsid w:val="0094586B"/>
    <w:rsid w:val="00947DDC"/>
    <w:rsid w:val="00962026"/>
    <w:rsid w:val="009631AB"/>
    <w:rsid w:val="00982AD8"/>
    <w:rsid w:val="00986CDD"/>
    <w:rsid w:val="0099019E"/>
    <w:rsid w:val="009922CA"/>
    <w:rsid w:val="00995E3C"/>
    <w:rsid w:val="009D29B9"/>
    <w:rsid w:val="009D7849"/>
    <w:rsid w:val="009E0CB6"/>
    <w:rsid w:val="009E1303"/>
    <w:rsid w:val="009E7B1F"/>
    <w:rsid w:val="00A02D80"/>
    <w:rsid w:val="00A03A9C"/>
    <w:rsid w:val="00A071FA"/>
    <w:rsid w:val="00A074F4"/>
    <w:rsid w:val="00A100F4"/>
    <w:rsid w:val="00A14746"/>
    <w:rsid w:val="00A16C89"/>
    <w:rsid w:val="00A17115"/>
    <w:rsid w:val="00A244BB"/>
    <w:rsid w:val="00A27C83"/>
    <w:rsid w:val="00A27DE4"/>
    <w:rsid w:val="00A32C1A"/>
    <w:rsid w:val="00A55181"/>
    <w:rsid w:val="00A563C5"/>
    <w:rsid w:val="00A633DF"/>
    <w:rsid w:val="00A822C2"/>
    <w:rsid w:val="00A8339A"/>
    <w:rsid w:val="00AB24F0"/>
    <w:rsid w:val="00AB568C"/>
    <w:rsid w:val="00AC0FD5"/>
    <w:rsid w:val="00AC3E16"/>
    <w:rsid w:val="00AC4E7E"/>
    <w:rsid w:val="00AC732F"/>
    <w:rsid w:val="00AD1A65"/>
    <w:rsid w:val="00AD5B68"/>
    <w:rsid w:val="00AE2702"/>
    <w:rsid w:val="00AE27B4"/>
    <w:rsid w:val="00AE6EEB"/>
    <w:rsid w:val="00AF2601"/>
    <w:rsid w:val="00B12A22"/>
    <w:rsid w:val="00B1388F"/>
    <w:rsid w:val="00B1555B"/>
    <w:rsid w:val="00B278FA"/>
    <w:rsid w:val="00B32C3C"/>
    <w:rsid w:val="00B4189B"/>
    <w:rsid w:val="00B43869"/>
    <w:rsid w:val="00B43EEE"/>
    <w:rsid w:val="00B46344"/>
    <w:rsid w:val="00B46396"/>
    <w:rsid w:val="00B47F23"/>
    <w:rsid w:val="00B501D3"/>
    <w:rsid w:val="00B53367"/>
    <w:rsid w:val="00B640A3"/>
    <w:rsid w:val="00B80609"/>
    <w:rsid w:val="00B807E8"/>
    <w:rsid w:val="00B8720B"/>
    <w:rsid w:val="00B92B8A"/>
    <w:rsid w:val="00B93159"/>
    <w:rsid w:val="00B9578E"/>
    <w:rsid w:val="00BC2135"/>
    <w:rsid w:val="00BC2881"/>
    <w:rsid w:val="00BC29E0"/>
    <w:rsid w:val="00BC7988"/>
    <w:rsid w:val="00BD1A03"/>
    <w:rsid w:val="00BE169D"/>
    <w:rsid w:val="00BE3772"/>
    <w:rsid w:val="00BE5377"/>
    <w:rsid w:val="00BE783C"/>
    <w:rsid w:val="00BF3CE1"/>
    <w:rsid w:val="00BF4624"/>
    <w:rsid w:val="00BF7A98"/>
    <w:rsid w:val="00C00A25"/>
    <w:rsid w:val="00C01D67"/>
    <w:rsid w:val="00C14B96"/>
    <w:rsid w:val="00C27CB8"/>
    <w:rsid w:val="00C407BF"/>
    <w:rsid w:val="00C42942"/>
    <w:rsid w:val="00C42E9F"/>
    <w:rsid w:val="00C51365"/>
    <w:rsid w:val="00C5394A"/>
    <w:rsid w:val="00C662CF"/>
    <w:rsid w:val="00C81675"/>
    <w:rsid w:val="00C85E89"/>
    <w:rsid w:val="00C87F6E"/>
    <w:rsid w:val="00C9136E"/>
    <w:rsid w:val="00C959F8"/>
    <w:rsid w:val="00CA04F8"/>
    <w:rsid w:val="00CA16EB"/>
    <w:rsid w:val="00CA1DBC"/>
    <w:rsid w:val="00CA209F"/>
    <w:rsid w:val="00CB0F14"/>
    <w:rsid w:val="00CB5B34"/>
    <w:rsid w:val="00CB75E1"/>
    <w:rsid w:val="00CC0316"/>
    <w:rsid w:val="00CC0EC3"/>
    <w:rsid w:val="00CC4BAD"/>
    <w:rsid w:val="00CC5489"/>
    <w:rsid w:val="00CD3D88"/>
    <w:rsid w:val="00CE081F"/>
    <w:rsid w:val="00CE1114"/>
    <w:rsid w:val="00CF160E"/>
    <w:rsid w:val="00CF2083"/>
    <w:rsid w:val="00D00F0F"/>
    <w:rsid w:val="00D05802"/>
    <w:rsid w:val="00D067B5"/>
    <w:rsid w:val="00D15185"/>
    <w:rsid w:val="00D16010"/>
    <w:rsid w:val="00D21CC7"/>
    <w:rsid w:val="00D3182E"/>
    <w:rsid w:val="00D33731"/>
    <w:rsid w:val="00D34A8C"/>
    <w:rsid w:val="00D34BAE"/>
    <w:rsid w:val="00D353F1"/>
    <w:rsid w:val="00D419F2"/>
    <w:rsid w:val="00D466DB"/>
    <w:rsid w:val="00D469EB"/>
    <w:rsid w:val="00D47947"/>
    <w:rsid w:val="00D55319"/>
    <w:rsid w:val="00D5772C"/>
    <w:rsid w:val="00D63621"/>
    <w:rsid w:val="00D646C3"/>
    <w:rsid w:val="00D66913"/>
    <w:rsid w:val="00D71BED"/>
    <w:rsid w:val="00D81383"/>
    <w:rsid w:val="00D851B1"/>
    <w:rsid w:val="00D930F6"/>
    <w:rsid w:val="00D95861"/>
    <w:rsid w:val="00D95875"/>
    <w:rsid w:val="00DA325F"/>
    <w:rsid w:val="00DB1869"/>
    <w:rsid w:val="00DB7472"/>
    <w:rsid w:val="00DC5F9C"/>
    <w:rsid w:val="00DC63BC"/>
    <w:rsid w:val="00DD0240"/>
    <w:rsid w:val="00DF76AB"/>
    <w:rsid w:val="00E03937"/>
    <w:rsid w:val="00E05F51"/>
    <w:rsid w:val="00E40289"/>
    <w:rsid w:val="00E447AD"/>
    <w:rsid w:val="00E51CA3"/>
    <w:rsid w:val="00E5200D"/>
    <w:rsid w:val="00E54B26"/>
    <w:rsid w:val="00E63319"/>
    <w:rsid w:val="00E66941"/>
    <w:rsid w:val="00E66CE6"/>
    <w:rsid w:val="00E86B1E"/>
    <w:rsid w:val="00E874E7"/>
    <w:rsid w:val="00E92F06"/>
    <w:rsid w:val="00E937CD"/>
    <w:rsid w:val="00E9684C"/>
    <w:rsid w:val="00EA0216"/>
    <w:rsid w:val="00EA0684"/>
    <w:rsid w:val="00EA2443"/>
    <w:rsid w:val="00EA3DA9"/>
    <w:rsid w:val="00EA7365"/>
    <w:rsid w:val="00EB0FD9"/>
    <w:rsid w:val="00EB1523"/>
    <w:rsid w:val="00EB76EA"/>
    <w:rsid w:val="00EC0BFF"/>
    <w:rsid w:val="00EC6A6A"/>
    <w:rsid w:val="00EE6920"/>
    <w:rsid w:val="00EF1087"/>
    <w:rsid w:val="00EF7147"/>
    <w:rsid w:val="00F05072"/>
    <w:rsid w:val="00F069BB"/>
    <w:rsid w:val="00F0746D"/>
    <w:rsid w:val="00F111A0"/>
    <w:rsid w:val="00F15D16"/>
    <w:rsid w:val="00F16875"/>
    <w:rsid w:val="00F16C3C"/>
    <w:rsid w:val="00F21FFF"/>
    <w:rsid w:val="00F304E4"/>
    <w:rsid w:val="00F31386"/>
    <w:rsid w:val="00F376D2"/>
    <w:rsid w:val="00F37B83"/>
    <w:rsid w:val="00F410A2"/>
    <w:rsid w:val="00F410BD"/>
    <w:rsid w:val="00F43910"/>
    <w:rsid w:val="00F44C96"/>
    <w:rsid w:val="00F450FC"/>
    <w:rsid w:val="00F4601D"/>
    <w:rsid w:val="00F64BEF"/>
    <w:rsid w:val="00F66C7D"/>
    <w:rsid w:val="00F80B44"/>
    <w:rsid w:val="00F86647"/>
    <w:rsid w:val="00F90DDE"/>
    <w:rsid w:val="00F91C58"/>
    <w:rsid w:val="00F9529C"/>
    <w:rsid w:val="00F97C2C"/>
    <w:rsid w:val="00FC41A6"/>
    <w:rsid w:val="00FE4E81"/>
    <w:rsid w:val="00FE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8FBDE"/>
  <w15:chartTrackingRefBased/>
  <w15:docId w15:val="{02EE8B20-8877-425E-9AE4-8A7C02AB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B1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33B1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6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2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0F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3B1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Базовый"/>
    <w:rsid w:val="00D95875"/>
    <w:pPr>
      <w:suppressAutoHyphens/>
      <w:spacing w:after="0" w:line="100" w:lineRule="atLeast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CC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548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CC5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5489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165301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9">
    <w:name w:val="Table Grid"/>
    <w:basedOn w:val="a1"/>
    <w:uiPriority w:val="59"/>
    <w:rsid w:val="00165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42C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Hyperlink"/>
    <w:basedOn w:val="a0"/>
    <w:uiPriority w:val="99"/>
    <w:unhideWhenUsed/>
    <w:rsid w:val="004B0A51"/>
    <w:rPr>
      <w:color w:val="0563C1" w:themeColor="hyperlink"/>
      <w:u w:val="single"/>
    </w:rPr>
  </w:style>
  <w:style w:type="paragraph" w:styleId="21">
    <w:name w:val="toc 2"/>
    <w:hidden/>
    <w:rsid w:val="00633A61"/>
    <w:pPr>
      <w:spacing w:after="58"/>
      <w:ind w:left="15" w:right="17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31">
    <w:name w:val="toc 3"/>
    <w:hidden/>
    <w:rsid w:val="00633A61"/>
    <w:pPr>
      <w:spacing w:after="61"/>
      <w:ind w:left="15" w:right="21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1">
    <w:name w:val="toc 1"/>
    <w:hidden/>
    <w:rsid w:val="00633A61"/>
    <w:pPr>
      <w:spacing w:after="68"/>
      <w:ind w:left="15" w:right="15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276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Placeholder Text"/>
    <w:basedOn w:val="a0"/>
    <w:uiPriority w:val="99"/>
    <w:semiHidden/>
    <w:rsid w:val="004B123A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4C00F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c">
    <w:name w:val="Normal (Web)"/>
    <w:basedOn w:val="a"/>
    <w:uiPriority w:val="99"/>
    <w:unhideWhenUsed/>
    <w:rsid w:val="009620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12"/>
    <w:rsid w:val="00454035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12">
    <w:name w:val="Основной текст1"/>
    <w:basedOn w:val="a"/>
    <w:link w:val="ad"/>
    <w:rsid w:val="00454035"/>
    <w:pPr>
      <w:widowControl w:val="0"/>
      <w:shd w:val="clear" w:color="auto" w:fill="FFFFFF"/>
      <w:spacing w:after="0" w:line="525" w:lineRule="exact"/>
      <w:ind w:firstLine="880"/>
      <w:jc w:val="both"/>
    </w:pPr>
    <w:rPr>
      <w:rFonts w:ascii="Times New Roman" w:eastAsia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3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B4E59-BA00-48D8-B1DF-B0817811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21</Pages>
  <Words>3736</Words>
  <Characters>21298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61</cp:revision>
  <dcterms:created xsi:type="dcterms:W3CDTF">2023-01-25T12:29:00Z</dcterms:created>
  <dcterms:modified xsi:type="dcterms:W3CDTF">2023-01-25T18:52:00Z</dcterms:modified>
</cp:coreProperties>
</file>