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учебного занятия: </w:t>
      </w:r>
      <w:r>
        <w:rPr>
          <w:color w:val="000000"/>
        </w:rPr>
        <w:t>Урок формирования новых знаний (изучение и первичное закрепление нового материала).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 урока: </w:t>
      </w:r>
      <w:r>
        <w:rPr>
          <w:color w:val="000000"/>
        </w:rPr>
        <w:t>интегрированный</w:t>
      </w:r>
      <w:r>
        <w:rPr>
          <w:b/>
          <w:bCs/>
          <w:color w:val="000000"/>
        </w:rPr>
        <w:t> </w:t>
      </w:r>
      <w:r>
        <w:rPr>
          <w:color w:val="000000"/>
        </w:rPr>
        <w:t>урок истории, МХК, информатики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 урока</w:t>
      </w:r>
      <w:r>
        <w:rPr>
          <w:color w:val="000000"/>
        </w:rPr>
        <w:t>: учебная конференция с использованием КТ (скайп-трансляция)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Структура урока </w:t>
      </w:r>
      <w:r>
        <w:rPr>
          <w:color w:val="000000"/>
        </w:rPr>
        <w:t>включает в себя следующие этапы: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организационный;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постановка цели;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введение новых знаний;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закрепления и систематизации знаний;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определение домашнего задания и инструктаж по его выполнению;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подведения итогов обучения и рефлексия.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урока: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Обучающие: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определить общекультурный контекст эпохи;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рассмотреть взаимосвязи между различными видами искусства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познакомить учащихся с культурой 19 века;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-выявить основные направления в культуре 19 века;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познакомиться с представителями живописи и музыки и </w:t>
      </w:r>
      <w:proofErr w:type="gramStart"/>
      <w:r>
        <w:rPr>
          <w:color w:val="000000"/>
        </w:rPr>
        <w:t>их произведениями</w:t>
      </w:r>
      <w:proofErr w:type="gramEnd"/>
      <w:r>
        <w:rPr>
          <w:color w:val="000000"/>
        </w:rPr>
        <w:t xml:space="preserve"> и шедеврами 19 века;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Развивающие: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продолжить формирование умения вступать в «диалог» с памятниками изобразительного искусства (быть зрителями), музыки (быть слушателями), что предполагает формирование таких навыков визуальной коммуникации, как способность рассматривать произведения живописи; умение видеть отдельные детали (фрагменты), понимать их смысл и значение, воспринимать детали произведения во взаимосвязях, «прочитывая» его сюжет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развивать умение находить нужный материал;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развивать умение работы в группе;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продолжить формирование умения </w:t>
      </w:r>
      <w:proofErr w:type="spellStart"/>
      <w:r>
        <w:rPr>
          <w:color w:val="000000"/>
        </w:rPr>
        <w:t>взаимооценки</w:t>
      </w:r>
      <w:proofErr w:type="spellEnd"/>
      <w:r>
        <w:rPr>
          <w:color w:val="000000"/>
        </w:rPr>
        <w:t xml:space="preserve"> учащихся на ответы одноклассников;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учить анализировать тексты и выделять логические части в прочитанном тексте;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умения четко формулировать свои мысли в устной и письменной форме;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продолжить формирование умений самооценки, </w:t>
      </w:r>
      <w:proofErr w:type="spellStart"/>
      <w:r>
        <w:rPr>
          <w:color w:val="000000"/>
        </w:rPr>
        <w:t>взаимооценки</w:t>
      </w:r>
      <w:proofErr w:type="spellEnd"/>
      <w:r>
        <w:rPr>
          <w:color w:val="000000"/>
        </w:rPr>
        <w:t xml:space="preserve"> знаний, учебных умений и навыков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активизировать мыслительную деятельность;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речь, расширяя словарный запас новыми терминами;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продолжить развитие навыков работы с программными средствами обучения (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>).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способствовать воспитанию эмоционально-ценностного отношения к памятникам культуры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 воспитанию чувства прекрасного;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духовно-нравственному воспитанию;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воспитанию культуры речи и поведения.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урока: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Создать условия для понимания того, что индустриальная эпоха - время новаторских поисков художественных средств выразительности, с помощью которых деятели искусства стремились запечатлеть новую картину мира; что их открытия помогли человечеству по-новому посмотреть на мир, природу человека.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Наглядность:</w:t>
      </w:r>
      <w:r>
        <w:rPr>
          <w:color w:val="000000"/>
        </w:rPr>
        <w:t> портреты художников, портреты композиторов, репродукции картин живописи.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Понятия:</w:t>
      </w:r>
      <w:r>
        <w:rPr>
          <w:color w:val="000000"/>
        </w:rPr>
        <w:t> изобразительное искусство, живопись, музыка, романтизм, реализм, импрессионизм, постимпрессионизм, опера, камерная музыка, симфоническая музыка.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Деятели искусства</w:t>
      </w:r>
      <w:r>
        <w:rPr>
          <w:color w:val="000000"/>
        </w:rPr>
        <w:t>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Франcиско</w:t>
      </w:r>
      <w:proofErr w:type="spellEnd"/>
      <w:r>
        <w:rPr>
          <w:color w:val="000000"/>
        </w:rPr>
        <w:t xml:space="preserve"> Гойя “Портрет королевской семьи Карлоса IV”, “Расстрел повстанцев в ночь со 2 на 3 мая 1808 г.”;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Теодор </w:t>
      </w:r>
      <w:proofErr w:type="spellStart"/>
      <w:r>
        <w:rPr>
          <w:color w:val="000000"/>
        </w:rPr>
        <w:t>Жерико</w:t>
      </w:r>
      <w:proofErr w:type="spellEnd"/>
      <w:r>
        <w:rPr>
          <w:color w:val="000000"/>
        </w:rPr>
        <w:t xml:space="preserve"> “Плот “Медузы”;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Эжен</w:t>
      </w:r>
      <w:proofErr w:type="spellEnd"/>
      <w:r>
        <w:rPr>
          <w:color w:val="000000"/>
        </w:rPr>
        <w:t xml:space="preserve"> Делакруа “Свобода, ведущая народ”, “Резня на </w:t>
      </w:r>
      <w:proofErr w:type="spellStart"/>
      <w:r>
        <w:rPr>
          <w:color w:val="000000"/>
        </w:rPr>
        <w:t>Хиосе</w:t>
      </w:r>
      <w:proofErr w:type="spellEnd"/>
      <w:r>
        <w:rPr>
          <w:color w:val="000000"/>
        </w:rPr>
        <w:t>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Оноре Домье “Улица </w:t>
      </w:r>
      <w:proofErr w:type="spellStart"/>
      <w:r>
        <w:rPr>
          <w:color w:val="000000"/>
        </w:rPr>
        <w:t>Транснонен</w:t>
      </w:r>
      <w:proofErr w:type="spellEnd"/>
      <w:r>
        <w:rPr>
          <w:color w:val="000000"/>
        </w:rPr>
        <w:t xml:space="preserve">”, “Дон Кихот”, “Дон Кихот и </w:t>
      </w:r>
      <w:proofErr w:type="spellStart"/>
      <w:r>
        <w:rPr>
          <w:color w:val="000000"/>
        </w:rPr>
        <w:t>Санчо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Панса</w:t>
      </w:r>
      <w:proofErr w:type="spellEnd"/>
      <w:r>
        <w:rPr>
          <w:color w:val="000000"/>
        </w:rPr>
        <w:t>”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Гюстав Курбе “Дробильщики камней”, “Веяльщицы”;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Жан Милле “Собирательницы колосьев”;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Эдуард Мане “Портрет Золя”, “Завтрак на траве”;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Клод Моне “Впечатление. Восход солнца”, “</w:t>
      </w:r>
      <w:proofErr w:type="spellStart"/>
      <w:r>
        <w:rPr>
          <w:color w:val="000000"/>
        </w:rPr>
        <w:t>Руанские</w:t>
      </w:r>
      <w:proofErr w:type="spellEnd"/>
      <w:r>
        <w:rPr>
          <w:color w:val="000000"/>
        </w:rPr>
        <w:t xml:space="preserve"> соборы”;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Камиль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Писсарро</w:t>
      </w:r>
      <w:proofErr w:type="spellEnd"/>
      <w:r>
        <w:rPr>
          <w:color w:val="000000"/>
        </w:rPr>
        <w:t xml:space="preserve"> “Бульвар Монмартр в Париже”;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Огюст Ренуар “Девушка с веером”;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Эдгар Дега “Голубые танцовщицы”;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Поль Сезанн “Натюрморты”;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Винсент Ван Гог “Едоки картофеля”; “Красные виноградники в </w:t>
      </w:r>
      <w:proofErr w:type="spellStart"/>
      <w:r>
        <w:rPr>
          <w:color w:val="000000"/>
        </w:rPr>
        <w:t>Арле</w:t>
      </w:r>
      <w:proofErr w:type="spellEnd"/>
      <w:r>
        <w:rPr>
          <w:color w:val="000000"/>
        </w:rPr>
        <w:t>”, “Подсолнухи”, “Ирисы”, “Розовые розы</w:t>
      </w:r>
      <w:proofErr w:type="gramStart"/>
      <w:r>
        <w:rPr>
          <w:color w:val="000000"/>
        </w:rPr>
        <w:t>” .</w:t>
      </w:r>
      <w:proofErr w:type="gramEnd"/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Франц Шуберт “Лесной царь”;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Фридерик</w:t>
      </w:r>
      <w:proofErr w:type="spellEnd"/>
      <w:r>
        <w:rPr>
          <w:color w:val="000000"/>
        </w:rPr>
        <w:t xml:space="preserve"> Шопен “Революционный этюд”;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Джузеппе Верди “</w:t>
      </w:r>
      <w:proofErr w:type="spellStart"/>
      <w:r>
        <w:rPr>
          <w:color w:val="000000"/>
        </w:rPr>
        <w:t>Реголето</w:t>
      </w:r>
      <w:proofErr w:type="spellEnd"/>
      <w:r>
        <w:rPr>
          <w:color w:val="000000"/>
        </w:rPr>
        <w:t>”, “Травиата”, “Отелло”, “Трубадур”;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Жорж Бизе “Кармен”;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Клод Дебюсси “Ноктюрны”;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 </w:t>
      </w:r>
      <w:r>
        <w:rPr>
          <w:color w:val="000000"/>
        </w:rPr>
        <w:t>компьютер, мультимедийный проектор, ноутбук, веб-камера, дидактический материал (дополнительный материал по теме, репродукции картин и портреты деятелей искусства).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Оформление доски: </w:t>
      </w:r>
      <w:r>
        <w:rPr>
          <w:color w:val="000000"/>
          <w:shd w:val="clear" w:color="auto" w:fill="FFFFFF"/>
        </w:rPr>
        <w:t>число, тема урока «Искусство XIX века в поисках новой картины мира», портреты художников, композиторов, репродукции картин, эпиграф к уроку.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Эпиграф: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Дороги, ведущие к искусству, полны терний,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hd w:val="clear" w:color="auto" w:fill="FFFFFF"/>
        </w:rPr>
        <w:t>но</w:t>
      </w:r>
      <w:proofErr w:type="gramEnd"/>
      <w:r>
        <w:rPr>
          <w:color w:val="000000"/>
          <w:shd w:val="clear" w:color="auto" w:fill="FFFFFF"/>
        </w:rPr>
        <w:t xml:space="preserve"> на них удаётся срывать прекрасные цветы…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Жорж Санд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(</w:t>
      </w:r>
      <w:proofErr w:type="spellStart"/>
      <w:r>
        <w:rPr>
          <w:color w:val="000000"/>
          <w:shd w:val="clear" w:color="auto" w:fill="FFFFFF"/>
        </w:rPr>
        <w:t>Амандина</w:t>
      </w:r>
      <w:proofErr w:type="spellEnd"/>
      <w:r>
        <w:rPr>
          <w:color w:val="000000"/>
          <w:shd w:val="clear" w:color="auto" w:fill="FFFFFF"/>
        </w:rPr>
        <w:t xml:space="preserve"> Аврора </w:t>
      </w:r>
      <w:proofErr w:type="spellStart"/>
      <w:r>
        <w:rPr>
          <w:color w:val="000000"/>
          <w:shd w:val="clear" w:color="auto" w:fill="FFFFFF"/>
        </w:rPr>
        <w:t>Люсиль</w:t>
      </w:r>
      <w:proofErr w:type="spellEnd"/>
      <w:r>
        <w:rPr>
          <w:color w:val="000000"/>
          <w:shd w:val="clear" w:color="auto" w:fill="FFFFFF"/>
        </w:rPr>
        <w:t xml:space="preserve"> Дюпен)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Ход урока:</w:t>
      </w:r>
    </w:p>
    <w:p w:rsidR="00D06518" w:rsidRDefault="00D06518" w:rsidP="00D0651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Организационный момент</w:t>
      </w:r>
    </w:p>
    <w:p w:rsidR="00D06518" w:rsidRDefault="00D06518" w:rsidP="00D065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Подготовка учащихся к основному этапу работы</w:t>
      </w:r>
    </w:p>
    <w:p w:rsidR="00D06518" w:rsidRDefault="00D06518" w:rsidP="00D065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 усвоения новых знаний и способов действий</w:t>
      </w:r>
      <w:r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</w:rPr>
        <w:t>(работа в группах, обмен знаниями с учащимися другой школы) – скайп-конференция.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План:</w:t>
      </w:r>
    </w:p>
    <w:p w:rsidR="00D06518" w:rsidRDefault="00D06518" w:rsidP="00D0651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«Огненные кисти романтиков»</w:t>
      </w:r>
    </w:p>
    <w:p w:rsidR="00D06518" w:rsidRDefault="00D06518" w:rsidP="00D0651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 xml:space="preserve">«Надо </w:t>
      </w:r>
      <w:proofErr w:type="spellStart"/>
      <w:r>
        <w:rPr>
          <w:b/>
          <w:bCs/>
          <w:color w:val="000000"/>
          <w:shd w:val="clear" w:color="auto" w:fill="FFFFFF"/>
        </w:rPr>
        <w:t>омужичить</w:t>
      </w:r>
      <w:proofErr w:type="spellEnd"/>
      <w:r>
        <w:rPr>
          <w:b/>
          <w:bCs/>
          <w:color w:val="000000"/>
          <w:shd w:val="clear" w:color="auto" w:fill="FFFFFF"/>
        </w:rPr>
        <w:t xml:space="preserve"> искусство!»</w:t>
      </w:r>
    </w:p>
    <w:p w:rsidR="00D06518" w:rsidRDefault="00D06518" w:rsidP="00D0651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«Салон отверженных»</w:t>
      </w:r>
    </w:p>
    <w:p w:rsidR="00D06518" w:rsidRDefault="00D06518" w:rsidP="00D0651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В поисках собственного пути</w:t>
      </w:r>
    </w:p>
    <w:p w:rsidR="00D06518" w:rsidRDefault="00D06518" w:rsidP="00D0651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Музыка</w:t>
      </w:r>
    </w:p>
    <w:p w:rsidR="00D06518" w:rsidRDefault="00D06518" w:rsidP="00D06518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 первичной проверки понимания изученного (Мозговой штурм)</w:t>
      </w:r>
    </w:p>
    <w:p w:rsidR="00D06518" w:rsidRDefault="00D06518" w:rsidP="00D06518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 обобщения и систематизации знаний</w:t>
      </w:r>
    </w:p>
    <w:p w:rsidR="00D06518" w:rsidRDefault="00D06518" w:rsidP="00D06518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 информации о домашнем задании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VII. Этап подведения итогов и рефлексия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Организационный момент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Готовность к уроку, раскрытие общей цели урока и плана его проведения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Начало урока. Приветствие учителя и учеников. Готовность к началу работы на уроке. На доске написано слово </w:t>
      </w:r>
      <w:r>
        <w:rPr>
          <w:b/>
          <w:bCs/>
          <w:color w:val="000000"/>
        </w:rPr>
        <w:t>«ТРУД».</w:t>
      </w:r>
      <w:r>
        <w:rPr>
          <w:color w:val="000000"/>
        </w:rPr>
        <w:t> Учитель привлекает внимание учащихся на доску и задает вопрос: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?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Что значит трудиться на уроке? (</w:t>
      </w:r>
      <w:proofErr w:type="gramStart"/>
      <w:r>
        <w:rPr>
          <w:color w:val="000000"/>
        </w:rPr>
        <w:t>учащиеся</w:t>
      </w:r>
      <w:proofErr w:type="gramEnd"/>
      <w:r>
        <w:rPr>
          <w:color w:val="000000"/>
        </w:rPr>
        <w:t xml:space="preserve"> дают варианты ответов на поставленный вопрос)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?</w:t>
      </w:r>
      <w:r>
        <w:rPr>
          <w:color w:val="000000"/>
        </w:rPr>
        <w:t>-</w:t>
      </w:r>
      <w:proofErr w:type="gramEnd"/>
      <w:r>
        <w:rPr>
          <w:color w:val="000000"/>
        </w:rPr>
        <w:t>Что должен иметь каждый ученик?(</w:t>
      </w:r>
      <w:r>
        <w:rPr>
          <w:b/>
          <w:bCs/>
          <w:color w:val="000000"/>
        </w:rPr>
        <w:t>Т</w:t>
      </w:r>
      <w:r>
        <w:rPr>
          <w:color w:val="000000"/>
        </w:rPr>
        <w:t> – тетрадь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</w:t>
      </w:r>
      <w:r>
        <w:rPr>
          <w:color w:val="000000"/>
        </w:rPr>
        <w:t>- ручка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</w:t>
      </w:r>
      <w:r>
        <w:rPr>
          <w:color w:val="000000"/>
        </w:rPr>
        <w:t>- учебник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</w:t>
      </w:r>
      <w:r>
        <w:rPr>
          <w:color w:val="000000"/>
        </w:rPr>
        <w:t>- дневник)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подсказка учителя и объяснение слова «труд» на уроке.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?-</w:t>
      </w:r>
      <w:proofErr w:type="gramEnd"/>
      <w:r>
        <w:rPr>
          <w:color w:val="000000"/>
        </w:rPr>
        <w:t>Все готовы трудиться?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Запись темы и плана урока в тетрадь.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Учащиеся разделены на 4 группы. </w:t>
      </w:r>
      <w:r>
        <w:rPr>
          <w:color w:val="000000"/>
        </w:rPr>
        <w:t>Использованы элементы групповой работы.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Подготовка учащихся к основному этапу работы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Создать условия для мотивации учения, используя опорные знания и личный опыт учащихся, дополнительный материал (опережающее домашнее задание) для понимания цели учебного занятия.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 знакомит с направлениями искусства XIX века.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Каждой группе дается название и форма работы.</w:t>
      </w:r>
    </w:p>
    <w:p w:rsidR="00D06518" w:rsidRDefault="00D06518" w:rsidP="00D06518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Группа ЭКСКУРСОВОДОВ (Романтизм) – (учащиеся 8 класса МОУ «СОШ №4»)</w:t>
      </w:r>
    </w:p>
    <w:p w:rsidR="00D06518" w:rsidRDefault="00D06518" w:rsidP="00D06518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Группа ЭКСПЕРТОВ - ИСКУССТВОВЕДОВ (Реализм) - (учащиеся 8 класса МОУ «СОШ №4»)</w:t>
      </w:r>
    </w:p>
    <w:p w:rsidR="00D06518" w:rsidRDefault="00D06518" w:rsidP="00D06518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Группа ХУДОЖНИКОВ (Импрессионизм) - (учащиеся 8 класса МОУ «СОШ №4»)</w:t>
      </w:r>
    </w:p>
    <w:p w:rsidR="00D06518" w:rsidRDefault="00D06518" w:rsidP="00D06518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Группа ПОСЕТИТЕЛЕЙ ВЫСТАВКИ (Постимпрессионизм) - (учащиеся 8 класса МОУ «СОШ №4»)</w:t>
      </w:r>
    </w:p>
    <w:p w:rsidR="00D06518" w:rsidRDefault="00D06518" w:rsidP="00D06518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Группа КОМПОЗИТОРОВ (учащиеся 9 класса МАОУ ВХТЛ)</w:t>
      </w:r>
    </w:p>
    <w:p w:rsidR="00D06518" w:rsidRDefault="00D06518" w:rsidP="00D06518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Группа ПРОГРАММИСТОВ (учащиеся 9 класса МАОУ ВХТЛ)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Распределение ролей для работы в группе:</w:t>
      </w:r>
    </w:p>
    <w:p w:rsidR="00D06518" w:rsidRDefault="00D06518" w:rsidP="00D06518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Эксперт</w:t>
      </w:r>
    </w:p>
    <w:p w:rsidR="00D06518" w:rsidRDefault="00D06518" w:rsidP="00D06518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Хранитель времени</w:t>
      </w:r>
    </w:p>
    <w:p w:rsidR="00D06518" w:rsidRDefault="00D06518" w:rsidP="00D06518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Референт</w:t>
      </w:r>
    </w:p>
    <w:p w:rsidR="00D06518" w:rsidRDefault="00D06518" w:rsidP="00D06518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Аналитик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Этап усвоения новых знаний и способов действий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Создать содержательные и организационные условия для восприятия, осмысления и первичного запоминания учащимися изучаемого материала через работу в группах. Обмен опытом, знаниями с учащимися другой школы, используя коммуникационные технологии (скайп-трансляция).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Деятельность учителя: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предыдущих уроках мы говорили, что XIX век-это время перемен, становление индустриальной эпохи. Научно-технический прогресс изменил жизнь людей, а соответственно не мог оказать влияния на мир культуры. Сегодня на уроке мы окунемся с вами в мир живописи и музыки XIX </w:t>
      </w:r>
      <w:proofErr w:type="gramStart"/>
      <w:r>
        <w:rPr>
          <w:color w:val="000000"/>
        </w:rPr>
        <w:t>века ,познакомимся</w:t>
      </w:r>
      <w:proofErr w:type="gramEnd"/>
      <w:r>
        <w:rPr>
          <w:color w:val="000000"/>
        </w:rPr>
        <w:t xml:space="preserve"> с выдающимися художниками </w:t>
      </w:r>
      <w:r>
        <w:rPr>
          <w:color w:val="000000"/>
        </w:rPr>
        <w:lastRenderedPageBreak/>
        <w:t>данной эпохи, попытаемся рассмотреть их картины, познакомимся с выдающимися композиторами и попытаемся проникнуть в мир их музыки.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Формулировка проблемного вопроса</w:t>
      </w:r>
      <w:r>
        <w:rPr>
          <w:color w:val="000000"/>
        </w:rPr>
        <w:t>: </w:t>
      </w:r>
      <w:r>
        <w:rPr>
          <w:b/>
          <w:bCs/>
          <w:color w:val="000000"/>
        </w:rPr>
        <w:t>Доказать, что в индустриальную эпоху появляются новые художественные средства выразительности, с помощью которых мастера искусства рисовали новую картину мира.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работы по изучению основных вопросов темы.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Консультация учащихся.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Коррекция работы групп.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Деятельность учащихся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Поиск фактов с целью ответа на поставленный вопрос: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Анализ произведения искусства</w:t>
      </w:r>
      <w:r>
        <w:rPr>
          <w:color w:val="000000"/>
        </w:rPr>
        <w:t> с опорой на </w:t>
      </w:r>
      <w:r>
        <w:rPr>
          <w:b/>
          <w:bCs/>
          <w:color w:val="000000"/>
        </w:rPr>
        <w:t>алгоритм:</w:t>
      </w:r>
      <w:r>
        <w:rPr>
          <w:color w:val="000000"/>
        </w:rPr>
        <w:t> Приложение 1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i/>
          <w:iCs/>
          <w:color w:val="000000"/>
        </w:rPr>
        <w:t>Как можно анализировать произведения живописи?”.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Сведения об авторе произведения. </w:t>
      </w:r>
      <w:proofErr w:type="gramStart"/>
      <w:r>
        <w:rPr>
          <w:color w:val="000000"/>
        </w:rPr>
        <w:t>Какое место это</w:t>
      </w:r>
      <w:proofErr w:type="gramEnd"/>
      <w:r>
        <w:rPr>
          <w:color w:val="000000"/>
        </w:rPr>
        <w:t xml:space="preserve"> произведение занимает в его творчестве?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Принадлежность к жанру: историческому, бытовому, батальному, портрету, пейзажу, натюрморту, интерьеру.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Основные средства создания художественного образа: колорит, рисунок, светотень, фактура, манера письма.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Смысл названия. Особенности сюжета и композиции.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Принадлежность к культурно-исторической эпохе, художественному стилю или направлению.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Каковы ваши личные впечатления от произведений живописи?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 xml:space="preserve">Начинается видео трансляция с учащимися 9 класса МАОУ </w:t>
      </w:r>
      <w:proofErr w:type="spellStart"/>
      <w:r>
        <w:rPr>
          <w:color w:val="000000"/>
          <w:u w:val="single"/>
        </w:rPr>
        <w:t>Видновского</w:t>
      </w:r>
      <w:proofErr w:type="spellEnd"/>
      <w:r>
        <w:rPr>
          <w:color w:val="000000"/>
          <w:u w:val="single"/>
        </w:rPr>
        <w:t xml:space="preserve"> художественно-технического лицея.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в группах: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Группа ЭКСКУРСОВОДОВ изобразительное искусство романтизма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Рассказать от имени экскурсовода о творчестве Франсиско Гойи, </w:t>
      </w:r>
      <w:proofErr w:type="spellStart"/>
      <w:r>
        <w:rPr>
          <w:color w:val="000000"/>
        </w:rPr>
        <w:t>Эжена</w:t>
      </w:r>
      <w:proofErr w:type="spellEnd"/>
      <w:r>
        <w:rPr>
          <w:color w:val="000000"/>
        </w:rPr>
        <w:t xml:space="preserve"> Делакруа, Теодора </w:t>
      </w:r>
      <w:proofErr w:type="spellStart"/>
      <w:r>
        <w:rPr>
          <w:color w:val="000000"/>
        </w:rPr>
        <w:t>Жерико</w:t>
      </w:r>
      <w:proofErr w:type="spellEnd"/>
      <w:r>
        <w:rPr>
          <w:color w:val="000000"/>
        </w:rPr>
        <w:t xml:space="preserve"> и их произведениях.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Дополнительный материал смотрите в Приложении 2.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Группа ЭКСПЕРТОВ - ИСКУССТВОВЕДОВ изобразительного искусства реализма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Рассмотреть и охарактеризовать творчество и картины художников данного направления живописи (Гюстав Курбе, Оноре Домье, Жан Милле)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Дополнительный материал смотрите в Приложении 3.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Группа ХУДОЖНИКОВ изобразительного искусства импрессионизма «Салон отверженных» (живописцы счастья)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Приготовить рассказ от имени художников о себе и своем творчестве в эпоху импрессионизма (Эдуард Мане, Клод Моне, </w:t>
      </w:r>
      <w:proofErr w:type="spellStart"/>
      <w:r>
        <w:rPr>
          <w:color w:val="000000"/>
        </w:rPr>
        <w:t>Камиль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Писсаро</w:t>
      </w:r>
      <w:proofErr w:type="spellEnd"/>
      <w:r>
        <w:rPr>
          <w:color w:val="000000"/>
        </w:rPr>
        <w:t>, Эдгар Дега).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Дополнительный материал смотрите в Приложении 4.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Группа ПОСЕТИТЕЛЕЙ ВЫСТАВКИ изобразительного искусства эпохи постимпрессионизма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Делятся впечатлениями об увиденных картинах художников этого периода (Поль Сезанн, Винсент Ван Гог).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учащихся сопровождаются просмотром презентации, подготовленной к уроку. Содержание презентации: Тема урока, портреты художников XIX века и репродукции их картин.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Дополнительный материал смотрите в Приложении 5.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Группа КОМПОЗИТОРОВ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Готовят рассказ о себе и своем творчестве. (</w:t>
      </w:r>
      <w:proofErr w:type="spellStart"/>
      <w:r>
        <w:rPr>
          <w:color w:val="000000"/>
        </w:rPr>
        <w:t>Ференц</w:t>
      </w:r>
      <w:proofErr w:type="spellEnd"/>
      <w:r>
        <w:rPr>
          <w:color w:val="000000"/>
        </w:rPr>
        <w:t xml:space="preserve"> Лист, Фредерик Шопен, Франц Шуберт, Джузеппе Верди, Жорж Бизе, Клод Дебюсси)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Дополнительный материал смотрите в Приложении 6.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Группа ПРОГРАММИСТОВ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Готовит презентацию по теме на основе услышанного и заранее подготовленного материала (фотографии репродукций картин и </w:t>
      </w:r>
      <w:proofErr w:type="gramStart"/>
      <w:r>
        <w:rPr>
          <w:color w:val="000000"/>
        </w:rPr>
        <w:t>портретов художников</w:t>
      </w:r>
      <w:proofErr w:type="gramEnd"/>
      <w:r>
        <w:rPr>
          <w:color w:val="000000"/>
        </w:rPr>
        <w:t xml:space="preserve"> и композиторов)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 xml:space="preserve">По окончании рассказа учащихся каждой группы трансляция </w:t>
      </w:r>
      <w:proofErr w:type="gramStart"/>
      <w:r>
        <w:rPr>
          <w:color w:val="000000"/>
          <w:u w:val="single"/>
        </w:rPr>
        <w:t>видео-конференции</w:t>
      </w:r>
      <w:proofErr w:type="gramEnd"/>
      <w:r>
        <w:rPr>
          <w:color w:val="000000"/>
          <w:u w:val="single"/>
        </w:rPr>
        <w:t xml:space="preserve"> прекращается.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Этап первичной проверки понимания изученного</w:t>
      </w:r>
    </w:p>
    <w:p w:rsidR="00D06518" w:rsidRDefault="00D06518" w:rsidP="00D065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установить</w:t>
      </w:r>
      <w:proofErr w:type="gramEnd"/>
      <w:r>
        <w:rPr>
          <w:color w:val="000000"/>
        </w:rPr>
        <w:t xml:space="preserve"> правильность и осознанность изученного материала;</w:t>
      </w:r>
    </w:p>
    <w:p w:rsidR="00D06518" w:rsidRDefault="00D06518" w:rsidP="00D065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выявить</w:t>
      </w:r>
      <w:proofErr w:type="gramEnd"/>
      <w:r>
        <w:rPr>
          <w:color w:val="000000"/>
        </w:rPr>
        <w:t xml:space="preserve"> пробелы первичного осмысления изученного материала, неверные представления учащихся;</w:t>
      </w:r>
    </w:p>
    <w:p w:rsidR="00D06518" w:rsidRDefault="00D06518" w:rsidP="00D065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провести</w:t>
      </w:r>
      <w:proofErr w:type="gramEnd"/>
      <w:r>
        <w:rPr>
          <w:color w:val="000000"/>
        </w:rPr>
        <w:t xml:space="preserve"> коррекцию выявленных пробелов в осмыслении учащимися изученного материала через фронтальный опрос (мозговой штурм).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МОЗГОВОЙ ШТУРМ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Романтизм – это </w:t>
      </w:r>
      <w:r>
        <w:rPr>
          <w:i/>
          <w:iCs/>
          <w:color w:val="000000"/>
        </w:rPr>
        <w:t>(Романтизм – это и</w:t>
      </w:r>
      <w:r>
        <w:rPr>
          <w:i/>
          <w:iCs/>
          <w:color w:val="252525"/>
          <w:shd w:val="clear" w:color="auto" w:fill="FFFFFF"/>
        </w:rPr>
        <w:t>дейное и художественное направление в европейской и американской культуре конца </w:t>
      </w:r>
      <w:hyperlink r:id="rId5" w:history="1">
        <w:r>
          <w:rPr>
            <w:rStyle w:val="a4"/>
            <w:i/>
            <w:iCs/>
            <w:color w:val="00000A"/>
            <w:u w:val="none"/>
            <w:shd w:val="clear" w:color="auto" w:fill="FFFFFF"/>
          </w:rPr>
          <w:t>XVIII века</w:t>
        </w:r>
      </w:hyperlink>
      <w:r>
        <w:rPr>
          <w:i/>
          <w:iCs/>
          <w:color w:val="000000"/>
          <w:shd w:val="clear" w:color="auto" w:fill="FFFFFF"/>
        </w:rPr>
        <w:t> — первой половины </w:t>
      </w:r>
      <w:hyperlink r:id="rId6" w:history="1">
        <w:r>
          <w:rPr>
            <w:rStyle w:val="a4"/>
            <w:i/>
            <w:iCs/>
            <w:color w:val="00000A"/>
            <w:u w:val="none"/>
            <w:shd w:val="clear" w:color="auto" w:fill="FFFFFF"/>
          </w:rPr>
          <w:t>XIX века</w:t>
        </w:r>
      </w:hyperlink>
      <w:r>
        <w:rPr>
          <w:i/>
          <w:iCs/>
          <w:color w:val="252525"/>
          <w:shd w:val="clear" w:color="auto" w:fill="FFFFFF"/>
        </w:rPr>
        <w:t xml:space="preserve">. Характеризуется утверждением </w:t>
      </w:r>
      <w:proofErr w:type="spellStart"/>
      <w:r>
        <w:rPr>
          <w:i/>
          <w:iCs/>
          <w:color w:val="252525"/>
          <w:shd w:val="clear" w:color="auto" w:fill="FFFFFF"/>
        </w:rPr>
        <w:t>самоценности</w:t>
      </w:r>
      <w:proofErr w:type="spellEnd"/>
      <w:r>
        <w:rPr>
          <w:i/>
          <w:iCs/>
          <w:color w:val="252525"/>
          <w:shd w:val="clear" w:color="auto" w:fill="FFFFFF"/>
        </w:rPr>
        <w:t xml:space="preserve"> духовно-творческой жизни личности, изображением сильных (зачастую бунтарских) страстей и характеров, одухотворённой и целительной природы.)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Какое направление в живописи обозначает глубокое отражение действительности? </w:t>
      </w:r>
      <w:r>
        <w:rPr>
          <w:i/>
          <w:iCs/>
          <w:color w:val="000000"/>
        </w:rPr>
        <w:t>(Реализм)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Кого из «салона отверженных» художников вы запомнили? </w:t>
      </w:r>
      <w:r>
        <w:rPr>
          <w:i/>
          <w:iCs/>
          <w:color w:val="000000"/>
        </w:rPr>
        <w:t xml:space="preserve">(Эдуард Мане, Клод Моне, </w:t>
      </w:r>
      <w:proofErr w:type="spellStart"/>
      <w:r>
        <w:rPr>
          <w:i/>
          <w:iCs/>
          <w:color w:val="000000"/>
        </w:rPr>
        <w:t>Камиль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Писсаро</w:t>
      </w:r>
      <w:proofErr w:type="spellEnd"/>
      <w:r>
        <w:rPr>
          <w:i/>
          <w:iCs/>
          <w:color w:val="000000"/>
        </w:rPr>
        <w:t>, Эдгар Дега)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Назовите выдающиеся произведения художников эпохи постимпрессионизма </w:t>
      </w:r>
      <w:r>
        <w:rPr>
          <w:i/>
          <w:iCs/>
          <w:color w:val="000000"/>
        </w:rPr>
        <w:t>(«</w:t>
      </w:r>
      <w:proofErr w:type="spellStart"/>
      <w:r>
        <w:rPr>
          <w:i/>
          <w:iCs/>
          <w:color w:val="000000"/>
        </w:rPr>
        <w:t>Натюрорты</w:t>
      </w:r>
      <w:proofErr w:type="spellEnd"/>
      <w:r>
        <w:rPr>
          <w:i/>
          <w:iCs/>
          <w:color w:val="000000"/>
        </w:rPr>
        <w:t xml:space="preserve">» Поль Сезанн; «Едоки картофеля», «Красные виноградники в </w:t>
      </w:r>
      <w:proofErr w:type="spellStart"/>
      <w:r>
        <w:rPr>
          <w:i/>
          <w:iCs/>
          <w:color w:val="000000"/>
        </w:rPr>
        <w:t>Арле</w:t>
      </w:r>
      <w:proofErr w:type="spellEnd"/>
      <w:r>
        <w:rPr>
          <w:i/>
          <w:iCs/>
          <w:color w:val="000000"/>
        </w:rPr>
        <w:t>», «Подсолнухи», «Ирисы»)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Перечислите композиторов XIX века и их выдающиеся произведения </w:t>
      </w:r>
      <w:r>
        <w:rPr>
          <w:i/>
          <w:iCs/>
          <w:color w:val="000000"/>
        </w:rPr>
        <w:t>(Фредерик Шопен «Революционный этюд», Франц Шуберт «Лесной царь», Жорж Бизе «Кармен», Клод Дебюсси «Ноктюрны»)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Этап обобщения и систематизации знаний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 создать условия для формирования целостной системы ведущих знаний учащихся, формирования у них обобщенных понятий.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на этом этапе урока выступают с итогами выполненной работы.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Просмотр презентации, подготовленной группой программистов.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 Этап информации о домашнем задании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 создать условия для понимания учащимися цели, содержания и способов выполнения домашнего задания.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Задания: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</w:t>
      </w:r>
      <w:r>
        <w:rPr>
          <w:i/>
          <w:iCs/>
          <w:color w:val="000000"/>
        </w:rPr>
        <w:t xml:space="preserve">А.Я. </w:t>
      </w:r>
      <w:proofErr w:type="spellStart"/>
      <w:r>
        <w:rPr>
          <w:i/>
          <w:iCs/>
          <w:color w:val="000000"/>
        </w:rPr>
        <w:t>Юдовская</w:t>
      </w:r>
      <w:proofErr w:type="spellEnd"/>
      <w:r>
        <w:rPr>
          <w:i/>
          <w:iCs/>
          <w:color w:val="000000"/>
        </w:rPr>
        <w:t>, П.А. Баранов, Л.М. Ванюшкина</w:t>
      </w:r>
      <w:r>
        <w:rPr>
          <w:color w:val="000000"/>
        </w:rPr>
        <w:t>. Новая история 1800–1900, §6, 7-8 “Художественная литература”, “Искусство XIX века в поисках новой картины мира”.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Творческое задание по группам: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А)“</w:t>
      </w:r>
      <w:proofErr w:type="gramEnd"/>
      <w:r>
        <w:rPr>
          <w:color w:val="000000"/>
        </w:rPr>
        <w:t>Кот в мешке”-I сообщение по теме “Города и новые архитектурные формы XIX века”.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Б)“</w:t>
      </w:r>
      <w:proofErr w:type="gramEnd"/>
      <w:r>
        <w:rPr>
          <w:color w:val="000000"/>
        </w:rPr>
        <w:t>Кот в мешке”-II презентация по теме “Кинематограф XIX века”.</w:t>
      </w: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В)“</w:t>
      </w:r>
      <w:proofErr w:type="gramEnd"/>
      <w:r>
        <w:rPr>
          <w:color w:val="000000"/>
        </w:rPr>
        <w:t>Кот в мешке”-III презентация по теме “Художественная литература XIX века”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Г)“</w:t>
      </w:r>
      <w:proofErr w:type="gramEnd"/>
      <w:r>
        <w:rPr>
          <w:color w:val="000000"/>
        </w:rPr>
        <w:t>Кот в мешке”-IV – газету по теме “Художественная литература XIX века”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VII. Этап подведения итогов и рефлексия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Цель: дать качественную оценку работы класса и отдельных учащихся, обеспечить усвоение учащимися принципов самореализации и сотрудничества.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Деятельность учителя: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Подведение итогов учебного занятия.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Характеристика работы класса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Деятельность учащихся: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Оценивают свою работу, работу группы и подводят итоги урока:</w:t>
      </w:r>
    </w:p>
    <w:p w:rsidR="00D06518" w:rsidRDefault="00D06518" w:rsidP="00D06518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</w:t>
      </w:r>
      <w:r>
        <w:rPr>
          <w:color w:val="000000"/>
        </w:rPr>
        <w:t> (работа на уроке)</w:t>
      </w:r>
    </w:p>
    <w:p w:rsidR="00D06518" w:rsidRDefault="00D06518" w:rsidP="00D06518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Мы</w:t>
      </w:r>
      <w:r>
        <w:rPr>
          <w:color w:val="000000"/>
        </w:rPr>
        <w:t> (работа группы)</w:t>
      </w:r>
    </w:p>
    <w:p w:rsidR="00D06518" w:rsidRDefault="00D06518" w:rsidP="00D06518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Дело</w:t>
      </w:r>
      <w:r>
        <w:rPr>
          <w:color w:val="000000"/>
        </w:rPr>
        <w:t> (выполнены цели урока)</w:t>
      </w: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06518" w:rsidRDefault="00D06518" w:rsidP="00D06518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37299" w:rsidRDefault="00637299">
      <w:bookmarkStart w:id="0" w:name="_GoBack"/>
      <w:bookmarkEnd w:id="0"/>
    </w:p>
    <w:sectPr w:rsidR="006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62BCA"/>
    <w:multiLevelType w:val="multilevel"/>
    <w:tmpl w:val="2678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5869"/>
    <w:multiLevelType w:val="multilevel"/>
    <w:tmpl w:val="FED6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24CAB"/>
    <w:multiLevelType w:val="multilevel"/>
    <w:tmpl w:val="F664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77EB5"/>
    <w:multiLevelType w:val="multilevel"/>
    <w:tmpl w:val="95AE980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8731EA4"/>
    <w:multiLevelType w:val="multilevel"/>
    <w:tmpl w:val="6C6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33416"/>
    <w:multiLevelType w:val="multilevel"/>
    <w:tmpl w:val="EFC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A555C"/>
    <w:multiLevelType w:val="multilevel"/>
    <w:tmpl w:val="D466E1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0746295"/>
    <w:multiLevelType w:val="multilevel"/>
    <w:tmpl w:val="5F7EF8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18"/>
    <w:rsid w:val="00637299"/>
    <w:rsid w:val="00D0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5AE0-7DCC-40DC-882A-AFED9EBA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XIX_%25D0%25B2%25D0%25B5%25D0%25BA" TargetMode="External"/><Relationship Id="rId5" Type="http://schemas.openxmlformats.org/officeDocument/2006/relationships/hyperlink" Target="http://infourok.ru/go.html?href=https%3A%2F%2Fru.wikipedia.org%2Fwiki%2FXVIII_%25D0%25B2%25D0%25B5%25D0%25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2021-04-21T08:39:00Z</dcterms:created>
  <dcterms:modified xsi:type="dcterms:W3CDTF">2021-04-21T08:40:00Z</dcterms:modified>
</cp:coreProperties>
</file>