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AB7" w:rsidRDefault="007A7449" w:rsidP="00F13AB7">
      <w:pPr>
        <w:ind w:left="-993"/>
        <w:rPr>
          <w:b/>
          <w:bCs/>
        </w:rPr>
      </w:pPr>
      <w:r>
        <w:rPr>
          <w:b/>
          <w:bCs/>
        </w:rPr>
        <w:t xml:space="preserve">Исторические песни. </w:t>
      </w:r>
      <w:r w:rsidR="00F13AB7">
        <w:rPr>
          <w:b/>
          <w:bCs/>
        </w:rPr>
        <w:t>Основные темы, идеи, герои. Циклы исторических песен.</w:t>
      </w:r>
    </w:p>
    <w:p w:rsidR="00F13AB7" w:rsidRDefault="00F13AB7" w:rsidP="00F13AB7">
      <w:pPr>
        <w:ind w:left="-993"/>
        <w:rPr>
          <w:b/>
          <w:bCs/>
        </w:rPr>
      </w:pPr>
    </w:p>
    <w:p w:rsidR="00F13AB7" w:rsidRDefault="00F13AB7" w:rsidP="00F13AB7">
      <w:pPr>
        <w:ind w:left="-993"/>
      </w:pPr>
      <w:r>
        <w:rPr>
          <w:b/>
          <w:bCs/>
        </w:rPr>
        <w:t>Цель:</w:t>
      </w:r>
      <w:r>
        <w:t xml:space="preserve"> </w:t>
      </w:r>
    </w:p>
    <w:p w:rsidR="00F13AB7" w:rsidRDefault="00283216" w:rsidP="00283216">
      <w:pPr>
        <w:ind w:left="-993"/>
      </w:pPr>
      <w:r>
        <w:t>П</w:t>
      </w:r>
      <w:r w:rsidR="00F13AB7">
        <w:t>ознакомить</w:t>
      </w:r>
      <w:r>
        <w:t>ся</w:t>
      </w:r>
      <w:r w:rsidR="00F13AB7">
        <w:t xml:space="preserve"> с жан</w:t>
      </w:r>
      <w:r>
        <w:t>ром исторических песен; научиться отличать исторические пес</w:t>
      </w:r>
      <w:r w:rsidR="00F13AB7">
        <w:t>н</w:t>
      </w:r>
      <w:r>
        <w:t>и от былин.</w:t>
      </w:r>
    </w:p>
    <w:p w:rsidR="00F13AB7" w:rsidRDefault="00F13AB7" w:rsidP="00F13AB7">
      <w:pPr>
        <w:ind w:left="-993"/>
        <w:jc w:val="center"/>
        <w:rPr>
          <w:b/>
          <w:bCs/>
          <w:lang w:val="kk-KZ"/>
        </w:rPr>
      </w:pPr>
      <w:proofErr w:type="spellStart"/>
      <w:r>
        <w:rPr>
          <w:b/>
          <w:bCs/>
          <w:lang w:val="kk-KZ"/>
        </w:rPr>
        <w:t>Ход</w:t>
      </w:r>
      <w:proofErr w:type="spellEnd"/>
      <w:r>
        <w:rPr>
          <w:b/>
          <w:bCs/>
          <w:lang w:val="kk-KZ"/>
        </w:rPr>
        <w:t xml:space="preserve"> урока</w:t>
      </w:r>
    </w:p>
    <w:p w:rsidR="00F13AB7" w:rsidRDefault="00F13AB7" w:rsidP="00F13AB7">
      <w:pPr>
        <w:ind w:left="-993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Организационный этап</w:t>
      </w:r>
    </w:p>
    <w:p w:rsidR="00F13AB7" w:rsidRPr="00283216" w:rsidRDefault="00283216" w:rsidP="00F13AB7">
      <w:pPr>
        <w:ind w:left="-993"/>
        <w:rPr>
          <w:bCs/>
        </w:rPr>
      </w:pPr>
      <w:proofErr w:type="spellStart"/>
      <w:r w:rsidRPr="00283216">
        <w:rPr>
          <w:bCs/>
          <w:lang w:val="kk-KZ"/>
        </w:rPr>
        <w:t>Создание</w:t>
      </w:r>
      <w:proofErr w:type="spellEnd"/>
      <w:r w:rsidRPr="00283216">
        <w:rPr>
          <w:bCs/>
          <w:lang w:val="kk-KZ"/>
        </w:rPr>
        <w:t xml:space="preserve"> коллаборативной </w:t>
      </w:r>
      <w:proofErr w:type="spellStart"/>
      <w:r w:rsidRPr="00283216">
        <w:rPr>
          <w:bCs/>
          <w:lang w:val="kk-KZ"/>
        </w:rPr>
        <w:t>среды</w:t>
      </w:r>
      <w:proofErr w:type="spellEnd"/>
      <w:r w:rsidRPr="00283216">
        <w:rPr>
          <w:bCs/>
        </w:rPr>
        <w:t>. Тренинг «Поздороваемся».</w:t>
      </w:r>
    </w:p>
    <w:p w:rsidR="00283216" w:rsidRPr="00283216" w:rsidRDefault="00283216" w:rsidP="00F13AB7">
      <w:pPr>
        <w:ind w:left="-993"/>
        <w:rPr>
          <w:bCs/>
        </w:rPr>
      </w:pPr>
      <w:r w:rsidRPr="00283216">
        <w:rPr>
          <w:bCs/>
        </w:rPr>
        <w:t>Объединение в группы.</w:t>
      </w:r>
    </w:p>
    <w:p w:rsidR="00F13AB7" w:rsidRDefault="00F13AB7" w:rsidP="00F13AB7">
      <w:pPr>
        <w:ind w:left="-993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Актуализация</w:t>
      </w:r>
    </w:p>
    <w:p w:rsidR="00F13AB7" w:rsidRDefault="00F13AB7" w:rsidP="00F13AB7">
      <w:pPr>
        <w:ind w:left="-993"/>
        <w:rPr>
          <w:b/>
          <w:bCs/>
        </w:rPr>
      </w:pPr>
      <w:r>
        <w:rPr>
          <w:b/>
          <w:bCs/>
        </w:rPr>
        <w:t>Беседа по вопросам.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- Ребята, давайте вспомним, какие произведения устного народного творчества называются былинами?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- Назовите два основных вида (цикла) былин.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- Перечислите основные отличительные признаки былины.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- Какие былины вы прочитали?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- Чем они понравились вам?</w:t>
      </w:r>
    </w:p>
    <w:p w:rsidR="00F13AB7" w:rsidRDefault="00F13AB7" w:rsidP="00F13AB7">
      <w:pPr>
        <w:ind w:left="-993"/>
        <w:rPr>
          <w:b/>
          <w:bCs/>
        </w:rPr>
      </w:pPr>
    </w:p>
    <w:p w:rsidR="00F13AB7" w:rsidRDefault="00F13AB7" w:rsidP="00F13AB7">
      <w:pPr>
        <w:ind w:left="-993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Формирование новых понятий и способов действия. </w:t>
      </w:r>
    </w:p>
    <w:p w:rsidR="00F13AB7" w:rsidRDefault="00F13AB7" w:rsidP="00F13AB7">
      <w:pPr>
        <w:numPr>
          <w:ilvl w:val="0"/>
          <w:numId w:val="2"/>
        </w:numPr>
        <w:tabs>
          <w:tab w:val="num" w:pos="0"/>
          <w:tab w:val="left" w:pos="284"/>
        </w:tabs>
        <w:ind w:left="-993" w:firstLine="0"/>
        <w:rPr>
          <w:b/>
          <w:bCs/>
        </w:rPr>
      </w:pPr>
      <w:r>
        <w:rPr>
          <w:b/>
          <w:bCs/>
        </w:rPr>
        <w:t>Слово учителя.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 xml:space="preserve">- Сегодня мы продолжим разговор о произведениях устного народного творчества. Речь пойдет о новом для вас жанре фольклора, родственном былине – об исторической песне. Термин «историческая песня» не народный. Он введен в литературу учеными. В народе эти произведения называют просто «песня» или «старинка». 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 xml:space="preserve">Предметом изображения в исторических песнях были действительные события или отдельные эпизоды из жизни исторических личностей. Первые исторические песни еще похожи на былины своей формой. Однако в них уже видны особенности жанра: близость содержания к конкретным историческим событиям; изображение в качестве героев действительно живших людей, не наделенных преувеличенной физической силой или волшебными свойствами. Постепенно исторические песни все больше отходят от традиционной былинной поэтики. Песни о Пугачеве, Разине, Петре </w:t>
      </w:r>
      <w:r>
        <w:rPr>
          <w:bCs/>
          <w:lang w:val="kk-KZ"/>
        </w:rPr>
        <w:t>I</w:t>
      </w:r>
      <w:r>
        <w:rPr>
          <w:bCs/>
        </w:rPr>
        <w:t xml:space="preserve"> и другие, более поздние произведения уже далеки от былин. Историческая песня начинает сближаться с лирическими песнями, особенно с солдатскими и разбойничьими.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Историческая песня прежде всего художественное произведение. Во всяком художественном произведении, даже если оно создано на основе документальных материалов, есть определенная доля вымысла. В произведениях на исторические темы народные певцы не стремились к точному изображению событий. В художественных образах исторических песен выражено отношение народа к изображаемым событиям, дана оценка деятельности исторических личностей. Сохранность исторических песен в течение нескольких столетий свидетельствует о том, что взгляды и стремления народа одной эпохи были близки людям и в последующие времена.</w:t>
      </w:r>
    </w:p>
    <w:p w:rsidR="00F13AB7" w:rsidRDefault="00F13AB7" w:rsidP="00F13AB7">
      <w:pPr>
        <w:ind w:left="-993"/>
        <w:rPr>
          <w:bCs/>
        </w:rPr>
      </w:pPr>
      <w:r>
        <w:rPr>
          <w:bCs/>
        </w:rPr>
        <w:t>Истинные герои исторических песен, как и былинные богатыри, восхищали и радовали людей, были примером для подражания, вызывали гордость своей страной, которая рождала героев. Такие герои жили не только в прошлом, они продолжали жить в песнях, будили надежду, звали народ на борьбу.</w:t>
      </w:r>
    </w:p>
    <w:p w:rsidR="00F13AB7" w:rsidRDefault="00F13AB7" w:rsidP="00F13AB7">
      <w:pPr>
        <w:ind w:left="-993"/>
        <w:rPr>
          <w:bCs/>
        </w:rPr>
      </w:pPr>
    </w:p>
    <w:p w:rsidR="00283216" w:rsidRDefault="00283216" w:rsidP="00F13AB7">
      <w:pPr>
        <w:numPr>
          <w:ilvl w:val="0"/>
          <w:numId w:val="2"/>
        </w:numPr>
        <w:tabs>
          <w:tab w:val="num" w:pos="426"/>
        </w:tabs>
        <w:ind w:left="-993" w:hanging="426"/>
        <w:rPr>
          <w:b/>
          <w:bCs/>
        </w:rPr>
      </w:pPr>
      <w:r>
        <w:rPr>
          <w:b/>
          <w:bCs/>
        </w:rPr>
        <w:t>Прослушивание песни «Казнь Стеньки Разина»</w:t>
      </w:r>
    </w:p>
    <w:p w:rsidR="00F13AB7" w:rsidRDefault="00F13AB7" w:rsidP="00F13AB7">
      <w:pPr>
        <w:numPr>
          <w:ilvl w:val="0"/>
          <w:numId w:val="2"/>
        </w:numPr>
        <w:tabs>
          <w:tab w:val="num" w:pos="426"/>
        </w:tabs>
        <w:ind w:left="-993" w:hanging="426"/>
        <w:rPr>
          <w:b/>
          <w:bCs/>
        </w:rPr>
      </w:pPr>
      <w:r>
        <w:rPr>
          <w:b/>
          <w:bCs/>
        </w:rPr>
        <w:t>Чтение учителем исторической песни.</w:t>
      </w:r>
    </w:p>
    <w:p w:rsidR="00283216" w:rsidRDefault="00283216" w:rsidP="00283216">
      <w:pPr>
        <w:ind w:left="-993"/>
        <w:rPr>
          <w:b/>
          <w:bCs/>
        </w:rPr>
      </w:pPr>
      <w:proofErr w:type="spellStart"/>
      <w:r>
        <w:rPr>
          <w:b/>
          <w:bCs/>
        </w:rPr>
        <w:t>Физминутка</w:t>
      </w:r>
      <w:proofErr w:type="spellEnd"/>
      <w:r>
        <w:rPr>
          <w:b/>
          <w:bCs/>
        </w:rPr>
        <w:t>.</w:t>
      </w:r>
    </w:p>
    <w:p w:rsidR="00F13AB7" w:rsidRDefault="00F13AB7" w:rsidP="00F13AB7">
      <w:pPr>
        <w:ind w:left="-993" w:firstLine="709"/>
        <w:rPr>
          <w:b/>
          <w:bCs/>
        </w:rPr>
      </w:pPr>
    </w:p>
    <w:p w:rsidR="00F13AB7" w:rsidRDefault="00F13AB7" w:rsidP="00F13AB7">
      <w:pPr>
        <w:ind w:left="-993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Применение. Формирование умений и навыков</w:t>
      </w:r>
    </w:p>
    <w:p w:rsidR="00F13AB7" w:rsidRDefault="00F13AB7" w:rsidP="00F13AB7">
      <w:pPr>
        <w:ind w:left="-993"/>
        <w:rPr>
          <w:b/>
        </w:rPr>
      </w:pPr>
      <w:r>
        <w:rPr>
          <w:b/>
        </w:rPr>
        <w:t>1. Работа с учебником. Чтение статьи (стр. 67-69).</w:t>
      </w:r>
    </w:p>
    <w:p w:rsidR="00F13AB7" w:rsidRDefault="00F13AB7" w:rsidP="00F13AB7">
      <w:pPr>
        <w:ind w:left="-993"/>
        <w:rPr>
          <w:b/>
        </w:rPr>
      </w:pPr>
    </w:p>
    <w:p w:rsidR="00F13AB7" w:rsidRDefault="00F13AB7" w:rsidP="00F13AB7">
      <w:pPr>
        <w:ind w:left="-993"/>
        <w:rPr>
          <w:b/>
          <w:bCs/>
        </w:rPr>
      </w:pPr>
      <w:r>
        <w:rPr>
          <w:b/>
        </w:rPr>
        <w:t>2. Беседа.</w:t>
      </w:r>
    </w:p>
    <w:p w:rsidR="00F13AB7" w:rsidRDefault="00F13AB7" w:rsidP="00F13AB7">
      <w:pPr>
        <w:tabs>
          <w:tab w:val="num" w:pos="0"/>
        </w:tabs>
        <w:ind w:left="-993"/>
      </w:pPr>
      <w:r>
        <w:t>- Дайте определение жанра исторической песни.</w:t>
      </w:r>
    </w:p>
    <w:p w:rsidR="00F13AB7" w:rsidRDefault="00F13AB7" w:rsidP="00F13AB7">
      <w:pPr>
        <w:tabs>
          <w:tab w:val="num" w:pos="0"/>
        </w:tabs>
        <w:ind w:left="-993"/>
      </w:pPr>
      <w:r>
        <w:lastRenderedPageBreak/>
        <w:t>- Какова история этого жанра? Назовите его основные темы.</w:t>
      </w:r>
    </w:p>
    <w:p w:rsidR="00F13AB7" w:rsidRDefault="00F13AB7" w:rsidP="00F13AB7">
      <w:pPr>
        <w:tabs>
          <w:tab w:val="num" w:pos="0"/>
        </w:tabs>
        <w:ind w:left="-993"/>
      </w:pPr>
      <w:r>
        <w:t>- Чем историческая песня отличается от баллады?</w:t>
      </w:r>
    </w:p>
    <w:p w:rsidR="00F13AB7" w:rsidRDefault="00F13AB7" w:rsidP="00283216">
      <w:pPr>
        <w:rPr>
          <w:b/>
          <w:bCs/>
        </w:rPr>
      </w:pPr>
    </w:p>
    <w:p w:rsidR="00F13AB7" w:rsidRDefault="00283216" w:rsidP="00F13AB7">
      <w:pPr>
        <w:ind w:left="-993"/>
        <w:rPr>
          <w:b/>
          <w:bCs/>
        </w:rPr>
      </w:pPr>
      <w:r>
        <w:rPr>
          <w:b/>
          <w:bCs/>
        </w:rPr>
        <w:t>3</w:t>
      </w:r>
      <w:r w:rsidR="00F13AB7">
        <w:rPr>
          <w:b/>
          <w:bCs/>
        </w:rPr>
        <w:t xml:space="preserve">. Выразительное чтение исторической песни учащимися. </w:t>
      </w:r>
    </w:p>
    <w:p w:rsidR="00F13AB7" w:rsidRDefault="00F13AB7" w:rsidP="00F13AB7">
      <w:pPr>
        <w:ind w:left="-993"/>
        <w:rPr>
          <w:b/>
          <w:bCs/>
        </w:rPr>
      </w:pPr>
    </w:p>
    <w:p w:rsidR="00F13AB7" w:rsidRDefault="00F13AB7" w:rsidP="00F13AB7">
      <w:pPr>
        <w:ind w:left="-993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Этап информации о домашнем задании</w:t>
      </w:r>
    </w:p>
    <w:p w:rsidR="00F13AB7" w:rsidRDefault="00F13AB7" w:rsidP="00F13AB7">
      <w:pPr>
        <w:ind w:left="-993"/>
      </w:pPr>
      <w:r>
        <w:t>1. Чтение статьи учебника, стр. 67-69.</w:t>
      </w:r>
    </w:p>
    <w:p w:rsidR="00283216" w:rsidRDefault="00F13AB7" w:rsidP="00283216">
      <w:pPr>
        <w:ind w:left="-993"/>
      </w:pPr>
      <w:r>
        <w:t>2. Подготовить выразительное чтение исторической песни.</w:t>
      </w:r>
    </w:p>
    <w:p w:rsidR="00283216" w:rsidRDefault="00283216" w:rsidP="00283216">
      <w:pPr>
        <w:ind w:left="-993"/>
      </w:pPr>
    </w:p>
    <w:p w:rsidR="00007EDB" w:rsidRDefault="00F13AB7" w:rsidP="00283216">
      <w:pPr>
        <w:ind w:left="-993"/>
      </w:pPr>
      <w:r>
        <w:rPr>
          <w:b/>
          <w:bCs/>
          <w:lang w:val="en-US"/>
        </w:rPr>
        <w:t>VI</w:t>
      </w:r>
      <w:r>
        <w:rPr>
          <w:b/>
          <w:bCs/>
        </w:rPr>
        <w:t>. Этап рефлексии</w:t>
      </w:r>
      <w:r w:rsidR="00283216">
        <w:rPr>
          <w:b/>
          <w:bCs/>
        </w:rPr>
        <w:t>, «</w:t>
      </w:r>
      <w:bookmarkStart w:id="0" w:name="_GoBack"/>
      <w:bookmarkEnd w:id="0"/>
      <w:r w:rsidR="00283216">
        <w:rPr>
          <w:b/>
          <w:bCs/>
        </w:rPr>
        <w:t>дерево Успеха»</w:t>
      </w:r>
    </w:p>
    <w:sectPr w:rsidR="0000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F6F07"/>
    <w:multiLevelType w:val="hybridMultilevel"/>
    <w:tmpl w:val="46161C26"/>
    <w:lvl w:ilvl="0" w:tplc="B44A01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3035"/>
    <w:multiLevelType w:val="hybridMultilevel"/>
    <w:tmpl w:val="EBFEEF42"/>
    <w:lvl w:ilvl="0" w:tplc="5D9C8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2C"/>
    <w:rsid w:val="00283216"/>
    <w:rsid w:val="006D5C2C"/>
    <w:rsid w:val="007A7449"/>
    <w:rsid w:val="008348F9"/>
    <w:rsid w:val="00B805FE"/>
    <w:rsid w:val="00E13463"/>
    <w:rsid w:val="00F1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B7D3A-B421-43FC-B0E7-2E800BB1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4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4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6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2016-11-02T05:12:00Z</cp:lastPrinted>
  <dcterms:created xsi:type="dcterms:W3CDTF">2016-11-02T05:06:00Z</dcterms:created>
  <dcterms:modified xsi:type="dcterms:W3CDTF">2017-02-02T02:41:00Z</dcterms:modified>
</cp:coreProperties>
</file>