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EB" w:rsidRDefault="00807FEB" w:rsidP="0055552A">
      <w:pPr>
        <w:pStyle w:val="a3"/>
        <w:rPr>
          <w:b/>
          <w:bCs/>
          <w:color w:val="000000"/>
          <w:sz w:val="32"/>
          <w:szCs w:val="32"/>
        </w:rPr>
      </w:pPr>
    </w:p>
    <w:p w:rsidR="0055552A" w:rsidRPr="004F0329" w:rsidRDefault="0055552A" w:rsidP="0055552A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4F0329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55552A" w:rsidRPr="004F0329" w:rsidRDefault="0055552A" w:rsidP="0055552A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4F0329">
        <w:rPr>
          <w:rFonts w:ascii="Times New Roman" w:hAnsi="Times New Roman"/>
          <w:b/>
          <w:sz w:val="20"/>
          <w:szCs w:val="20"/>
        </w:rPr>
        <w:t>Старо-</w:t>
      </w:r>
      <w:proofErr w:type="spellStart"/>
      <w:r w:rsidRPr="004F0329">
        <w:rPr>
          <w:rFonts w:ascii="Times New Roman" w:hAnsi="Times New Roman"/>
          <w:b/>
          <w:sz w:val="20"/>
          <w:szCs w:val="20"/>
        </w:rPr>
        <w:t>Псарьковская</w:t>
      </w:r>
      <w:proofErr w:type="spellEnd"/>
      <w:r w:rsidRPr="004F0329">
        <w:rPr>
          <w:rFonts w:ascii="Times New Roman" w:hAnsi="Times New Roman"/>
          <w:b/>
          <w:sz w:val="20"/>
          <w:szCs w:val="20"/>
        </w:rPr>
        <w:t xml:space="preserve"> основная общеобразовательная школа № 67</w:t>
      </w:r>
    </w:p>
    <w:p w:rsidR="0055552A" w:rsidRPr="004F0329" w:rsidRDefault="0055552A" w:rsidP="0055552A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4F0329">
        <w:rPr>
          <w:rFonts w:ascii="Times New Roman" w:hAnsi="Times New Roman"/>
          <w:b/>
          <w:sz w:val="20"/>
          <w:szCs w:val="20"/>
        </w:rPr>
        <w:t>________________________________________________________________________</w:t>
      </w:r>
    </w:p>
    <w:p w:rsidR="0055552A" w:rsidRPr="004F0329" w:rsidRDefault="0055552A" w:rsidP="0055552A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4F0329">
        <w:rPr>
          <w:rFonts w:ascii="Times New Roman" w:hAnsi="Times New Roman"/>
          <w:sz w:val="20"/>
          <w:szCs w:val="20"/>
        </w:rPr>
        <w:t xml:space="preserve">142434  Московская область, Ногинский район, д. </w:t>
      </w:r>
      <w:proofErr w:type="gramStart"/>
      <w:r w:rsidRPr="004F0329">
        <w:rPr>
          <w:rFonts w:ascii="Times New Roman" w:hAnsi="Times New Roman"/>
          <w:sz w:val="20"/>
          <w:szCs w:val="20"/>
        </w:rPr>
        <w:t>Старые</w:t>
      </w:r>
      <w:proofErr w:type="gramEnd"/>
      <w:r w:rsidRPr="004F03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0329">
        <w:rPr>
          <w:rFonts w:ascii="Times New Roman" w:hAnsi="Times New Roman"/>
          <w:sz w:val="20"/>
          <w:szCs w:val="20"/>
        </w:rPr>
        <w:t>Псарьки</w:t>
      </w:r>
      <w:proofErr w:type="spellEnd"/>
      <w:r w:rsidRPr="004F0329">
        <w:rPr>
          <w:rFonts w:ascii="Times New Roman" w:hAnsi="Times New Roman"/>
          <w:sz w:val="20"/>
          <w:szCs w:val="20"/>
        </w:rPr>
        <w:t xml:space="preserve">     тел 516-63-21</w:t>
      </w:r>
    </w:p>
    <w:p w:rsidR="0055552A" w:rsidRPr="004F0329" w:rsidRDefault="0055552A" w:rsidP="0055552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552A" w:rsidRPr="004F0329" w:rsidRDefault="0055552A" w:rsidP="0055552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5552A" w:rsidRDefault="0055552A" w:rsidP="0055552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5552A" w:rsidRDefault="0055552A" w:rsidP="0055552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5552A" w:rsidRPr="004F0329" w:rsidRDefault="0055552A" w:rsidP="0055552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5552A" w:rsidRPr="004F0329" w:rsidRDefault="0055552A" w:rsidP="0055552A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52A" w:rsidRPr="0055552A" w:rsidRDefault="0055552A" w:rsidP="005555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  <w:r w:rsidRPr="0055552A">
        <w:rPr>
          <w:rFonts w:ascii="Corsiva" w:eastAsia="Times New Roman" w:hAnsi="Corsiva" w:cs="Times New Roman"/>
          <w:b/>
          <w:bCs/>
          <w:color w:val="000000"/>
          <w:sz w:val="44"/>
          <w:szCs w:val="44"/>
          <w:lang w:eastAsia="ru-RU"/>
        </w:rPr>
        <w:t>Урок по математике на тему:</w:t>
      </w:r>
    </w:p>
    <w:p w:rsidR="0055552A" w:rsidRPr="0055552A" w:rsidRDefault="0055552A" w:rsidP="005555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  <w:r w:rsidRPr="0055552A">
        <w:rPr>
          <w:rFonts w:ascii="Corsiva" w:eastAsia="Times New Roman" w:hAnsi="Corsiva" w:cs="Times New Roman"/>
          <w:b/>
          <w:bCs/>
          <w:color w:val="000000"/>
          <w:sz w:val="44"/>
          <w:szCs w:val="44"/>
          <w:lang w:eastAsia="ru-RU"/>
        </w:rPr>
        <w:t>"Деление на однозначное число"</w:t>
      </w:r>
      <w:r w:rsidRPr="005555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55552A" w:rsidRPr="0055552A" w:rsidRDefault="0055552A" w:rsidP="005555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55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 класс.</w:t>
      </w:r>
    </w:p>
    <w:p w:rsidR="0055552A" w:rsidRDefault="0055552A" w:rsidP="005555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552A" w:rsidRPr="004F0329" w:rsidRDefault="0055552A" w:rsidP="005555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52A" w:rsidRPr="004112D8" w:rsidRDefault="0055552A" w:rsidP="005555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F0329">
        <w:rPr>
          <w:rFonts w:ascii="Times New Roman" w:hAnsi="Times New Roman"/>
          <w:sz w:val="28"/>
          <w:szCs w:val="28"/>
        </w:rPr>
        <w:t xml:space="preserve">                                                                    Составитель: </w:t>
      </w:r>
      <w:proofErr w:type="spellStart"/>
      <w:r>
        <w:rPr>
          <w:rFonts w:ascii="Times New Roman" w:hAnsi="Times New Roman"/>
          <w:sz w:val="28"/>
          <w:szCs w:val="28"/>
        </w:rPr>
        <w:t>РодинаЛ</w:t>
      </w:r>
      <w:r w:rsidRPr="004112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4112D8">
        <w:rPr>
          <w:rFonts w:ascii="Times New Roman" w:hAnsi="Times New Roman"/>
          <w:sz w:val="28"/>
          <w:szCs w:val="28"/>
        </w:rPr>
        <w:t>.</w:t>
      </w:r>
    </w:p>
    <w:p w:rsidR="0055552A" w:rsidRPr="004112D8" w:rsidRDefault="0055552A" w:rsidP="005555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112D8">
        <w:rPr>
          <w:rFonts w:ascii="Times New Roman" w:hAnsi="Times New Roman"/>
          <w:sz w:val="28"/>
          <w:szCs w:val="28"/>
        </w:rPr>
        <w:t xml:space="preserve">                                                                      учитель начальных к</w:t>
      </w:r>
      <w:r>
        <w:rPr>
          <w:rFonts w:ascii="Times New Roman" w:hAnsi="Times New Roman"/>
          <w:sz w:val="28"/>
          <w:szCs w:val="28"/>
        </w:rPr>
        <w:t>л</w:t>
      </w:r>
      <w:r w:rsidRPr="004112D8">
        <w:rPr>
          <w:rFonts w:ascii="Times New Roman" w:hAnsi="Times New Roman"/>
          <w:sz w:val="28"/>
          <w:szCs w:val="28"/>
        </w:rPr>
        <w:t>ассов</w:t>
      </w:r>
    </w:p>
    <w:p w:rsidR="0055552A" w:rsidRPr="004112D8" w:rsidRDefault="0055552A" w:rsidP="005555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52A" w:rsidRDefault="0055552A" w:rsidP="005555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FEB" w:rsidRDefault="00807FEB" w:rsidP="00561542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807FEB" w:rsidRDefault="00807FEB" w:rsidP="00561542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55552A" w:rsidRDefault="0055552A" w:rsidP="00561542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55552A" w:rsidRDefault="0055552A" w:rsidP="00561542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807FEB" w:rsidRDefault="00807FEB" w:rsidP="0055552A">
      <w:pPr>
        <w:pStyle w:val="a3"/>
        <w:rPr>
          <w:b/>
          <w:bCs/>
          <w:color w:val="000000"/>
          <w:sz w:val="32"/>
          <w:szCs w:val="32"/>
        </w:rPr>
      </w:pPr>
    </w:p>
    <w:p w:rsidR="0055552A" w:rsidRDefault="0055552A" w:rsidP="0055552A">
      <w:pPr>
        <w:pStyle w:val="a3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61542" w:rsidRPr="00561542" w:rsidRDefault="00561542" w:rsidP="00561542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561542">
        <w:rPr>
          <w:b/>
          <w:bCs/>
          <w:color w:val="000000"/>
          <w:sz w:val="32"/>
          <w:szCs w:val="32"/>
        </w:rPr>
        <w:lastRenderedPageBreak/>
        <w:t xml:space="preserve">Урок математики в 3 классе на тему </w:t>
      </w:r>
      <w:proofErr w:type="gramStart"/>
      <w:r w:rsidRPr="00561542">
        <w:rPr>
          <w:b/>
          <w:bCs/>
          <w:color w:val="000000"/>
          <w:sz w:val="32"/>
          <w:szCs w:val="32"/>
        </w:rPr>
        <w:t>:«</w:t>
      </w:r>
      <w:proofErr w:type="gramEnd"/>
      <w:r w:rsidRPr="00561542">
        <w:rPr>
          <w:b/>
          <w:bCs/>
          <w:color w:val="000000"/>
          <w:sz w:val="32"/>
          <w:szCs w:val="32"/>
        </w:rPr>
        <w:t>Прием письменного деление на однозначное число».</w:t>
      </w:r>
    </w:p>
    <w:p w:rsidR="00561542" w:rsidRPr="00561542" w:rsidRDefault="00561542" w:rsidP="00561542">
      <w:pPr>
        <w:pStyle w:val="a3"/>
        <w:rPr>
          <w:color w:val="000000"/>
          <w:sz w:val="32"/>
          <w:szCs w:val="32"/>
        </w:rPr>
      </w:pPr>
      <w:r w:rsidRPr="00561542">
        <w:rPr>
          <w:b/>
          <w:bCs/>
          <w:color w:val="000000"/>
          <w:sz w:val="32"/>
          <w:szCs w:val="32"/>
        </w:rPr>
        <w:t>Педагогическая цель:</w:t>
      </w:r>
      <w:r w:rsidRPr="00561542">
        <w:rPr>
          <w:rStyle w:val="apple-converted-space"/>
          <w:color w:val="000000"/>
          <w:sz w:val="32"/>
          <w:szCs w:val="32"/>
        </w:rPr>
        <w:t> </w:t>
      </w:r>
      <w:r w:rsidRPr="00561542">
        <w:rPr>
          <w:color w:val="000000"/>
          <w:sz w:val="32"/>
          <w:szCs w:val="32"/>
        </w:rPr>
        <w:t>создать условия для знакомства с приемом письменного  деления</w:t>
      </w:r>
      <w:r>
        <w:rPr>
          <w:color w:val="000000"/>
          <w:sz w:val="32"/>
          <w:szCs w:val="32"/>
        </w:rPr>
        <w:t xml:space="preserve"> </w:t>
      </w:r>
      <w:r w:rsidRPr="00561542">
        <w:rPr>
          <w:color w:val="000000"/>
          <w:sz w:val="32"/>
          <w:szCs w:val="32"/>
        </w:rPr>
        <w:t>трехзначного числа на однозначное число; совершенствовать умение выполнять деление на однозначное число; закреплять вычислительные навыки, умение решать задачи изученных видов.</w:t>
      </w:r>
    </w:p>
    <w:p w:rsidR="00561542" w:rsidRPr="00561542" w:rsidRDefault="00561542" w:rsidP="00561542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561542">
        <w:rPr>
          <w:b/>
          <w:bCs/>
          <w:color w:val="000000"/>
          <w:sz w:val="32"/>
          <w:szCs w:val="32"/>
        </w:rPr>
        <w:t>Тип урока</w:t>
      </w:r>
      <w:proofErr w:type="gramStart"/>
      <w:r w:rsidRPr="00561542">
        <w:rPr>
          <w:rStyle w:val="apple-converted-space"/>
          <w:color w:val="000000"/>
          <w:sz w:val="32"/>
          <w:szCs w:val="32"/>
        </w:rPr>
        <w:t> </w:t>
      </w:r>
      <w:r w:rsidRPr="00561542">
        <w:rPr>
          <w:color w:val="000000"/>
          <w:sz w:val="32"/>
          <w:szCs w:val="32"/>
        </w:rPr>
        <w:t>:</w:t>
      </w:r>
      <w:proofErr w:type="gramEnd"/>
      <w:r w:rsidRPr="00561542">
        <w:rPr>
          <w:color w:val="000000"/>
          <w:sz w:val="32"/>
          <w:szCs w:val="32"/>
        </w:rPr>
        <w:t xml:space="preserve"> открытие новых знаний и способов действий.</w:t>
      </w:r>
    </w:p>
    <w:p w:rsidR="00561542" w:rsidRPr="00561542" w:rsidRDefault="00561542" w:rsidP="00561542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561542">
        <w:rPr>
          <w:b/>
          <w:bCs/>
          <w:color w:val="000000"/>
          <w:sz w:val="32"/>
          <w:szCs w:val="32"/>
        </w:rPr>
        <w:t>Планируемые результаты (</w:t>
      </w:r>
      <w:r w:rsidRPr="00561542">
        <w:rPr>
          <w:b/>
          <w:bCs/>
          <w:i/>
          <w:iCs/>
          <w:color w:val="000000"/>
          <w:sz w:val="32"/>
          <w:szCs w:val="32"/>
        </w:rPr>
        <w:t>предметные)</w:t>
      </w:r>
      <w:proofErr w:type="gramStart"/>
      <w:r w:rsidRPr="00561542">
        <w:rPr>
          <w:b/>
          <w:bCs/>
          <w:i/>
          <w:iCs/>
          <w:color w:val="000000"/>
          <w:sz w:val="32"/>
          <w:szCs w:val="32"/>
        </w:rPr>
        <w:t xml:space="preserve"> :</w:t>
      </w:r>
      <w:proofErr w:type="gramEnd"/>
      <w:r w:rsidRPr="00561542">
        <w:rPr>
          <w:rStyle w:val="apple-converted-space"/>
          <w:color w:val="000000"/>
          <w:sz w:val="32"/>
          <w:szCs w:val="32"/>
        </w:rPr>
        <w:t> </w:t>
      </w:r>
      <w:r w:rsidRPr="00561542">
        <w:rPr>
          <w:color w:val="000000"/>
          <w:sz w:val="32"/>
          <w:szCs w:val="32"/>
        </w:rPr>
        <w:t>познакомятся с письменным делением трехзначного числа на однозначное число; научатся делить трёхзначное число на однозначное; осуществлять подбор цифры частного,  устанавливать зависимость между данными и искомыми величинами при решении разнообразных учебных задач.</w:t>
      </w:r>
    </w:p>
    <w:p w:rsidR="00561542" w:rsidRPr="00561542" w:rsidRDefault="00561542" w:rsidP="00561542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561542">
        <w:rPr>
          <w:b/>
          <w:bCs/>
          <w:color w:val="000000"/>
          <w:sz w:val="32"/>
          <w:szCs w:val="32"/>
        </w:rPr>
        <w:t>Универсальные учебные действия</w:t>
      </w:r>
      <w:r w:rsidRPr="00561542"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gramStart"/>
      <w:r w:rsidRPr="00561542">
        <w:rPr>
          <w:b/>
          <w:bCs/>
          <w:i/>
          <w:iCs/>
          <w:color w:val="000000"/>
          <w:sz w:val="32"/>
          <w:szCs w:val="32"/>
        </w:rPr>
        <w:t xml:space="preserve">( </w:t>
      </w:r>
      <w:proofErr w:type="spellStart"/>
      <w:proofErr w:type="gramEnd"/>
      <w:r w:rsidRPr="00561542">
        <w:rPr>
          <w:b/>
          <w:bCs/>
          <w:i/>
          <w:iCs/>
          <w:color w:val="000000"/>
          <w:sz w:val="32"/>
          <w:szCs w:val="32"/>
        </w:rPr>
        <w:t>метапредметные</w:t>
      </w:r>
      <w:proofErr w:type="spellEnd"/>
      <w:r w:rsidRPr="00561542">
        <w:rPr>
          <w:color w:val="000000"/>
          <w:sz w:val="32"/>
          <w:szCs w:val="32"/>
        </w:rPr>
        <w:t>):</w:t>
      </w:r>
    </w:p>
    <w:p w:rsidR="00561542" w:rsidRPr="00561542" w:rsidRDefault="00561542" w:rsidP="00561542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561542">
        <w:rPr>
          <w:b/>
          <w:bCs/>
          <w:i/>
          <w:iCs/>
          <w:color w:val="000000"/>
          <w:sz w:val="32"/>
          <w:szCs w:val="32"/>
        </w:rPr>
        <w:t>Познавательные</w:t>
      </w:r>
      <w:r w:rsidRPr="00561542">
        <w:rPr>
          <w:color w:val="000000"/>
          <w:sz w:val="32"/>
          <w:szCs w:val="32"/>
        </w:rPr>
        <w:t>: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</w:r>
    </w:p>
    <w:p w:rsidR="00561542" w:rsidRPr="00561542" w:rsidRDefault="00561542" w:rsidP="00561542">
      <w:pPr>
        <w:pStyle w:val="a3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561542">
        <w:rPr>
          <w:b/>
          <w:bCs/>
          <w:i/>
          <w:iCs/>
          <w:color w:val="000000"/>
          <w:sz w:val="32"/>
          <w:szCs w:val="32"/>
        </w:rPr>
        <w:t>Регулятивные</w:t>
      </w:r>
      <w:proofErr w:type="gramEnd"/>
      <w:r w:rsidRPr="00561542">
        <w:rPr>
          <w:color w:val="000000"/>
          <w:sz w:val="32"/>
          <w:szCs w:val="32"/>
        </w:rPr>
        <w:t>: умеют работать по предложенному учителем плану.</w:t>
      </w:r>
    </w:p>
    <w:p w:rsidR="00561542" w:rsidRPr="00561542" w:rsidRDefault="00561542" w:rsidP="00561542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561542">
        <w:rPr>
          <w:b/>
          <w:bCs/>
          <w:i/>
          <w:iCs/>
          <w:color w:val="000000"/>
          <w:sz w:val="32"/>
          <w:szCs w:val="32"/>
        </w:rPr>
        <w:t>Коммуникативные:</w:t>
      </w:r>
      <w:r w:rsidRPr="00561542">
        <w:rPr>
          <w:rStyle w:val="apple-converted-space"/>
          <w:color w:val="000000"/>
          <w:sz w:val="32"/>
          <w:szCs w:val="32"/>
        </w:rPr>
        <w:t> </w:t>
      </w:r>
      <w:r w:rsidRPr="00561542">
        <w:rPr>
          <w:color w:val="000000"/>
          <w:sz w:val="32"/>
          <w:szCs w:val="32"/>
        </w:rPr>
        <w:t>учатся конструктивно разрешать конфликты посредством учёта интересов сторон и сотрудничества.</w:t>
      </w:r>
    </w:p>
    <w:p w:rsidR="00561542" w:rsidRPr="00561542" w:rsidRDefault="00561542" w:rsidP="00561542">
      <w:pPr>
        <w:pStyle w:val="a3"/>
        <w:rPr>
          <w:color w:val="000000"/>
          <w:sz w:val="32"/>
          <w:szCs w:val="32"/>
        </w:rPr>
      </w:pPr>
      <w:r w:rsidRPr="00561542">
        <w:rPr>
          <w:b/>
          <w:bCs/>
          <w:color w:val="000000"/>
          <w:sz w:val="32"/>
          <w:szCs w:val="32"/>
        </w:rPr>
        <w:t>Личностные</w:t>
      </w:r>
      <w:r w:rsidRPr="00561542">
        <w:rPr>
          <w:color w:val="000000"/>
          <w:sz w:val="32"/>
          <w:szCs w:val="32"/>
        </w:rPr>
        <w:t>: расширяют познавательные интересы и учебные мотивы.</w:t>
      </w:r>
    </w:p>
    <w:p w:rsidR="00561542" w:rsidRDefault="00561542" w:rsidP="00561542">
      <w:pPr>
        <w:pStyle w:val="a3"/>
        <w:rPr>
          <w:color w:val="000000"/>
        </w:rPr>
      </w:pPr>
    </w:p>
    <w:p w:rsidR="00561542" w:rsidRDefault="00561542" w:rsidP="00561542">
      <w:pPr>
        <w:pStyle w:val="a3"/>
        <w:rPr>
          <w:color w:val="000000"/>
        </w:rPr>
      </w:pPr>
    </w:p>
    <w:p w:rsidR="00561542" w:rsidRDefault="00561542" w:rsidP="00561542">
      <w:pPr>
        <w:pStyle w:val="a3"/>
        <w:rPr>
          <w:color w:val="000000"/>
        </w:rPr>
      </w:pPr>
    </w:p>
    <w:p w:rsidR="00561542" w:rsidRDefault="00561542" w:rsidP="00561542">
      <w:pPr>
        <w:pStyle w:val="a3"/>
        <w:rPr>
          <w:color w:val="000000"/>
        </w:rPr>
      </w:pPr>
    </w:p>
    <w:p w:rsidR="00561542" w:rsidRDefault="00561542" w:rsidP="00561542">
      <w:pPr>
        <w:pStyle w:val="a3"/>
        <w:rPr>
          <w:color w:val="000000"/>
        </w:rPr>
      </w:pPr>
    </w:p>
    <w:p w:rsidR="00561542" w:rsidRDefault="00561542" w:rsidP="00561542">
      <w:pPr>
        <w:pStyle w:val="a3"/>
        <w:rPr>
          <w:color w:val="000000"/>
        </w:rPr>
      </w:pP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 xml:space="preserve">                                                            </w:t>
      </w:r>
      <w:r w:rsidRPr="00561542">
        <w:rPr>
          <w:rFonts w:ascii="Calibri" w:hAnsi="Calibri"/>
          <w:b/>
          <w:bCs/>
          <w:color w:val="000000"/>
          <w:sz w:val="32"/>
          <w:szCs w:val="32"/>
        </w:rPr>
        <w:t>Ход урока</w:t>
      </w:r>
    </w:p>
    <w:p w:rsidR="00561542" w:rsidRPr="00561542" w:rsidRDefault="00561542" w:rsidP="00561542">
      <w:pPr>
        <w:pStyle w:val="a3"/>
        <w:numPr>
          <w:ilvl w:val="0"/>
          <w:numId w:val="1"/>
        </w:numPr>
        <w:jc w:val="center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b/>
          <w:bCs/>
          <w:color w:val="000000"/>
          <w:sz w:val="32"/>
          <w:szCs w:val="32"/>
        </w:rPr>
        <w:t xml:space="preserve">Мотивирование к учебной деятельности </w:t>
      </w:r>
      <w:proofErr w:type="gramStart"/>
      <w:r w:rsidRPr="00561542">
        <w:rPr>
          <w:rFonts w:ascii="Calibri" w:hAnsi="Calibri"/>
          <w:b/>
          <w:bCs/>
          <w:color w:val="000000"/>
          <w:sz w:val="32"/>
          <w:szCs w:val="32"/>
        </w:rPr>
        <w:t xml:space="preserve">( </w:t>
      </w:r>
      <w:proofErr w:type="gramEnd"/>
      <w:r w:rsidRPr="00561542">
        <w:rPr>
          <w:rFonts w:ascii="Calibri" w:hAnsi="Calibri"/>
          <w:b/>
          <w:bCs/>
          <w:color w:val="000000"/>
          <w:sz w:val="32"/>
          <w:szCs w:val="32"/>
        </w:rPr>
        <w:t>организационный момент)</w:t>
      </w:r>
    </w:p>
    <w:p w:rsidR="00561542" w:rsidRPr="00561542" w:rsidRDefault="00561542" w:rsidP="00561542">
      <w:pPr>
        <w:pStyle w:val="a3"/>
        <w:numPr>
          <w:ilvl w:val="0"/>
          <w:numId w:val="1"/>
        </w:numPr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b/>
          <w:bCs/>
          <w:color w:val="000000"/>
          <w:sz w:val="32"/>
          <w:szCs w:val="32"/>
        </w:rPr>
        <w:t>Актуализация опорных знаний.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b/>
          <w:bCs/>
          <w:color w:val="000000"/>
          <w:sz w:val="32"/>
          <w:szCs w:val="32"/>
          <w:u w:val="single"/>
        </w:rPr>
        <w:t>Устный счёт</w:t>
      </w:r>
    </w:p>
    <w:p w:rsidR="00561542" w:rsidRPr="00561542" w:rsidRDefault="00561542" w:rsidP="00561542">
      <w:pPr>
        <w:pStyle w:val="a3"/>
        <w:numPr>
          <w:ilvl w:val="0"/>
          <w:numId w:val="2"/>
        </w:numPr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Запишите результаты вычислений: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А) число 16 увеличьте на 74.</w:t>
      </w:r>
      <w:proofErr w:type="gramStart"/>
      <w:r w:rsidRPr="00561542">
        <w:rPr>
          <w:rFonts w:ascii="Calibri" w:hAnsi="Calibri"/>
          <w:color w:val="000000"/>
          <w:sz w:val="32"/>
          <w:szCs w:val="32"/>
        </w:rPr>
        <w:t xml:space="preserve">( </w:t>
      </w:r>
      <w:proofErr w:type="gramEnd"/>
      <w:r w:rsidRPr="00561542">
        <w:rPr>
          <w:rFonts w:ascii="Calibri" w:hAnsi="Calibri"/>
          <w:color w:val="000000"/>
          <w:sz w:val="32"/>
          <w:szCs w:val="32"/>
        </w:rPr>
        <w:t>90)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Б) вычислите сумму чисел 42 и 29 .</w:t>
      </w:r>
      <w:proofErr w:type="gramStart"/>
      <w:r w:rsidRPr="00561542">
        <w:rPr>
          <w:rFonts w:ascii="Calibri" w:hAnsi="Calibri"/>
          <w:color w:val="000000"/>
          <w:sz w:val="32"/>
          <w:szCs w:val="32"/>
        </w:rPr>
        <w:t xml:space="preserve">( </w:t>
      </w:r>
      <w:proofErr w:type="gramEnd"/>
      <w:r w:rsidRPr="00561542">
        <w:rPr>
          <w:rFonts w:ascii="Calibri" w:hAnsi="Calibri"/>
          <w:color w:val="000000"/>
          <w:sz w:val="32"/>
          <w:szCs w:val="32"/>
        </w:rPr>
        <w:t>71)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В) из какого числа надо вычесть 32, чтобы получить 18?(50)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 xml:space="preserve">Г) число 15 увеличьте в 4 раза </w:t>
      </w:r>
      <w:proofErr w:type="gramStart"/>
      <w:r w:rsidRPr="00561542">
        <w:rPr>
          <w:rFonts w:ascii="Calibri" w:hAnsi="Calibri"/>
          <w:color w:val="000000"/>
          <w:sz w:val="32"/>
          <w:szCs w:val="32"/>
        </w:rPr>
        <w:t xml:space="preserve">( </w:t>
      </w:r>
      <w:proofErr w:type="gramEnd"/>
      <w:r w:rsidRPr="00561542">
        <w:rPr>
          <w:rFonts w:ascii="Calibri" w:hAnsi="Calibri"/>
          <w:color w:val="000000"/>
          <w:sz w:val="32"/>
          <w:szCs w:val="32"/>
        </w:rPr>
        <w:t>60)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Д) число 40 уменьшите в 2 раза.(20)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Е) на сколько 90 больше 34?</w:t>
      </w:r>
      <w:proofErr w:type="gramStart"/>
      <w:r w:rsidRPr="00561542">
        <w:rPr>
          <w:rFonts w:ascii="Calibri" w:hAnsi="Calibri"/>
          <w:color w:val="000000"/>
          <w:sz w:val="32"/>
          <w:szCs w:val="32"/>
        </w:rPr>
        <w:t xml:space="preserve">( </w:t>
      </w:r>
      <w:proofErr w:type="gramEnd"/>
      <w:r w:rsidRPr="00561542">
        <w:rPr>
          <w:rFonts w:ascii="Calibri" w:hAnsi="Calibri"/>
          <w:color w:val="000000"/>
          <w:sz w:val="32"/>
          <w:szCs w:val="32"/>
        </w:rPr>
        <w:t>56)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Ж) найдите разность, если уменьшаемое 52, вычитаемое 37. (15)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З) во сколько раз 15 меньше, чем 90?(6)</w:t>
      </w:r>
    </w:p>
    <w:p w:rsidR="00561542" w:rsidRPr="00561542" w:rsidRDefault="00561542" w:rsidP="00561542">
      <w:pPr>
        <w:pStyle w:val="a3"/>
        <w:numPr>
          <w:ilvl w:val="0"/>
          <w:numId w:val="3"/>
        </w:numPr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Решите задачу: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За 4 тетради заплатили 20 рублей. Сколько стоят 6 таких же тетрадей?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- Выберите таблицу, которая соответствует условию.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А)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Цена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Количество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Стоимость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lastRenderedPageBreak/>
        <w:t>?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4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20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?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?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6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Б)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Цена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Количество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Стоимость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?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4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20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?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6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?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Б) 20:4=5(руб.)- цена батона.</w:t>
      </w:r>
    </w:p>
    <w:p w:rsidR="00561542" w:rsidRDefault="00561542" w:rsidP="00561542">
      <w:pPr>
        <w:pStyle w:val="a3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5х6=30(руб.)- стоимость покупки.</w:t>
      </w:r>
    </w:p>
    <w:p w:rsidR="00561542" w:rsidRPr="00561542" w:rsidRDefault="00561542" w:rsidP="00561542">
      <w:pPr>
        <w:pStyle w:val="a3"/>
        <w:rPr>
          <w:rFonts w:ascii="Calibri" w:hAnsi="Calibri" w:cs="Tahoma"/>
          <w:color w:val="000000"/>
          <w:sz w:val="32"/>
          <w:szCs w:val="32"/>
        </w:rPr>
      </w:pPr>
    </w:p>
    <w:p w:rsidR="00561542" w:rsidRPr="00561542" w:rsidRDefault="00561542" w:rsidP="00561542">
      <w:pPr>
        <w:pStyle w:val="a3"/>
        <w:numPr>
          <w:ilvl w:val="0"/>
          <w:numId w:val="4"/>
        </w:numPr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b/>
          <w:bCs/>
          <w:color w:val="000000"/>
          <w:sz w:val="32"/>
          <w:szCs w:val="32"/>
        </w:rPr>
        <w:t>Открытие нового знания, способов действия.</w:t>
      </w:r>
    </w:p>
    <w:p w:rsidR="00561542" w:rsidRPr="00561542" w:rsidRDefault="00561542" w:rsidP="00561542">
      <w:pPr>
        <w:pStyle w:val="a3"/>
        <w:ind w:left="360"/>
        <w:rPr>
          <w:rFonts w:ascii="Calibri" w:hAnsi="Calibri" w:cs="Tahoma"/>
          <w:color w:val="000000"/>
          <w:sz w:val="32"/>
          <w:szCs w:val="32"/>
        </w:rPr>
      </w:pP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 w:cs="Arabic Typesetting"/>
          <w:color w:val="000000"/>
          <w:sz w:val="32"/>
          <w:szCs w:val="32"/>
        </w:rPr>
        <w:lastRenderedPageBreak/>
        <w:t>-</w:t>
      </w:r>
      <w:r w:rsidRPr="00561542">
        <w:rPr>
          <w:rFonts w:ascii="Calibri" w:hAnsi="Calibri"/>
          <w:color w:val="000000"/>
          <w:sz w:val="32"/>
          <w:szCs w:val="32"/>
        </w:rPr>
        <w:t>Рассмотрите выражения.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232х3             5х126           89х4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426:2              848:8            639:3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-На какие две группы их можно разделить? (Произведения и частные.)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-Как можно выполнить умножение?</w:t>
      </w:r>
      <w:r>
        <w:rPr>
          <w:rFonts w:ascii="Calibri" w:hAnsi="Calibri"/>
          <w:color w:val="000000"/>
          <w:sz w:val="32"/>
          <w:szCs w:val="32"/>
        </w:rPr>
        <w:t xml:space="preserve"> (М</w:t>
      </w:r>
      <w:r w:rsidRPr="00561542">
        <w:rPr>
          <w:rFonts w:ascii="Calibri" w:hAnsi="Calibri"/>
          <w:color w:val="000000"/>
          <w:sz w:val="32"/>
          <w:szCs w:val="32"/>
        </w:rPr>
        <w:t xml:space="preserve">ожно устно </w:t>
      </w:r>
      <w:proofErr w:type="gramStart"/>
      <w:r w:rsidRPr="00561542">
        <w:rPr>
          <w:rFonts w:ascii="Calibri" w:hAnsi="Calibri"/>
          <w:color w:val="000000"/>
          <w:sz w:val="32"/>
          <w:szCs w:val="32"/>
        </w:rPr>
        <w:t>:п</w:t>
      </w:r>
      <w:proofErr w:type="gramEnd"/>
      <w:r w:rsidRPr="00561542">
        <w:rPr>
          <w:rFonts w:ascii="Calibri" w:hAnsi="Calibri"/>
          <w:color w:val="000000"/>
          <w:sz w:val="32"/>
          <w:szCs w:val="32"/>
        </w:rPr>
        <w:t xml:space="preserve">редставить число в виде разрядных слагаемых и умножить каждое слагаемое. </w:t>
      </w:r>
      <w:proofErr w:type="gramStart"/>
      <w:r w:rsidRPr="00561542">
        <w:rPr>
          <w:rFonts w:ascii="Calibri" w:hAnsi="Calibri"/>
          <w:color w:val="000000"/>
          <w:sz w:val="32"/>
          <w:szCs w:val="32"/>
        </w:rPr>
        <w:t>Можно письменно, в столбик)</w:t>
      </w:r>
      <w:proofErr w:type="gramEnd"/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-Подходит ли этот прием для деления трехзначных чисел?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Проверьте.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(Один ученик выходит к доске и выполняет деление с комментированием)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426:2=(400+20+6):2=400:2+20:2+6:2=200+10+3=213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-Удобно ли так выполнять деление? Почему</w:t>
      </w:r>
      <w:proofErr w:type="gramStart"/>
      <w:r w:rsidRPr="00561542">
        <w:rPr>
          <w:rFonts w:ascii="Calibri" w:hAnsi="Calibri"/>
          <w:color w:val="000000"/>
          <w:sz w:val="32"/>
          <w:szCs w:val="32"/>
        </w:rPr>
        <w:t>?(</w:t>
      </w:r>
      <w:proofErr w:type="gramEnd"/>
      <w:r w:rsidRPr="00561542">
        <w:rPr>
          <w:rFonts w:ascii="Calibri" w:hAnsi="Calibri"/>
          <w:color w:val="000000"/>
          <w:sz w:val="32"/>
          <w:szCs w:val="32"/>
        </w:rPr>
        <w:t>Запись получается очень длинная ,можно забыть промежуточные результаты деления.)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-Как еще можно выполнить деление? (В столбик)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-выполним деление в столбик.</w:t>
      </w:r>
    </w:p>
    <w:p w:rsidR="00561542" w:rsidRPr="00561542" w:rsidRDefault="00561542" w:rsidP="00561542">
      <w:pPr>
        <w:pStyle w:val="a3"/>
        <w:ind w:left="720"/>
        <w:rPr>
          <w:rFonts w:ascii="Calibri" w:hAnsi="Calibri" w:cs="Arabic Typesetting"/>
          <w:color w:val="000000"/>
          <w:sz w:val="32"/>
          <w:szCs w:val="32"/>
        </w:rPr>
      </w:pPr>
      <w:r w:rsidRPr="00561542">
        <w:rPr>
          <w:rFonts w:ascii="Calibri" w:hAnsi="Calibri"/>
          <w:b/>
          <w:bCs/>
          <w:noProof/>
          <w:color w:val="333333"/>
          <w:sz w:val="32"/>
          <w:szCs w:val="32"/>
        </w:rPr>
        <w:drawing>
          <wp:inline distT="0" distB="0" distL="0" distR="0" wp14:anchorId="7BB467DB" wp14:editId="53013ABD">
            <wp:extent cx="819150" cy="1200150"/>
            <wp:effectExtent l="0" t="0" r="0" b="0"/>
            <wp:docPr id="1" name="Рисунок 1" descr="http://static.interneturok.cdnvideo.ru/content/konspekt_image/264818/ae8ed6e0_5007_0133_db2c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interneturok.cdnvideo.ru/content/konspekt_image/264818/ae8ed6e0_5007_0133_db2c_12313c0da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42" w:rsidRPr="00561542" w:rsidRDefault="00561542" w:rsidP="00561542">
      <w:pPr>
        <w:pStyle w:val="a3"/>
        <w:ind w:left="720"/>
        <w:rPr>
          <w:rFonts w:ascii="Calibri" w:hAnsi="Calibri" w:cs="Andalus"/>
          <w:color w:val="000000"/>
          <w:sz w:val="32"/>
          <w:szCs w:val="32"/>
        </w:rPr>
      </w:pPr>
      <w:r w:rsidRPr="00561542">
        <w:rPr>
          <w:rFonts w:ascii="Calibri" w:hAnsi="Calibri" w:cs="Andalus"/>
          <w:color w:val="000000"/>
          <w:sz w:val="32"/>
          <w:szCs w:val="32"/>
        </w:rPr>
        <w:t>-</w:t>
      </w:r>
      <w:r w:rsidRPr="00561542">
        <w:rPr>
          <w:rFonts w:ascii="Calibri" w:hAnsi="Calibri"/>
          <w:color w:val="000000"/>
          <w:sz w:val="32"/>
          <w:szCs w:val="32"/>
        </w:rPr>
        <w:t>Как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выполняли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деление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в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том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и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другом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случае</w:t>
      </w:r>
      <w:r w:rsidRPr="00561542">
        <w:rPr>
          <w:rFonts w:ascii="Calibri" w:hAnsi="Calibri" w:cs="Andalus"/>
          <w:color w:val="000000"/>
          <w:sz w:val="32"/>
          <w:szCs w:val="32"/>
        </w:rPr>
        <w:t>? (По разрядам)</w:t>
      </w:r>
    </w:p>
    <w:p w:rsidR="00561542" w:rsidRPr="00561542" w:rsidRDefault="00561542" w:rsidP="00561542">
      <w:pPr>
        <w:pStyle w:val="a3"/>
        <w:ind w:left="720"/>
        <w:rPr>
          <w:rFonts w:ascii="Calibri" w:hAnsi="Calibri" w:cs="Andalus"/>
          <w:color w:val="000000"/>
          <w:sz w:val="32"/>
          <w:szCs w:val="32"/>
        </w:rPr>
      </w:pPr>
      <w:r w:rsidRPr="00561542">
        <w:rPr>
          <w:rFonts w:ascii="Calibri" w:hAnsi="Calibri" w:cs="Andalus"/>
          <w:color w:val="000000"/>
          <w:sz w:val="32"/>
          <w:szCs w:val="32"/>
        </w:rPr>
        <w:t>-</w:t>
      </w:r>
      <w:r w:rsidRPr="00561542">
        <w:rPr>
          <w:rFonts w:ascii="Calibri" w:hAnsi="Calibri"/>
          <w:color w:val="000000"/>
          <w:sz w:val="32"/>
          <w:szCs w:val="32"/>
        </w:rPr>
        <w:t>Какой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способ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записи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вы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считаете</w:t>
      </w:r>
      <w:r w:rsidRPr="00561542">
        <w:rPr>
          <w:rFonts w:ascii="Calibri" w:hAnsi="Calibri" w:cs="Andalus"/>
          <w:color w:val="000000"/>
          <w:sz w:val="32"/>
          <w:szCs w:val="32"/>
        </w:rPr>
        <w:t xml:space="preserve"> </w:t>
      </w:r>
      <w:r w:rsidRPr="00561542">
        <w:rPr>
          <w:rFonts w:ascii="Calibri" w:hAnsi="Calibri"/>
          <w:color w:val="000000"/>
          <w:sz w:val="32"/>
          <w:szCs w:val="32"/>
        </w:rPr>
        <w:t>рациональным</w:t>
      </w:r>
      <w:r w:rsidRPr="00561542">
        <w:rPr>
          <w:rFonts w:ascii="Calibri" w:hAnsi="Calibri" w:cs="Andalus"/>
          <w:color w:val="000000"/>
          <w:sz w:val="32"/>
          <w:szCs w:val="32"/>
        </w:rPr>
        <w:t>? (Второй)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 w:cs="Andalus"/>
          <w:color w:val="000000"/>
          <w:sz w:val="32"/>
          <w:szCs w:val="32"/>
        </w:rPr>
        <w:lastRenderedPageBreak/>
        <w:t>-</w:t>
      </w:r>
      <w:r w:rsidRPr="00561542">
        <w:rPr>
          <w:rFonts w:ascii="Calibri" w:hAnsi="Calibri"/>
          <w:color w:val="000000"/>
          <w:sz w:val="32"/>
          <w:szCs w:val="32"/>
        </w:rPr>
        <w:t>Сформулируйте тему и задачи урока.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b/>
          <w:color w:val="000000"/>
          <w:sz w:val="32"/>
          <w:szCs w:val="32"/>
        </w:rPr>
      </w:pPr>
      <w:r w:rsidRPr="00561542">
        <w:rPr>
          <w:rFonts w:ascii="Calibri" w:hAnsi="Calibri"/>
          <w:b/>
          <w:color w:val="000000"/>
          <w:sz w:val="32"/>
          <w:szCs w:val="32"/>
          <w:lang w:val="en-US"/>
        </w:rPr>
        <w:t>IV</w:t>
      </w:r>
      <w:r w:rsidRPr="00561542">
        <w:rPr>
          <w:rFonts w:ascii="Calibri" w:hAnsi="Calibri"/>
          <w:b/>
          <w:color w:val="000000"/>
          <w:sz w:val="32"/>
          <w:szCs w:val="32"/>
        </w:rPr>
        <w:t>. Работа по теме урока.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Работа по учебнику.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-прочитайте теоретический материал на с.92.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-Сравните выражения 64:2 и 864:2. Чем они похожи и чем отличаются? (В обоих выражениях выполняется деление на однозначное число</w:t>
      </w:r>
      <w:proofErr w:type="gramStart"/>
      <w:r w:rsidRPr="00561542">
        <w:rPr>
          <w:rFonts w:ascii="Calibri" w:hAnsi="Calibri"/>
          <w:color w:val="000000"/>
          <w:sz w:val="32"/>
          <w:szCs w:val="32"/>
        </w:rPr>
        <w:t xml:space="preserve"> ,</w:t>
      </w:r>
      <w:proofErr w:type="gramEnd"/>
      <w:r w:rsidRPr="00561542">
        <w:rPr>
          <w:rFonts w:ascii="Calibri" w:hAnsi="Calibri"/>
          <w:color w:val="000000"/>
          <w:sz w:val="32"/>
          <w:szCs w:val="32"/>
        </w:rPr>
        <w:t>но в первом выражении делят двухзначное число, а во втором-трехзначное)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-Как делили и в том и в другом выражениях? (Делили по разрядам.)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 xml:space="preserve">-Какой сделали </w:t>
      </w:r>
      <w:proofErr w:type="spellStart"/>
      <w:r w:rsidRPr="00561542">
        <w:rPr>
          <w:rFonts w:ascii="Calibri" w:hAnsi="Calibri"/>
          <w:color w:val="000000"/>
          <w:sz w:val="32"/>
          <w:szCs w:val="32"/>
        </w:rPr>
        <w:t>вывод</w:t>
      </w:r>
      <w:proofErr w:type="gramStart"/>
      <w:r w:rsidRPr="00561542">
        <w:rPr>
          <w:rFonts w:ascii="Calibri" w:hAnsi="Calibri"/>
          <w:color w:val="000000"/>
          <w:sz w:val="32"/>
          <w:szCs w:val="32"/>
        </w:rPr>
        <w:t>:в</w:t>
      </w:r>
      <w:proofErr w:type="gramEnd"/>
      <w:r w:rsidRPr="00561542">
        <w:rPr>
          <w:rFonts w:ascii="Calibri" w:hAnsi="Calibri"/>
          <w:color w:val="000000"/>
          <w:sz w:val="32"/>
          <w:szCs w:val="32"/>
        </w:rPr>
        <w:t>ерно</w:t>
      </w:r>
      <w:proofErr w:type="spellEnd"/>
      <w:r w:rsidRPr="00561542">
        <w:rPr>
          <w:rFonts w:ascii="Calibri" w:hAnsi="Calibri"/>
          <w:color w:val="000000"/>
          <w:sz w:val="32"/>
          <w:szCs w:val="32"/>
        </w:rPr>
        <w:t xml:space="preserve"> ли мы рассуждали? (Мы рассуждали верно.)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-Какое деление называют письменным?</w:t>
      </w:r>
    </w:p>
    <w:p w:rsidR="00561542" w:rsidRPr="00561542" w:rsidRDefault="00561542" w:rsidP="00561542">
      <w:pPr>
        <w:pStyle w:val="a3"/>
        <w:ind w:left="720"/>
        <w:rPr>
          <w:rFonts w:ascii="Calibri" w:hAnsi="Calibri" w:cs="Arial"/>
          <w:color w:val="000000"/>
          <w:sz w:val="32"/>
          <w:szCs w:val="32"/>
        </w:rPr>
      </w:pPr>
      <w:r w:rsidRPr="00561542">
        <w:rPr>
          <w:rFonts w:ascii="Calibri" w:hAnsi="Calibri"/>
          <w:color w:val="000000"/>
          <w:sz w:val="32"/>
          <w:szCs w:val="32"/>
        </w:rPr>
        <w:t>(Деление, записанное в столбик, выполненное по разрядам.)</w:t>
      </w:r>
    </w:p>
    <w:p w:rsidR="00561542" w:rsidRPr="00561542" w:rsidRDefault="00561542" w:rsidP="00561542">
      <w:pPr>
        <w:pStyle w:val="a3"/>
        <w:ind w:left="360"/>
        <w:rPr>
          <w:rFonts w:ascii="Calibri" w:hAnsi="Calibri"/>
          <w:b/>
          <w:bCs/>
          <w:color w:val="000000"/>
          <w:sz w:val="32"/>
          <w:szCs w:val="32"/>
        </w:rPr>
      </w:pPr>
      <w:r w:rsidRPr="00561542">
        <w:rPr>
          <w:rFonts w:ascii="Calibri" w:hAnsi="Calibri"/>
          <w:b/>
          <w:bCs/>
          <w:color w:val="000000"/>
          <w:sz w:val="32"/>
          <w:szCs w:val="32"/>
        </w:rPr>
        <w:t>Задание №1 на стр. 92</w:t>
      </w:r>
    </w:p>
    <w:p w:rsidR="00561542" w:rsidRPr="00561542" w:rsidRDefault="00561542" w:rsidP="00561542">
      <w:pPr>
        <w:pStyle w:val="a3"/>
        <w:ind w:left="36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b/>
          <w:bCs/>
          <w:color w:val="000000"/>
          <w:sz w:val="32"/>
          <w:szCs w:val="32"/>
        </w:rPr>
        <w:t>(</w:t>
      </w:r>
      <w:r w:rsidRPr="00561542">
        <w:rPr>
          <w:rFonts w:ascii="Calibri" w:hAnsi="Calibri"/>
          <w:bCs/>
          <w:color w:val="000000"/>
          <w:sz w:val="32"/>
          <w:szCs w:val="32"/>
        </w:rPr>
        <w:t xml:space="preserve">Первые два примера </w:t>
      </w:r>
      <w:proofErr w:type="gramStart"/>
      <w:r w:rsidRPr="00561542">
        <w:rPr>
          <w:rFonts w:ascii="Calibri" w:hAnsi="Calibri"/>
          <w:bCs/>
          <w:color w:val="000000"/>
          <w:sz w:val="32"/>
          <w:szCs w:val="32"/>
        </w:rPr>
        <w:t>–к</w:t>
      </w:r>
      <w:proofErr w:type="gramEnd"/>
      <w:r w:rsidRPr="00561542">
        <w:rPr>
          <w:rFonts w:ascii="Calibri" w:hAnsi="Calibri"/>
          <w:bCs/>
          <w:color w:val="000000"/>
          <w:sz w:val="32"/>
          <w:szCs w:val="32"/>
        </w:rPr>
        <w:t xml:space="preserve">оллективно, с комментированием и записью на доске, последние два – с проговариванием на местах. </w:t>
      </w:r>
      <w:proofErr w:type="gramStart"/>
      <w:r w:rsidRPr="00561542">
        <w:rPr>
          <w:rFonts w:ascii="Calibri" w:hAnsi="Calibri"/>
          <w:bCs/>
          <w:color w:val="000000"/>
          <w:sz w:val="32"/>
          <w:szCs w:val="32"/>
        </w:rPr>
        <w:t>Самооценка.)</w:t>
      </w:r>
      <w:proofErr w:type="gramEnd"/>
    </w:p>
    <w:p w:rsidR="00561542" w:rsidRPr="00561542" w:rsidRDefault="00561542" w:rsidP="00561542">
      <w:pPr>
        <w:pStyle w:val="a3"/>
        <w:ind w:left="720"/>
        <w:rPr>
          <w:rFonts w:ascii="Calibri" w:hAnsi="Calibri"/>
          <w:b/>
          <w:color w:val="000000"/>
          <w:sz w:val="32"/>
          <w:szCs w:val="32"/>
        </w:rPr>
      </w:pPr>
      <w:proofErr w:type="gramStart"/>
      <w:r w:rsidRPr="00561542">
        <w:rPr>
          <w:rFonts w:ascii="Calibri" w:hAnsi="Calibri" w:cs="Tahoma"/>
          <w:color w:val="000000"/>
          <w:sz w:val="32"/>
          <w:szCs w:val="32"/>
          <w:lang w:val="en-US"/>
        </w:rPr>
        <w:t>V</w:t>
      </w:r>
      <w:r w:rsidRPr="00561542">
        <w:rPr>
          <w:rFonts w:ascii="Calibri" w:hAnsi="Calibri" w:cs="Tahoma"/>
          <w:color w:val="000000"/>
          <w:sz w:val="32"/>
          <w:szCs w:val="32"/>
        </w:rPr>
        <w:t>.</w:t>
      </w:r>
      <w:r w:rsidRPr="00561542">
        <w:rPr>
          <w:rFonts w:ascii="Calibri" w:hAnsi="Calibri"/>
          <w:b/>
          <w:color w:val="000000"/>
          <w:sz w:val="32"/>
          <w:szCs w:val="32"/>
        </w:rPr>
        <w:t>Физкультминутка.</w:t>
      </w:r>
      <w:proofErr w:type="gramEnd"/>
    </w:p>
    <w:p w:rsidR="00561542" w:rsidRPr="00561542" w:rsidRDefault="00561542" w:rsidP="00561542">
      <w:pPr>
        <w:pStyle w:val="a3"/>
        <w:ind w:left="720"/>
        <w:rPr>
          <w:rFonts w:ascii="Calibri" w:hAnsi="Calibri" w:cs="Arabic Typesetting"/>
          <w:b/>
          <w:color w:val="000000"/>
          <w:sz w:val="32"/>
          <w:szCs w:val="32"/>
        </w:rPr>
      </w:pPr>
      <w:proofErr w:type="gramStart"/>
      <w:r w:rsidRPr="00561542">
        <w:rPr>
          <w:rFonts w:ascii="Calibri" w:hAnsi="Calibri" w:cs="Tahoma"/>
          <w:color w:val="000000"/>
          <w:sz w:val="32"/>
          <w:szCs w:val="32"/>
          <w:lang w:val="en-US"/>
        </w:rPr>
        <w:t>VI</w:t>
      </w:r>
      <w:r w:rsidRPr="00561542">
        <w:rPr>
          <w:rFonts w:ascii="Calibri" w:hAnsi="Calibri" w:cs="Tahoma"/>
          <w:color w:val="000000"/>
          <w:sz w:val="32"/>
          <w:szCs w:val="32"/>
        </w:rPr>
        <w:t>.</w:t>
      </w:r>
      <w:r w:rsidRPr="00561542">
        <w:rPr>
          <w:rFonts w:ascii="Calibri" w:hAnsi="Calibri" w:cs="Arabic Typesetting"/>
          <w:b/>
          <w:color w:val="000000"/>
          <w:sz w:val="32"/>
          <w:szCs w:val="32"/>
        </w:rPr>
        <w:t>Закрепление изученного материала.</w:t>
      </w:r>
      <w:proofErr w:type="gramEnd"/>
    </w:p>
    <w:p w:rsidR="00561542" w:rsidRPr="00561542" w:rsidRDefault="00561542" w:rsidP="00561542">
      <w:pPr>
        <w:pStyle w:val="a3"/>
        <w:ind w:left="720"/>
        <w:rPr>
          <w:rFonts w:ascii="Calibri" w:hAnsi="Calibri" w:cs="Arabic Typesetting"/>
          <w:color w:val="000000"/>
          <w:sz w:val="32"/>
          <w:szCs w:val="32"/>
        </w:rPr>
      </w:pPr>
      <w:r w:rsidRPr="00561542">
        <w:rPr>
          <w:rFonts w:ascii="Calibri" w:hAnsi="Calibri" w:cs="Tahoma"/>
          <w:color w:val="000000"/>
          <w:sz w:val="32"/>
          <w:szCs w:val="32"/>
        </w:rPr>
        <w:t>Работа по учебнику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b/>
          <w:bCs/>
          <w:color w:val="000000"/>
          <w:sz w:val="32"/>
          <w:szCs w:val="32"/>
        </w:rPr>
      </w:pPr>
      <w:r w:rsidRPr="00561542">
        <w:rPr>
          <w:rFonts w:ascii="Calibri" w:hAnsi="Calibri"/>
          <w:b/>
          <w:bCs/>
          <w:color w:val="000000"/>
          <w:sz w:val="32"/>
          <w:szCs w:val="32"/>
        </w:rPr>
        <w:t>Задание № 4 на стр. 92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bCs/>
          <w:color w:val="000000"/>
          <w:sz w:val="32"/>
          <w:szCs w:val="32"/>
        </w:rPr>
      </w:pPr>
      <w:r w:rsidRPr="00561542">
        <w:rPr>
          <w:rFonts w:ascii="Calibri" w:hAnsi="Calibri"/>
          <w:bCs/>
          <w:color w:val="000000"/>
          <w:sz w:val="32"/>
          <w:szCs w:val="32"/>
        </w:rPr>
        <w:t>-Прочитайте задачу.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bCs/>
          <w:color w:val="000000"/>
          <w:sz w:val="32"/>
          <w:szCs w:val="32"/>
        </w:rPr>
      </w:pPr>
      <w:r w:rsidRPr="00561542">
        <w:rPr>
          <w:rFonts w:ascii="Calibri" w:hAnsi="Calibri"/>
          <w:bCs/>
          <w:color w:val="000000"/>
          <w:sz w:val="32"/>
          <w:szCs w:val="32"/>
        </w:rPr>
        <w:t>-Как находим периметр квадрата</w:t>
      </w:r>
      <w:proofErr w:type="gramStart"/>
      <w:r w:rsidRPr="00561542">
        <w:rPr>
          <w:rFonts w:ascii="Calibri" w:hAnsi="Calibri"/>
          <w:bCs/>
          <w:color w:val="000000"/>
          <w:sz w:val="32"/>
          <w:szCs w:val="32"/>
        </w:rPr>
        <w:t>?(</w:t>
      </w:r>
      <w:proofErr w:type="gramEnd"/>
      <w:r w:rsidRPr="00561542">
        <w:rPr>
          <w:rFonts w:ascii="Calibri" w:hAnsi="Calibri"/>
          <w:bCs/>
          <w:color w:val="000000"/>
          <w:sz w:val="32"/>
          <w:szCs w:val="32"/>
        </w:rPr>
        <w:t>Сторону квадрата умножаем на 4)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bCs/>
          <w:color w:val="000000"/>
          <w:sz w:val="32"/>
          <w:szCs w:val="32"/>
        </w:rPr>
      </w:pPr>
      <w:r w:rsidRPr="00561542">
        <w:rPr>
          <w:rFonts w:ascii="Calibri" w:hAnsi="Calibri"/>
          <w:bCs/>
          <w:color w:val="000000"/>
          <w:sz w:val="32"/>
          <w:szCs w:val="32"/>
        </w:rPr>
        <w:lastRenderedPageBreak/>
        <w:t xml:space="preserve">-Как выполнить обратную </w:t>
      </w:r>
      <w:proofErr w:type="gramStart"/>
      <w:r w:rsidRPr="00561542">
        <w:rPr>
          <w:rFonts w:ascii="Calibri" w:hAnsi="Calibri"/>
          <w:bCs/>
          <w:color w:val="000000"/>
          <w:sz w:val="32"/>
          <w:szCs w:val="32"/>
        </w:rPr>
        <w:t>операцию-узнать</w:t>
      </w:r>
      <w:proofErr w:type="gramEnd"/>
      <w:r w:rsidRPr="00561542">
        <w:rPr>
          <w:rFonts w:ascii="Calibri" w:hAnsi="Calibri"/>
          <w:bCs/>
          <w:color w:val="000000"/>
          <w:sz w:val="32"/>
          <w:szCs w:val="32"/>
        </w:rPr>
        <w:t xml:space="preserve"> сторону квадрата? (периметр разделить на 4)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bCs/>
          <w:color w:val="000000"/>
          <w:sz w:val="32"/>
          <w:szCs w:val="32"/>
        </w:rPr>
      </w:pPr>
      <w:r w:rsidRPr="00561542">
        <w:rPr>
          <w:rFonts w:ascii="Calibri" w:hAnsi="Calibri"/>
          <w:bCs/>
          <w:color w:val="000000"/>
          <w:sz w:val="32"/>
          <w:szCs w:val="32"/>
        </w:rPr>
        <w:t>-Решите задачу самостоятельно.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bCs/>
          <w:color w:val="000000"/>
          <w:sz w:val="32"/>
          <w:szCs w:val="32"/>
        </w:rPr>
      </w:pPr>
      <w:proofErr w:type="gramStart"/>
      <w:r w:rsidRPr="00561542">
        <w:rPr>
          <w:rFonts w:ascii="Calibri" w:hAnsi="Calibri"/>
          <w:bCs/>
          <w:color w:val="000000"/>
          <w:sz w:val="32"/>
          <w:szCs w:val="32"/>
        </w:rPr>
        <w:t>(Один ученик работает у доски.</w:t>
      </w:r>
      <w:proofErr w:type="gramEnd"/>
      <w:r w:rsidRPr="00561542">
        <w:rPr>
          <w:rFonts w:ascii="Calibri" w:hAnsi="Calibri"/>
          <w:bCs/>
          <w:color w:val="000000"/>
          <w:sz w:val="32"/>
          <w:szCs w:val="32"/>
        </w:rPr>
        <w:t xml:space="preserve"> Проверка. </w:t>
      </w:r>
      <w:proofErr w:type="gramStart"/>
      <w:r w:rsidRPr="00561542">
        <w:rPr>
          <w:rFonts w:ascii="Calibri" w:hAnsi="Calibri"/>
          <w:bCs/>
          <w:color w:val="000000"/>
          <w:sz w:val="32"/>
          <w:szCs w:val="32"/>
        </w:rPr>
        <w:t>Самооценка.)</w:t>
      </w:r>
      <w:proofErr w:type="gramEnd"/>
    </w:p>
    <w:p w:rsidR="00561542" w:rsidRPr="00561542" w:rsidRDefault="00561542" w:rsidP="00561542">
      <w:pPr>
        <w:pStyle w:val="a3"/>
        <w:ind w:left="720"/>
        <w:rPr>
          <w:rFonts w:ascii="Calibri" w:hAnsi="Calibri"/>
          <w:b/>
          <w:bCs/>
          <w:color w:val="000000"/>
          <w:sz w:val="32"/>
          <w:szCs w:val="32"/>
        </w:rPr>
      </w:pPr>
      <w:proofErr w:type="gramStart"/>
      <w:r w:rsidRPr="00561542">
        <w:rPr>
          <w:rFonts w:ascii="Calibri" w:hAnsi="Calibri"/>
          <w:b/>
          <w:bCs/>
          <w:color w:val="000000"/>
          <w:sz w:val="32"/>
          <w:szCs w:val="32"/>
          <w:lang w:val="en-US"/>
        </w:rPr>
        <w:t>VII</w:t>
      </w:r>
      <w:r w:rsidRPr="00561542">
        <w:rPr>
          <w:rFonts w:ascii="Calibri" w:hAnsi="Calibri"/>
          <w:b/>
          <w:bCs/>
          <w:color w:val="000000"/>
          <w:sz w:val="32"/>
          <w:szCs w:val="32"/>
        </w:rPr>
        <w:t>.Рефлексия.</w:t>
      </w:r>
      <w:proofErr w:type="gramEnd"/>
    </w:p>
    <w:p w:rsidR="00561542" w:rsidRPr="00561542" w:rsidRDefault="00561542" w:rsidP="00561542">
      <w:pPr>
        <w:pStyle w:val="a3"/>
        <w:ind w:left="720"/>
        <w:rPr>
          <w:rFonts w:ascii="Calibri" w:hAnsi="Calibri"/>
          <w:bCs/>
          <w:color w:val="000000"/>
          <w:sz w:val="32"/>
          <w:szCs w:val="32"/>
        </w:rPr>
      </w:pPr>
      <w:r w:rsidRPr="00561542">
        <w:rPr>
          <w:rFonts w:ascii="Calibri" w:hAnsi="Calibri"/>
          <w:bCs/>
          <w:color w:val="000000"/>
          <w:sz w:val="32"/>
          <w:szCs w:val="32"/>
        </w:rPr>
        <w:t>( «Проверь себя» (учебник</w:t>
      </w:r>
      <w:proofErr w:type="gramStart"/>
      <w:r w:rsidRPr="00561542">
        <w:rPr>
          <w:rFonts w:ascii="Calibri" w:hAnsi="Calibri"/>
          <w:bCs/>
          <w:color w:val="000000"/>
          <w:sz w:val="32"/>
          <w:szCs w:val="32"/>
        </w:rPr>
        <w:t>,с</w:t>
      </w:r>
      <w:proofErr w:type="gramEnd"/>
      <w:r w:rsidRPr="00561542">
        <w:rPr>
          <w:rFonts w:ascii="Calibri" w:hAnsi="Calibri"/>
          <w:bCs/>
          <w:color w:val="000000"/>
          <w:sz w:val="32"/>
          <w:szCs w:val="32"/>
        </w:rPr>
        <w:t xml:space="preserve">.92). Самостоятельное выполнение. </w:t>
      </w:r>
      <w:proofErr w:type="gramStart"/>
      <w:r w:rsidRPr="00561542">
        <w:rPr>
          <w:rFonts w:ascii="Calibri" w:hAnsi="Calibri"/>
          <w:bCs/>
          <w:color w:val="000000"/>
          <w:sz w:val="32"/>
          <w:szCs w:val="32"/>
        </w:rPr>
        <w:t>Проверка.)</w:t>
      </w:r>
      <w:proofErr w:type="gramEnd"/>
    </w:p>
    <w:p w:rsidR="00561542" w:rsidRPr="00561542" w:rsidRDefault="00561542" w:rsidP="00561542">
      <w:pPr>
        <w:pStyle w:val="a3"/>
        <w:ind w:left="720"/>
        <w:rPr>
          <w:rFonts w:ascii="Calibri" w:hAnsi="Calibri"/>
          <w:bCs/>
          <w:color w:val="000000"/>
          <w:sz w:val="32"/>
          <w:szCs w:val="32"/>
        </w:rPr>
      </w:pPr>
      <w:r w:rsidRPr="00561542">
        <w:rPr>
          <w:rFonts w:ascii="Calibri" w:hAnsi="Calibri"/>
          <w:bCs/>
          <w:color w:val="000000"/>
          <w:sz w:val="32"/>
          <w:szCs w:val="32"/>
        </w:rPr>
        <w:t>-Оцените свою работу на уроке.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bCs/>
          <w:color w:val="000000"/>
          <w:sz w:val="32"/>
          <w:szCs w:val="32"/>
        </w:rPr>
      </w:pPr>
      <w:proofErr w:type="gramStart"/>
      <w:r w:rsidRPr="00561542">
        <w:rPr>
          <w:rFonts w:ascii="Calibri" w:hAnsi="Calibri"/>
          <w:b/>
          <w:bCs/>
          <w:color w:val="000000"/>
          <w:sz w:val="32"/>
          <w:szCs w:val="32"/>
          <w:lang w:val="en-US"/>
        </w:rPr>
        <w:t>VIII</w:t>
      </w:r>
      <w:r w:rsidRPr="00561542">
        <w:rPr>
          <w:rFonts w:ascii="Calibri" w:hAnsi="Calibri"/>
          <w:b/>
          <w:bCs/>
          <w:color w:val="000000"/>
          <w:sz w:val="32"/>
          <w:szCs w:val="32"/>
        </w:rPr>
        <w:t>.Подведение итогов урока.</w:t>
      </w:r>
      <w:proofErr w:type="gramEnd"/>
    </w:p>
    <w:p w:rsidR="00561542" w:rsidRPr="00561542" w:rsidRDefault="00561542" w:rsidP="00561542">
      <w:pPr>
        <w:pStyle w:val="a3"/>
        <w:ind w:left="720"/>
        <w:rPr>
          <w:rFonts w:ascii="Calibri" w:hAnsi="Calibri"/>
          <w:bCs/>
          <w:color w:val="000000"/>
          <w:sz w:val="32"/>
          <w:szCs w:val="32"/>
        </w:rPr>
      </w:pPr>
      <w:r>
        <w:rPr>
          <w:rFonts w:ascii="Calibri" w:hAnsi="Calibri"/>
          <w:bCs/>
          <w:color w:val="000000"/>
          <w:sz w:val="32"/>
          <w:szCs w:val="32"/>
        </w:rPr>
        <w:t>-С каким вычислительным приемом</w:t>
      </w:r>
      <w:r w:rsidRPr="00561542">
        <w:rPr>
          <w:rFonts w:ascii="Calibri" w:hAnsi="Calibri"/>
          <w:bCs/>
          <w:color w:val="000000"/>
          <w:sz w:val="32"/>
          <w:szCs w:val="32"/>
        </w:rPr>
        <w:t xml:space="preserve"> вы познакомились на уроке?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bCs/>
          <w:color w:val="000000"/>
          <w:sz w:val="32"/>
          <w:szCs w:val="32"/>
        </w:rPr>
      </w:pPr>
      <w:r w:rsidRPr="00561542">
        <w:rPr>
          <w:rFonts w:ascii="Calibri" w:hAnsi="Calibri"/>
          <w:bCs/>
          <w:color w:val="000000"/>
          <w:sz w:val="32"/>
          <w:szCs w:val="32"/>
        </w:rPr>
        <w:t>-Какие математические свойства вспомнили?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bCs/>
          <w:color w:val="000000"/>
          <w:sz w:val="32"/>
          <w:szCs w:val="32"/>
        </w:rPr>
      </w:pPr>
      <w:r w:rsidRPr="00561542">
        <w:rPr>
          <w:rFonts w:ascii="Calibri" w:hAnsi="Calibri"/>
          <w:bCs/>
          <w:color w:val="000000"/>
          <w:sz w:val="32"/>
          <w:szCs w:val="32"/>
        </w:rPr>
        <w:t>-Какое задание вам запомнилось?</w:t>
      </w:r>
    </w:p>
    <w:p w:rsidR="00561542" w:rsidRPr="00561542" w:rsidRDefault="00561542" w:rsidP="00561542">
      <w:pPr>
        <w:pStyle w:val="a3"/>
        <w:ind w:left="720"/>
        <w:rPr>
          <w:rFonts w:ascii="Calibri" w:hAnsi="Calibri"/>
          <w:b/>
          <w:bCs/>
          <w:color w:val="000000"/>
          <w:sz w:val="32"/>
          <w:szCs w:val="32"/>
        </w:rPr>
      </w:pPr>
      <w:r w:rsidRPr="00561542">
        <w:rPr>
          <w:rFonts w:ascii="Calibri" w:hAnsi="Calibri"/>
          <w:b/>
          <w:bCs/>
          <w:color w:val="000000"/>
          <w:sz w:val="32"/>
          <w:szCs w:val="32"/>
        </w:rPr>
        <w:t>Домашнее задание</w:t>
      </w:r>
    </w:p>
    <w:p w:rsidR="00561542" w:rsidRPr="00561542" w:rsidRDefault="00561542" w:rsidP="00561542">
      <w:pPr>
        <w:pStyle w:val="a3"/>
        <w:ind w:left="720"/>
        <w:rPr>
          <w:rFonts w:ascii="Calibri" w:hAnsi="Calibri" w:cs="Tahoma"/>
          <w:color w:val="000000"/>
          <w:sz w:val="32"/>
          <w:szCs w:val="32"/>
        </w:rPr>
      </w:pPr>
      <w:r w:rsidRPr="00561542">
        <w:rPr>
          <w:rFonts w:ascii="Calibri" w:hAnsi="Calibri"/>
          <w:bCs/>
          <w:color w:val="000000"/>
          <w:sz w:val="32"/>
          <w:szCs w:val="32"/>
        </w:rPr>
        <w:t>Учебник: №5,6 (с.92).</w:t>
      </w:r>
    </w:p>
    <w:p w:rsidR="00561542" w:rsidRPr="00561542" w:rsidRDefault="00561542" w:rsidP="00561542">
      <w:pPr>
        <w:rPr>
          <w:rFonts w:ascii="Calibri" w:hAnsi="Calibri"/>
          <w:sz w:val="32"/>
          <w:szCs w:val="32"/>
        </w:rPr>
      </w:pPr>
    </w:p>
    <w:p w:rsidR="00561542" w:rsidRDefault="00561542" w:rsidP="00561542"/>
    <w:p w:rsidR="00561542" w:rsidRDefault="00561542" w:rsidP="00561542"/>
    <w:p w:rsidR="00561542" w:rsidRDefault="00561542" w:rsidP="00561542"/>
    <w:p w:rsidR="00561542" w:rsidRDefault="00561542" w:rsidP="00561542"/>
    <w:p w:rsidR="00561542" w:rsidRDefault="00561542" w:rsidP="00561542"/>
    <w:p w:rsidR="00561542" w:rsidRDefault="00561542" w:rsidP="00561542"/>
    <w:p w:rsidR="00561542" w:rsidRDefault="00561542" w:rsidP="00561542"/>
    <w:p w:rsidR="00561542" w:rsidRDefault="00561542" w:rsidP="00561542"/>
    <w:p w:rsidR="00561542" w:rsidRDefault="00561542" w:rsidP="00561542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80"/>
        </w:rPr>
      </w:pPr>
    </w:p>
    <w:p w:rsidR="00561542" w:rsidRDefault="00561542" w:rsidP="00561542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80"/>
        </w:rPr>
      </w:pPr>
    </w:p>
    <w:p w:rsidR="00561542" w:rsidRPr="00561542" w:rsidRDefault="00561542" w:rsidP="0056154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61542">
        <w:rPr>
          <w:rStyle w:val="c2"/>
          <w:b/>
          <w:color w:val="000080"/>
          <w:sz w:val="40"/>
          <w:szCs w:val="40"/>
        </w:rPr>
        <w:lastRenderedPageBreak/>
        <w:t>Анализ урока математики в 3-в классе.</w:t>
      </w:r>
    </w:p>
    <w:p w:rsidR="00561542" w:rsidRPr="00561542" w:rsidRDefault="00561542" w:rsidP="00561542">
      <w:pPr>
        <w:rPr>
          <w:rStyle w:val="apple-converted-space"/>
          <w:rFonts w:cs="Aharoni"/>
          <w:b/>
          <w:bCs/>
          <w:color w:val="000080"/>
          <w:sz w:val="32"/>
          <w:szCs w:val="32"/>
        </w:rPr>
      </w:pPr>
      <w:r w:rsidRPr="00561542">
        <w:rPr>
          <w:rStyle w:val="c2"/>
          <w:color w:val="000080"/>
          <w:sz w:val="32"/>
          <w:szCs w:val="32"/>
        </w:rPr>
        <w:t>         </w:t>
      </w:r>
      <w:r w:rsidRPr="00561542">
        <w:rPr>
          <w:rStyle w:val="apple-converted-space"/>
          <w:color w:val="000080"/>
          <w:sz w:val="32"/>
          <w:szCs w:val="32"/>
        </w:rPr>
        <w:t> </w:t>
      </w:r>
      <w:r w:rsidRPr="00561542">
        <w:rPr>
          <w:rStyle w:val="c0"/>
          <w:rFonts w:cs="Aharoni"/>
          <w:b/>
          <w:bCs/>
          <w:color w:val="000080"/>
          <w:sz w:val="32"/>
          <w:szCs w:val="32"/>
        </w:rPr>
        <w:t>Урок был организованным, дисциплина на уроке хорошая. На уроке присутствовали различные формы работы.  Рабочее место учителя и ученика  было рационально организованным. В начале урока была проведена интересная разминка, что способствовало более быстрому включению  детей в урок, повышению интереса к уроку.</w:t>
      </w:r>
      <w:r w:rsidRPr="00561542">
        <w:rPr>
          <w:rStyle w:val="apple-converted-space"/>
          <w:rFonts w:cs="Aharoni"/>
          <w:b/>
          <w:bCs/>
          <w:color w:val="000080"/>
          <w:sz w:val="32"/>
          <w:szCs w:val="32"/>
        </w:rPr>
        <w:t> </w:t>
      </w:r>
    </w:p>
    <w:p w:rsidR="00561542" w:rsidRPr="00561542" w:rsidRDefault="00561542" w:rsidP="00561542">
      <w:pPr>
        <w:rPr>
          <w:rFonts w:cs="Aharoni"/>
          <w:b/>
          <w:bCs/>
          <w:color w:val="000080"/>
          <w:sz w:val="32"/>
          <w:szCs w:val="32"/>
        </w:rPr>
      </w:pPr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>Выбранная структура урока рациональна для решения поставленных целей, что обеспечивает для каждого уч-ся ситуацию успеха, помогает учителю осуществлять личностно-ориентированный подход в обучении.</w:t>
      </w:r>
    </w:p>
    <w:p w:rsidR="00561542" w:rsidRPr="00561542" w:rsidRDefault="00561542" w:rsidP="0056154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haroni"/>
          <w:color w:val="666666"/>
          <w:sz w:val="18"/>
          <w:szCs w:val="18"/>
          <w:lang w:eastAsia="ru-RU"/>
        </w:rPr>
      </w:pPr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>Для обучения деятельности использовала подводящий диалог, создание проблемной ситуации, совместное формулирование темы и цели урока. Этот этап урока настроил на доброжелательную обстановку, активизировал внимание учеников. Результатом такого взаимодействия явилась готовность к учебной деятельности. Акцент сделан на значимость и ценность изучаемого материала, что помогает создавать эмоциональный настрой на работу и обеспечить у  учащихся необходимую мотивацию.</w:t>
      </w:r>
    </w:p>
    <w:p w:rsidR="00561542" w:rsidRPr="00561542" w:rsidRDefault="00561542" w:rsidP="0056154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haroni"/>
          <w:color w:val="666666"/>
          <w:sz w:val="18"/>
          <w:szCs w:val="18"/>
          <w:lang w:eastAsia="ru-RU"/>
        </w:rPr>
      </w:pPr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>В непринужденной форме обучала детей пользоваться имеющимися у них знаниями для ответа на поставленный перед ними вопрос, активизировала мышление, память, воображение, стимулировала желание узнать больше.  </w:t>
      </w:r>
    </w:p>
    <w:p w:rsidR="00561542" w:rsidRPr="00561542" w:rsidRDefault="00561542" w:rsidP="0056154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haroni"/>
          <w:color w:val="666666"/>
          <w:sz w:val="18"/>
          <w:szCs w:val="18"/>
          <w:lang w:eastAsia="ru-RU"/>
        </w:rPr>
      </w:pPr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 xml:space="preserve">Учебные задания не давались в готовом виде, использовала задания развивающего характера. Дети владели предложенным содержанием.  На этом этапе была создана «ситуация успеха», когда ребенок выполняя учебную задачу, не испытывал затруднения. Была выявлена содержательная область </w:t>
      </w:r>
      <w:proofErr w:type="gramStart"/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>урока</w:t>
      </w:r>
      <w:proofErr w:type="gramEnd"/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 xml:space="preserve"> и ученики смогли самостоятельно определить тему урока. </w:t>
      </w:r>
      <w:proofErr w:type="gramStart"/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>Учебную деятельность на уроке формировали фронтальная и индивидуальные  формы работы.</w:t>
      </w:r>
      <w:proofErr w:type="gramEnd"/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 xml:space="preserve"> На этапе закрепления знаний, умений и навыков была организована работа, направленная на  развитие вычислительных навыков. Также была организована самостоятельная работа, в ходе которой предлагалась  помощь, которая давала возможность </w:t>
      </w:r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lastRenderedPageBreak/>
        <w:t>каждому ребенку решать учебную задачу в соответствии с его возможностями. Контроль над учебной деятельностью осуществлялся через организацию коллективного поиска и самостоятельной работы поискового характера, в виде самопроверки, взаимопроверки, что позволило установить обратную связь с уч-ся, определить уровень усвоения знаний</w:t>
      </w:r>
    </w:p>
    <w:p w:rsidR="00561542" w:rsidRPr="00561542" w:rsidRDefault="00561542" w:rsidP="0056154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haroni"/>
          <w:color w:val="666666"/>
          <w:sz w:val="18"/>
          <w:szCs w:val="18"/>
          <w:lang w:eastAsia="ru-RU"/>
        </w:rPr>
      </w:pPr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>На уроке были реализованы принципы наглядности, научности (дети оперировали научными понятиями), доступности (реализован в подборе материала), индивидуализации и дифференциации (при выполнении самостоятельной работы), принцип связи обучения с жизнью.</w:t>
      </w:r>
    </w:p>
    <w:p w:rsidR="00561542" w:rsidRPr="00561542" w:rsidRDefault="00561542" w:rsidP="0056154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haroni"/>
          <w:color w:val="666666"/>
          <w:sz w:val="18"/>
          <w:szCs w:val="18"/>
          <w:lang w:eastAsia="ru-RU"/>
        </w:rPr>
      </w:pPr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 xml:space="preserve">Важным моментом также на уроке было соблюдение </w:t>
      </w:r>
      <w:proofErr w:type="spellStart"/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>здоровьесберегающего</w:t>
      </w:r>
      <w:proofErr w:type="spellEnd"/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 xml:space="preserve">  режима: смена видов деятельности, динамическая пауза, упражнения для снятия нагрузки с глаз.</w:t>
      </w:r>
    </w:p>
    <w:p w:rsidR="00561542" w:rsidRPr="00561542" w:rsidRDefault="00561542" w:rsidP="0056154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haroni"/>
          <w:color w:val="666666"/>
          <w:sz w:val="18"/>
          <w:szCs w:val="18"/>
          <w:lang w:eastAsia="ru-RU"/>
        </w:rPr>
      </w:pPr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>Общая организация работы на уроке позволила создать в классе рабочую обстановку и рационально распределить время на каждом этапе.</w:t>
      </w:r>
    </w:p>
    <w:p w:rsidR="00561542" w:rsidRPr="007D0937" w:rsidRDefault="00561542" w:rsidP="0056154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1542">
        <w:rPr>
          <w:rFonts w:ascii="Arial" w:eastAsia="Times New Roman" w:hAnsi="Arial" w:cs="Aharoni"/>
          <w:color w:val="000080"/>
          <w:sz w:val="32"/>
          <w:szCs w:val="32"/>
          <w:lang w:eastAsia="ru-RU"/>
        </w:rPr>
        <w:t>На этапе рефлексии каждый ребенок попытался  сам оценить свою работу, выбирая необходимый цвет. Для каждого ученика создавалась ситуация успеха, что позволило завершить урок на положительном эмоциональном уровне</w:t>
      </w:r>
      <w:r w:rsidRPr="007D0937">
        <w:rPr>
          <w:rFonts w:ascii="Arial" w:eastAsia="Times New Roman" w:hAnsi="Arial" w:cs="Arial"/>
          <w:color w:val="000080"/>
          <w:sz w:val="32"/>
          <w:szCs w:val="32"/>
          <w:lang w:eastAsia="ru-RU"/>
        </w:rPr>
        <w:t>.</w:t>
      </w:r>
    </w:p>
    <w:p w:rsidR="00561542" w:rsidRPr="00561542" w:rsidRDefault="00561542" w:rsidP="00561542">
      <w:pPr>
        <w:rPr>
          <w:sz w:val="32"/>
          <w:szCs w:val="32"/>
        </w:rPr>
      </w:pPr>
      <w:r w:rsidRPr="00561542">
        <w:rPr>
          <w:sz w:val="32"/>
          <w:szCs w:val="32"/>
        </w:rPr>
        <w:t>Все фрагменты урока прошли по разработанному сценарию.</w:t>
      </w:r>
    </w:p>
    <w:sectPr w:rsidR="00561542" w:rsidRPr="0056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4E8"/>
    <w:multiLevelType w:val="multilevel"/>
    <w:tmpl w:val="7BE81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A6186"/>
    <w:multiLevelType w:val="multilevel"/>
    <w:tmpl w:val="3410C5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D5D2070"/>
    <w:multiLevelType w:val="multilevel"/>
    <w:tmpl w:val="1D7464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A907DCD"/>
    <w:multiLevelType w:val="multilevel"/>
    <w:tmpl w:val="DCEE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1C2A4A"/>
    <w:rsid w:val="0055552A"/>
    <w:rsid w:val="00561542"/>
    <w:rsid w:val="00807FEB"/>
    <w:rsid w:val="00C8763D"/>
    <w:rsid w:val="00D769D5"/>
    <w:rsid w:val="00F6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542"/>
  </w:style>
  <w:style w:type="paragraph" w:customStyle="1" w:styleId="c9">
    <w:name w:val="c9"/>
    <w:basedOn w:val="a"/>
    <w:rsid w:val="005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1542"/>
  </w:style>
  <w:style w:type="character" w:customStyle="1" w:styleId="c0">
    <w:name w:val="c0"/>
    <w:basedOn w:val="a0"/>
    <w:rsid w:val="00561542"/>
  </w:style>
  <w:style w:type="paragraph" w:styleId="a4">
    <w:name w:val="Balloon Text"/>
    <w:basedOn w:val="a"/>
    <w:link w:val="a5"/>
    <w:uiPriority w:val="99"/>
    <w:semiHidden/>
    <w:unhideWhenUsed/>
    <w:rsid w:val="005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55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542"/>
  </w:style>
  <w:style w:type="paragraph" w:customStyle="1" w:styleId="c9">
    <w:name w:val="c9"/>
    <w:basedOn w:val="a"/>
    <w:rsid w:val="005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1542"/>
  </w:style>
  <w:style w:type="character" w:customStyle="1" w:styleId="c0">
    <w:name w:val="c0"/>
    <w:basedOn w:val="a0"/>
    <w:rsid w:val="00561542"/>
  </w:style>
  <w:style w:type="paragraph" w:styleId="a4">
    <w:name w:val="Balloon Text"/>
    <w:basedOn w:val="a"/>
    <w:link w:val="a5"/>
    <w:uiPriority w:val="99"/>
    <w:semiHidden/>
    <w:unhideWhenUsed/>
    <w:rsid w:val="005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55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cp:lastPrinted>2016-06-20T21:58:00Z</cp:lastPrinted>
  <dcterms:created xsi:type="dcterms:W3CDTF">2017-02-18T14:15:00Z</dcterms:created>
  <dcterms:modified xsi:type="dcterms:W3CDTF">2017-02-18T14:31:00Z</dcterms:modified>
</cp:coreProperties>
</file>