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13" w:rsidRPr="00EA7113" w:rsidRDefault="00EA7113" w:rsidP="00EA711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Тема </w:t>
      </w:r>
      <w:r w:rsidRPr="00EA7113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Урок – практикум </w:t>
      </w:r>
      <w:r w:rsidRPr="00EA711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</w:t>
      </w:r>
      <w:r w:rsidRPr="00EA7113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Решение генетических задач</w:t>
      </w:r>
      <w:r w:rsidRPr="00EA711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», 9 класс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Цель урока: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систематизации изученного материала, выявления уровня овладения системой знаний и умений по теме «Закономерности наследственности и изменчивости».</w:t>
      </w:r>
    </w:p>
    <w:p w:rsidR="00EA7113" w:rsidRPr="00EA7113" w:rsidRDefault="00EA7113" w:rsidP="00EA7113">
      <w:pPr>
        <w:shd w:val="clear" w:color="auto" w:fill="F5F5F5"/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Познавательный аспект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качество и уровень овладения знаниями и умениями, полученными при изучении тем «Законы Г Менделя», «Хромосомное определение пола», «Наследование, сцепленное с полом», обобщить ранее изученный материал, используя метод само- и взаимоконтроля, углубить знания по теме, используя перспективно-опережающее обучение.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Развивающий аспект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УУД: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 следственные связи; осуществлять поиск информации с использованием различных ресурсов; развивать навык составления электронных презентаций и их применения, развивать познавательный интерес, интеллектуальные способности на основе метода решения генетических задач.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Воспитывающий аспект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реальной самооценки, личностной ориентации.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A7113">
        <w:rPr>
          <w:rFonts w:ascii="Times New Roman" w:eastAsia="Times New Roman" w:hAnsi="Times New Roman" w:cs="Times New Roman"/>
          <w:color w:val="000000"/>
          <w:lang w:eastAsia="ru-RU"/>
        </w:rPr>
        <w:t>ормировать нравственно-волевые качеств (взаимопомощь, навыки сотрудничества).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желание заботиться о своём здоровье и осознать вред табакокурения, употребления алкоголя, как факторов, которые не только разрушают организм, но и ставят под удар здоровье будущих поколений.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Планируемые результаты обучения:</w:t>
      </w:r>
    </w:p>
    <w:p w:rsidR="00EA7113" w:rsidRPr="00EA7113" w:rsidRDefault="00EA7113" w:rsidP="00EA711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tbl>
      <w:tblPr>
        <w:tblW w:w="10381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173"/>
        <w:gridCol w:w="3604"/>
        <w:gridCol w:w="3604"/>
      </w:tblGrid>
      <w:tr w:rsidR="00EA7113" w:rsidRPr="00EA7113" w:rsidTr="00EA7113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ind w:left="175"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</w:tr>
      <w:tr w:rsidR="00EA7113" w:rsidRPr="00EA7113" w:rsidTr="00EA711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Владение навыками сотрудничества со сверстниками.</w:t>
            </w:r>
          </w:p>
          <w:p w:rsidR="00EA7113" w:rsidRPr="00EA7113" w:rsidRDefault="00EA7113" w:rsidP="00EA711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выражать и аргументировать свою точку зрения.</w:t>
            </w:r>
          </w:p>
          <w:p w:rsidR="00EA7113" w:rsidRPr="00EA7113" w:rsidRDefault="00EA7113" w:rsidP="00EA711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Иметь установку на здоровый образ жизни.</w:t>
            </w:r>
          </w:p>
          <w:p w:rsidR="00EA7113" w:rsidRPr="00EA7113" w:rsidRDefault="00EA7113" w:rsidP="00EA711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Иметь целостный взгляд на мир в его органичном единстве.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Давать определения и уметь оперировать понятийным аппаратом курса «Генетика».</w:t>
            </w:r>
          </w:p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Уметь соотносить умения и навыки, полученные при изучении темы для решения генетических задач.</w:t>
            </w:r>
          </w:p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3. Ориентироваться </w:t>
            </w:r>
            <w:proofErr w:type="gramStart"/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многообразии генетических проблем и представлять их многогранность.</w:t>
            </w:r>
          </w:p>
          <w:p w:rsidR="00EA7113" w:rsidRPr="00EA7113" w:rsidRDefault="00EA7113" w:rsidP="00EA71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1.Уметь применять информацию, полученную ранее, преобразовывать её и применять в новых условиях.</w:t>
            </w:r>
          </w:p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Уметь планировать учебную работу и прогнозировать ее результат.</w:t>
            </w:r>
          </w:p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Иметь и развивать навыки   создания электронных презентаций.</w:t>
            </w:r>
          </w:p>
          <w:p w:rsidR="00EA7113" w:rsidRPr="00EA7113" w:rsidRDefault="00EA7113" w:rsidP="00EA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A7113" w:rsidRPr="00EA7113" w:rsidRDefault="00EA7113" w:rsidP="00EA7113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ru-RU"/>
        </w:rPr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Универсальные учебные действия (УУД):</w:t>
      </w:r>
    </w:p>
    <w:tbl>
      <w:tblPr>
        <w:tblW w:w="10381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445"/>
        <w:gridCol w:w="2444"/>
        <w:gridCol w:w="2749"/>
        <w:gridCol w:w="2743"/>
      </w:tblGrid>
      <w:tr w:rsidR="00EA7113" w:rsidRPr="00EA7113" w:rsidTr="00EA7113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2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EA7113" w:rsidRPr="00EA7113" w:rsidTr="00EA711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1.Принятие социальной роли </w:t>
            </w:r>
            <w:proofErr w:type="gramStart"/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мотивов учебной деятельности.</w:t>
            </w:r>
          </w:p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навыков сотрудничества.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Давать определения понятиям</w:t>
            </w:r>
          </w:p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2.Устанавливать причинно- следственные связи.</w:t>
            </w:r>
          </w:p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Управлять своей познавательной </w:t>
            </w: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деятельностью</w:t>
            </w:r>
          </w:p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1.Умение планировать свою деятельность и пути достижения целей.</w:t>
            </w:r>
          </w:p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соотносить свои действия с результатами.</w:t>
            </w:r>
          </w:p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Владение основами самоконтроля и </w:t>
            </w: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самооценки.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1.Готовность получать информацию.</w:t>
            </w:r>
          </w:p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организовывать совместную деятельность.</w:t>
            </w:r>
          </w:p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3.Умение участвовать в обсуждении проблемы.</w:t>
            </w:r>
          </w:p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</w:tbl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Основные понятия темы</w:t>
      </w:r>
      <w:r w:rsidRPr="00EA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i/>
          <w:iCs/>
          <w:color w:val="2F5496"/>
          <w:lang w:eastAsia="ru-RU"/>
        </w:rPr>
        <w:t>Ген и Локус, Геном и Кариотип, Генотип и Фенотип, Гамета и Зигота, Гомозигота и Гетерозигота, Рецессивный и Доминантный аллель, Полное и Неполное Доминирование, Мон</w:t>
      </w:r>
      <w:proofErr w:type="gramStart"/>
      <w:r w:rsidRPr="00EA7113">
        <w:rPr>
          <w:rFonts w:ascii="Times New Roman" w:eastAsia="Times New Roman" w:hAnsi="Times New Roman" w:cs="Times New Roman"/>
          <w:b/>
          <w:bCs/>
          <w:i/>
          <w:iCs/>
          <w:color w:val="2F5496"/>
          <w:lang w:eastAsia="ru-RU"/>
        </w:rPr>
        <w:t>о-</w:t>
      </w:r>
      <w:proofErr w:type="gramEnd"/>
      <w:r w:rsidRPr="00EA7113">
        <w:rPr>
          <w:rFonts w:ascii="Times New Roman" w:eastAsia="Times New Roman" w:hAnsi="Times New Roman" w:cs="Times New Roman"/>
          <w:b/>
          <w:bCs/>
          <w:i/>
          <w:iCs/>
          <w:color w:val="2F5496"/>
          <w:lang w:eastAsia="ru-RU"/>
        </w:rPr>
        <w:t xml:space="preserve"> и Дигибридное скрещивание, Клетки Соматические и Репродуктивные, Пол Гомогаметный и Гетерогамтный , Типы хромосомного определения пола (ХУ, ХО, 2п-1п), Наследование признаков, сцепленнных с Х-хроморсомой, и  Наследование признаков, сцепленнных с У-хроморсомой (Голандрический тип наследования).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Тип урока: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 знаний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Вид урока</w:t>
      </w:r>
      <w:r w:rsidRPr="00EA71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урок-практикум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Формы работы:</w:t>
      </w:r>
      <w:r w:rsidRPr="00EA71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gramStart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фронтальная, групповая (в группах постоянного и сменного составов)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Методические приемы:</w:t>
      </w:r>
    </w:p>
    <w:p w:rsidR="00EA7113" w:rsidRPr="00EA7113" w:rsidRDefault="00EA7113" w:rsidP="00EA7113">
      <w:pPr>
        <w:shd w:val="clear" w:color="auto" w:fill="F5F5F5"/>
        <w:spacing w:after="0" w:line="240" w:lineRule="auto"/>
        <w:ind w:firstLine="142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EA71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частично-поисковый;</w:t>
      </w:r>
    </w:p>
    <w:p w:rsidR="00EA7113" w:rsidRPr="00EA7113" w:rsidRDefault="00EA7113" w:rsidP="00EA7113">
      <w:pPr>
        <w:shd w:val="clear" w:color="auto" w:fill="F5F5F5"/>
        <w:spacing w:after="0" w:line="240" w:lineRule="auto"/>
        <w:ind w:firstLine="142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EA71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 «Мозаика (ажурная пила)»);</w:t>
      </w:r>
    </w:p>
    <w:p w:rsidR="00EA7113" w:rsidRPr="00EA7113" w:rsidRDefault="00EA7113" w:rsidP="00EA7113">
      <w:pPr>
        <w:shd w:val="clear" w:color="auto" w:fill="F5F5F5"/>
        <w:spacing w:after="0" w:line="240" w:lineRule="auto"/>
        <w:ind w:firstLine="142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EA71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 перспективно-опережающего обучения, </w:t>
      </w:r>
      <w:r w:rsidRPr="00EA71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ind w:firstLine="142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EA71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таблицами, презентациями</w:t>
      </w:r>
      <w:r w:rsidRPr="00EA7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A7113" w:rsidRPr="00EA7113" w:rsidRDefault="00EA7113" w:rsidP="00EA7113">
      <w:pPr>
        <w:shd w:val="clear" w:color="auto" w:fill="F5F5F5"/>
        <w:spacing w:after="0" w:line="240" w:lineRule="auto"/>
        <w:ind w:firstLine="142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EA71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само- и взаимоконтроля.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Оборудование:</w:t>
      </w: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экран, раздаточный материал, фломастеры.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План урока: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1.Организационный момент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2.Целеполагание.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Проверка уровня овладения основными понятиями темы</w:t>
      </w:r>
      <w:r w:rsidRPr="00EA7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«Закономерности наследственности и изменчивости».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EA7113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.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«Законы Г Менделя»,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EA7113">
        <w:rPr>
          <w:rFonts w:ascii="Arial" w:eastAsia="Times New Roman" w:hAnsi="Arial" w:cs="Arial"/>
          <w:i/>
          <w:iCs/>
          <w:color w:val="7030A0"/>
          <w:sz w:val="24"/>
          <w:szCs w:val="24"/>
          <w:lang w:eastAsia="ru-RU"/>
        </w:rPr>
        <w:t>.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«Хромосомное определение пола», Проработка материала в основных группах и группах сменного состава </w:t>
      </w:r>
      <w:r w:rsidRPr="00EA71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(метод «Мозаика (ажурная пила)»).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«Наследование, сцепленное с полом». Проработка материала в основных группах. Проверка уровня овладения навыками решения генетических задач.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5. Информация о домашнем задании.                                                                                                                      6. Рефлексия</w:t>
      </w:r>
    </w:p>
    <w:p w:rsidR="00EA7113" w:rsidRPr="00EA7113" w:rsidRDefault="00EA7113" w:rsidP="00EA711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ХОД УРОКА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</w:t>
      </w:r>
      <w:proofErr w:type="gramEnd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(1 -2 мин.)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исполнении учеников звучит отрывок из стихотворения С. Вохмянина «Генетика»  (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E4D5"/>
          <w:lang w:eastAsia="ru-RU"/>
        </w:rPr>
        <w:t>Приложение 1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объявляется тип и форма урока, определяется готовность учащихся к работе.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ЭТАП.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Целеполагание и мотивация (2 мин.)</w:t>
      </w:r>
    </w:p>
    <w:p w:rsidR="00EA7113" w:rsidRPr="00EA7113" w:rsidRDefault="00EA7113" w:rsidP="00EA7113">
      <w:pPr>
        <w:shd w:val="clear" w:color="auto" w:fill="E7E6E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Ученик, ответственный за ТО, открывает 1часть презентации, слайды 1,2.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объявляет тему урока. Учащиеся определяют цель урока и поясняют, где можно применить знания, полученные при изучении темы «Генетика». Знакомятся с открытой ведомостью знаний для учета личных достижений и достижений команд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E4D5"/>
          <w:lang w:eastAsia="ru-RU"/>
        </w:rPr>
        <w:t>(Приложение 2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ЭТАП.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Актуализация знаний и умений с целью подготовки к итоговому уроку (37 мин.)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объявляет основные вопросы и форму работы учащихся над ними: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Законы генетики. Разминка. Работа в группах постоянного состава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2. Хромосомное определение пола, </w:t>
      </w: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типы определения пола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перспективно-опережающее обучение)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схем. Работа в группах постоянного и сменного составов.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Наследование, сцепленное с полом, </w:t>
      </w: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голандрический тип наследования</w:t>
      </w:r>
      <w:proofErr w:type="gramStart"/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ерспективно-опережающее обучение).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генетических задач. Работа в группах постоянного и сменного составов.</w:t>
      </w:r>
    </w:p>
    <w:p w:rsidR="00EA7113" w:rsidRPr="00EA7113" w:rsidRDefault="00EA7113" w:rsidP="00EA71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Arial" w:eastAsia="Times New Roman" w:hAnsi="Arial" w:cs="Arial"/>
          <w:color w:val="000000"/>
          <w:lang w:eastAsia="ru-RU"/>
        </w:rPr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напоминает, как будет построена работа в группах постоянного и сменного составов и предлагает спикерам представить свои команды (название, члены команды). Спикеры объясняют название (биологический термин), который выбрала команда («Аллель», «Геном», «Доминанта»).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ЗАКОНЫ ГЕНЕТИКИ.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Разминка. Работа в группах постоянного состава</w:t>
      </w:r>
    </w:p>
    <w:p w:rsidR="00EA7113" w:rsidRPr="00EA7113" w:rsidRDefault="00EA7113" w:rsidP="00EA7113">
      <w:pPr>
        <w:shd w:val="clear" w:color="auto" w:fill="E7E6E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Ученик, ответственный за ТО, открывает 1 часть презентации, слайды 3- 10.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слайдах схемы скрещивания, по которым учащиеся определяют: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закон Г. </w:t>
      </w:r>
      <w:proofErr w:type="gramStart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Менделя</w:t>
      </w:r>
      <w:proofErr w:type="gramEnd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иллюстрирует данная схема (1, 2 или 3-й), учащиеся формулируют эти законы;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 скрещивания, которому соответствует конкретная схема (полное или неполное доминирование, мон</w:t>
      </w:r>
      <w:proofErr w:type="gramStart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дигибридное скрещивание);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определяют генотип (гомо- или гетерозиготный) одной из родительских особей по результатам анализирующего скрещивания,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учащиеся устно решают задачи разных типов (задачи на слайдах).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Спикеры руководят работой команды, помощники фиксируют ответы членов команды и заносят результаты в открытую ведомость знаний.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ГЕНЕТИЧЕСКОЕ ОПРЕДЕЛЕНИЕ ПОЛА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типы определение пола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A71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перспективно-опережающее обучение</w:t>
      </w: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схем. Работа в группах постоянного и сменного составов.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E6E6"/>
          <w:lang w:eastAsia="ru-RU"/>
        </w:rPr>
        <w:t>Ученик, ответственный за ТО, открывает 2 часть презентации.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Учащиеся комментируют содержание слайдов, отвечают на вопросы: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чем различие понятий </w:t>
      </w: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ГЕНОМ, ГЕНОТИП, КАРИОТИП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(ГЕНОМ – наследственный материал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гаплоидного набора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вида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объединяет геномы двух родительских гамет, образуя новый организм.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КАРИОТИП – все наследственные задатки, заключенные в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диплоидном наборе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хромосом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организма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 состав кариотипа человека? (22 пары </w:t>
      </w: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аутосом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1 пара </w:t>
      </w: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гетеросом).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Почему женский пол у человека называют </w:t>
      </w: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гомогаметным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мужской </w:t>
      </w: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гетерогаметным.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вероятность рождения девочки и мальчика равны?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определяется пол будущего ребенка?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изменяется соотношение полов во времени?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всех ли организмов пол определяется также как у человека?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E4D5"/>
          <w:lang w:eastAsia="ru-RU"/>
        </w:rPr>
        <w:t>(Приложение 3).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существует типов хромосомного определения пола (5 типов определения пола).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учителя ученики начинают работать в группах постоянного состава. Каждый ученик имеет лист с таблицей «</w:t>
      </w: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Схемы определения пола» (лист А</w:t>
      </w:r>
      <w:proofErr w:type="gramStart"/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proofErr w:type="gramEnd"/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), но группа работает с той частью таблицы, которая указана в задании для данной команды.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получает свое задание и коллективно работает над одной из трех схем: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81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461"/>
        <w:gridCol w:w="3460"/>
        <w:gridCol w:w="3460"/>
      </w:tblGrid>
      <w:tr w:rsidR="00EA7113" w:rsidRPr="00EA7113" w:rsidTr="00EA7113"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Команда «Аллель»</w:t>
            </w:r>
          </w:p>
        </w:tc>
        <w:tc>
          <w:tcPr>
            <w:tcW w:w="3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Команда «Геном»</w:t>
            </w:r>
          </w:p>
        </w:tc>
        <w:tc>
          <w:tcPr>
            <w:tcW w:w="3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Команда «Доминанта»</w:t>
            </w:r>
          </w:p>
        </w:tc>
      </w:tr>
      <w:tr w:rsidR="00EA7113" w:rsidRPr="00EA7113" w:rsidTr="00EA7113"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б): Закончить схему определения пола у шелкопряда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в): Закончить схему определения пола у кузнечика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13" w:rsidRPr="00EA7113" w:rsidRDefault="00EA7113" w:rsidP="00EA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г): Закончить схему определения пола у моли.</w:t>
            </w:r>
          </w:p>
        </w:tc>
      </w:tr>
    </w:tbl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Затем каждый ученик заполняет колонку под соответствующей схемой. Спикер проверяет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в таблицах и умение объяснять данный тип определения пола у каждого члена своей команды, ставит оценку за «свой» раздел таблицы.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E4D5"/>
          <w:lang w:eastAsia="ru-RU"/>
        </w:rPr>
        <w:t>(Приложение 4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команде учителя ученики переходят в группы сменного состава. Они обмениваются информацией и полностью заполняют таблицу «</w:t>
      </w: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Схемы определения пола»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поочередно </w:t>
      </w:r>
      <w:proofErr w:type="gramStart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роль</w:t>
      </w:r>
      <w:proofErr w:type="gramEnd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спикера и оценивая работу друг друга. В результате ученики за короткое время усваивают особенности каждого типа определение пола и получают представление о том, каким организмам присущ тот или иной тип.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команде учителя ученики возвращаются в группы постоянного состава. Спикер проверяет корректность оценок, помощники заносят результаты в открытую ведомость знаний.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НАСЛЕДОВАНИЕ, СЦЕПЛЕННОЕ С ПОЛОМ, </w:t>
      </w: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голандрический тип наследования</w:t>
      </w:r>
      <w:proofErr w:type="gramStart"/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proofErr w:type="gramStart"/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ерспективно-опережающее обучение).</w:t>
      </w: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Решение генетических задач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Работа в группах постоянного и сменного составов.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E6E6"/>
          <w:lang w:eastAsia="ru-RU"/>
        </w:rPr>
        <w:t>Ученик, ответственный за ТО, открывает 3 часть презентации, слайды 1-9.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комментируют содержание слайдов, отвечают на вопросы: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признаки считают сцепленными с полом? (Признаки, наследуемые с половыми хромосомами Х и У).</w:t>
      </w:r>
    </w:p>
    <w:p w:rsidR="00EA7113" w:rsidRPr="00EA7113" w:rsidRDefault="00EA7113" w:rsidP="00EA7113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рецессивные гены Х-хромосомы проявляются в фенотипе мужских особей. (У мужских особей Х-хромосома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одна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гены, локализованные в ней, даже рецессивные, не имея противовеса со стороны </w:t>
      </w:r>
      <w:proofErr w:type="gramStart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У-хромосомы</w:t>
      </w:r>
      <w:proofErr w:type="gramEnd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сразу же проявляются в фенотипе).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Сколько известно наследственных заболеваний, сцепленных с </w:t>
      </w:r>
      <w:proofErr w:type="gramStart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У-хромосомами? (с Х-хр. -более370, с У-хр.  – 7).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Назовите наследственные заболевания, </w:t>
      </w:r>
      <w:proofErr w:type="gramStart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сцепленных</w:t>
      </w:r>
      <w:proofErr w:type="gramEnd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Х-хромосомами (гемофилия, дальтонизм).</w:t>
      </w:r>
    </w:p>
    <w:p w:rsidR="00EA7113" w:rsidRPr="00EA7113" w:rsidRDefault="00EA7113" w:rsidP="00EA7113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Arial" w:eastAsia="Times New Roman" w:hAnsi="Arial" w:cs="Arial"/>
          <w:color w:val="000000"/>
          <w:lang w:eastAsia="ru-RU"/>
        </w:rPr>
        <w:t xml:space="preserve">- Назовите наследственные заболевания, </w:t>
      </w:r>
      <w:proofErr w:type="gramStart"/>
      <w:r w:rsidRPr="00EA7113">
        <w:rPr>
          <w:rFonts w:ascii="Arial" w:eastAsia="Times New Roman" w:hAnsi="Arial" w:cs="Arial"/>
          <w:color w:val="000000"/>
          <w:lang w:eastAsia="ru-RU"/>
        </w:rPr>
        <w:t>сцепленных</w:t>
      </w:r>
      <w:proofErr w:type="gramEnd"/>
      <w:r w:rsidRPr="00EA7113">
        <w:rPr>
          <w:rFonts w:ascii="Arial" w:eastAsia="Times New Roman" w:hAnsi="Arial" w:cs="Arial"/>
          <w:color w:val="000000"/>
          <w:lang w:eastAsia="ru-RU"/>
        </w:rPr>
        <w:t xml:space="preserve"> с У-хромосомами (гипертрихоз, перепончатопалость).</w:t>
      </w:r>
    </w:p>
    <w:p w:rsidR="00EA7113" w:rsidRPr="00EA7113" w:rsidRDefault="00EA7113" w:rsidP="00EA7113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</w:t>
      </w:r>
      <w:proofErr w:type="gramStart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У-хромосому</w:t>
      </w:r>
      <w:proofErr w:type="gramEnd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</w:t>
      </w:r>
      <w:r w:rsidRPr="00EA7113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>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 инертной? (В ней очень мало генов).</w:t>
      </w:r>
    </w:p>
    <w:p w:rsidR="00EA7113" w:rsidRPr="00EA7113" w:rsidRDefault="00EA7113" w:rsidP="00EA7113">
      <w:pP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представляет собой</w:t>
      </w:r>
      <w:r w:rsidRPr="00EA71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A7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голандрический тип наследовани?</w:t>
      </w:r>
      <w:r w:rsidRPr="00EA71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Аномалии, сцепленные с Y-хромосомой, которые от отца передаются всем сыновьям)</w:t>
      </w:r>
    </w:p>
    <w:p w:rsidR="00EA7113" w:rsidRPr="00EA7113" w:rsidRDefault="00EA7113" w:rsidP="00EA7113">
      <w:pP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команде учителя ученики приступают к решению задач, работая в своей группе постоянного состава.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Каждая группа получает индивидуальный набор задач разного уровня сложности.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E4D5"/>
          <w:lang w:eastAsia="ru-RU"/>
        </w:rPr>
        <w:t>(Приложения 5, 6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могут сами</w:t>
      </w:r>
      <w:r w:rsidRPr="00EA7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задание.  Спикер поддерживает и мотивирует каждого на выполнение заданий, при необходимости консультирует, вместе с учеником, используя  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кодификаторы ответо</w:t>
      </w:r>
      <w:proofErr w:type="gramStart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E4D5"/>
          <w:lang w:eastAsia="ru-RU"/>
        </w:rPr>
        <w:t>(</w:t>
      </w:r>
      <w:proofErr w:type="gramEnd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E4D5"/>
          <w:lang w:eastAsia="ru-RU"/>
        </w:rPr>
        <w:t>Приложение 7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  проверяют правильность выполнения заданий и оценивают работу.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Помощники заносят результаты в открытую ведомость знаний.</w:t>
      </w:r>
    </w:p>
    <w:p w:rsidR="00EA7113" w:rsidRPr="00EA7113" w:rsidRDefault="00EA7113" w:rsidP="00EA7113">
      <w:pP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113" w:rsidRPr="00EA7113" w:rsidRDefault="00EA7113" w:rsidP="00EA7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ЭТАП.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рефлексия, определение объёма домашнего задания.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 данным открытой ведомости знаний определяют команду– </w:t>
      </w:r>
      <w:proofErr w:type="gramStart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БЕДИТЕЛЬНИЦУ и индивидуальные оценки за урок.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ЭТАП.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домашнем задании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испытывали затруднения при выполнении заданий по теме «Законы генетики»,   повторите термины в тетради.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испытывали затруднения при решении задач, повторите п.18.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ЭТАП.</w:t>
      </w:r>
      <w:r w:rsidRPr="00EA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EA7113" w:rsidRPr="00EA7113" w:rsidRDefault="00EA7113" w:rsidP="00EA711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113">
        <w:rPr>
          <w:rFonts w:ascii="Arial" w:eastAsia="Times New Roman" w:hAnsi="Arial" w:cs="Arial"/>
          <w:color w:val="000000"/>
          <w:lang w:eastAsia="ru-RU"/>
        </w:rPr>
        <w:t> 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EA7113"/>
    <w:rsid w:val="000411FC"/>
    <w:rsid w:val="00111F63"/>
    <w:rsid w:val="00EA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2021-05-04T20:44:00Z</dcterms:created>
  <dcterms:modified xsi:type="dcterms:W3CDTF">2021-05-04T20:44:00Z</dcterms:modified>
</cp:coreProperties>
</file>