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02" w:rsidRPr="001A3002" w:rsidRDefault="001A3002" w:rsidP="001A300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eastAsiaTheme="minorEastAsia"/>
          <w:b/>
          <w:bCs/>
          <w:szCs w:val="28"/>
        </w:rPr>
      </w:pPr>
    </w:p>
    <w:p w:rsidR="001A3002" w:rsidRPr="001A3002" w:rsidRDefault="001A3002" w:rsidP="001A3002">
      <w:pPr>
        <w:spacing w:line="360" w:lineRule="auto"/>
        <w:jc w:val="center"/>
        <w:rPr>
          <w:rFonts w:ascii="Cambria" w:eastAsiaTheme="minorEastAsia" w:hAnsi="Cambria"/>
          <w:b/>
          <w:sz w:val="22"/>
          <w:szCs w:val="28"/>
        </w:rPr>
      </w:pPr>
      <w:r w:rsidRPr="001A3002">
        <w:rPr>
          <w:rFonts w:ascii="Cambria" w:eastAsiaTheme="minorEastAsia" w:hAnsi="Cambria"/>
          <w:b/>
          <w:sz w:val="22"/>
          <w:szCs w:val="28"/>
        </w:rPr>
        <w:t>МИНИСТЕРСТВО ОБРАЗОВАНИЯ И НАУКИ РЕСПУБЛИКИ ДАГЕСТАН</w:t>
      </w:r>
    </w:p>
    <w:p w:rsidR="001A3002" w:rsidRPr="001A3002" w:rsidRDefault="001A3002" w:rsidP="001A3002">
      <w:pPr>
        <w:spacing w:line="360" w:lineRule="auto"/>
        <w:jc w:val="center"/>
        <w:rPr>
          <w:rFonts w:ascii="Cambria" w:eastAsiaTheme="minorEastAsia" w:hAnsi="Cambria"/>
          <w:b/>
          <w:sz w:val="22"/>
          <w:szCs w:val="28"/>
        </w:rPr>
      </w:pPr>
      <w:r w:rsidRPr="001A3002">
        <w:rPr>
          <w:rFonts w:ascii="Cambria" w:eastAsiaTheme="minorEastAsia" w:hAnsi="Cambria"/>
          <w:b/>
          <w:sz w:val="22"/>
          <w:szCs w:val="28"/>
        </w:rPr>
        <w:t>ГОСУДАРСТВЕННОЕ КАЗЕННОЕ ОБРАЗОВАТЕЛЬНОЕ УЧРЕЖДЕНИЕ</w:t>
      </w:r>
    </w:p>
    <w:p w:rsidR="001A3002" w:rsidRPr="001A3002" w:rsidRDefault="001A3002" w:rsidP="001A3002">
      <w:pPr>
        <w:spacing w:line="360" w:lineRule="auto"/>
        <w:jc w:val="center"/>
        <w:rPr>
          <w:rFonts w:ascii="Cambria" w:eastAsiaTheme="minorEastAsia" w:hAnsi="Cambria"/>
          <w:b/>
          <w:sz w:val="22"/>
          <w:szCs w:val="28"/>
        </w:rPr>
      </w:pPr>
      <w:r w:rsidRPr="001A3002">
        <w:rPr>
          <w:rFonts w:ascii="Cambria" w:eastAsiaTheme="minorEastAsia" w:hAnsi="Cambria"/>
          <w:b/>
          <w:sz w:val="22"/>
          <w:szCs w:val="28"/>
        </w:rPr>
        <w:t>РЕСПУБЛИКИ ДАГЕСТАН</w:t>
      </w:r>
    </w:p>
    <w:p w:rsidR="001A3002" w:rsidRPr="001A3002" w:rsidRDefault="001A3002" w:rsidP="001A3002">
      <w:pPr>
        <w:spacing w:line="360" w:lineRule="auto"/>
        <w:jc w:val="center"/>
        <w:rPr>
          <w:rFonts w:ascii="Cambria" w:eastAsiaTheme="minorEastAsia" w:hAnsi="Cambria"/>
          <w:b/>
          <w:sz w:val="22"/>
          <w:szCs w:val="28"/>
        </w:rPr>
      </w:pPr>
      <w:r w:rsidRPr="001A3002">
        <w:rPr>
          <w:rFonts w:ascii="Cambria" w:eastAsiaTheme="minorEastAsia" w:hAnsi="Cambria"/>
          <w:b/>
          <w:sz w:val="22"/>
          <w:szCs w:val="28"/>
        </w:rPr>
        <w:t>«РЕСПУБЛИКАНСКИЙ ЦЕНТ</w:t>
      </w:r>
      <w:r w:rsidR="00972E40">
        <w:rPr>
          <w:rFonts w:ascii="Cambria" w:eastAsiaTheme="minorEastAsia" w:hAnsi="Cambria"/>
          <w:b/>
          <w:sz w:val="22"/>
          <w:szCs w:val="28"/>
        </w:rPr>
        <w:t>Р</w:t>
      </w:r>
      <w:bookmarkStart w:id="0" w:name="_GoBack"/>
      <w:bookmarkEnd w:id="0"/>
      <w:r w:rsidRPr="001A3002">
        <w:rPr>
          <w:rFonts w:ascii="Cambria" w:eastAsiaTheme="minorEastAsia" w:hAnsi="Cambria"/>
          <w:b/>
          <w:sz w:val="22"/>
          <w:szCs w:val="28"/>
        </w:rPr>
        <w:t xml:space="preserve"> ДИСТАНЦИОННОГО ОБУЧЕНИЯ ДЕТЕЙ-ИНВАЛИДОВ»</w:t>
      </w:r>
    </w:p>
    <w:p w:rsidR="001A3002" w:rsidRPr="001A3002" w:rsidRDefault="001A3002" w:rsidP="001A3002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mbria" w:eastAsiaTheme="minorEastAsia" w:hAnsi="Cambria"/>
          <w:b/>
          <w:caps/>
          <w:color w:val="002060"/>
          <w:sz w:val="32"/>
          <w:szCs w:val="22"/>
        </w:rPr>
      </w:pPr>
      <w:r w:rsidRPr="001A3002">
        <w:rPr>
          <w:rFonts w:ascii="Cambria" w:eastAsiaTheme="minorEastAsia" w:hAnsi="Cambria"/>
          <w:b/>
          <w:caps/>
          <w:color w:val="002060"/>
          <w:sz w:val="32"/>
          <w:szCs w:val="22"/>
        </w:rPr>
        <w:t xml:space="preserve">План  конспект </w:t>
      </w:r>
    </w:p>
    <w:p w:rsidR="001A3002" w:rsidRPr="001A3002" w:rsidRDefault="001A3002" w:rsidP="001A3002">
      <w:pPr>
        <w:pBdr>
          <w:top w:val="dotted" w:sz="4" w:space="1" w:color="622423"/>
          <w:bottom w:val="dotted" w:sz="4" w:space="1" w:color="622423"/>
        </w:pBdr>
        <w:spacing w:after="200" w:line="252" w:lineRule="auto"/>
        <w:jc w:val="center"/>
        <w:outlineLvl w:val="2"/>
        <w:rPr>
          <w:rFonts w:ascii="Cambria" w:eastAsiaTheme="minorEastAsia" w:hAnsi="Cambria"/>
          <w:b/>
          <w:caps/>
          <w:color w:val="002060"/>
          <w:sz w:val="32"/>
          <w:szCs w:val="22"/>
        </w:rPr>
      </w:pPr>
      <w:r w:rsidRPr="001A3002">
        <w:rPr>
          <w:rFonts w:ascii="Cambria" w:eastAsiaTheme="minorEastAsia" w:hAnsi="Cambria"/>
          <w:b/>
          <w:caps/>
          <w:color w:val="002060"/>
          <w:sz w:val="32"/>
          <w:szCs w:val="22"/>
        </w:rPr>
        <w:t>открытого урока</w:t>
      </w:r>
    </w:p>
    <w:p w:rsidR="001A3002" w:rsidRPr="001A3002" w:rsidRDefault="001A3002" w:rsidP="001A3002">
      <w:pPr>
        <w:pBdr>
          <w:top w:val="dotted" w:sz="4" w:space="1" w:color="622423"/>
          <w:bottom w:val="dotted" w:sz="4" w:space="1" w:color="622423"/>
        </w:pBdr>
        <w:spacing w:after="200" w:line="252" w:lineRule="auto"/>
        <w:jc w:val="center"/>
        <w:outlineLvl w:val="2"/>
        <w:rPr>
          <w:rFonts w:ascii="Cambria" w:eastAsiaTheme="minorEastAsia" w:hAnsi="Cambria"/>
          <w:b/>
          <w:caps/>
          <w:color w:val="002060"/>
          <w:sz w:val="32"/>
          <w:szCs w:val="22"/>
        </w:rPr>
      </w:pPr>
      <w:r w:rsidRPr="001A3002">
        <w:rPr>
          <w:rFonts w:ascii="Cambria" w:eastAsiaTheme="minorEastAsia" w:hAnsi="Cambria"/>
          <w:b/>
          <w:caps/>
          <w:color w:val="002060"/>
          <w:sz w:val="32"/>
          <w:szCs w:val="22"/>
        </w:rPr>
        <w:t xml:space="preserve">по </w:t>
      </w:r>
      <w:r>
        <w:rPr>
          <w:rFonts w:ascii="Cambria" w:eastAsiaTheme="minorEastAsia" w:hAnsi="Cambria"/>
          <w:b/>
          <w:caps/>
          <w:color w:val="002060"/>
          <w:sz w:val="32"/>
          <w:szCs w:val="22"/>
        </w:rPr>
        <w:t>русскому языку</w:t>
      </w:r>
    </w:p>
    <w:p w:rsidR="001A3002" w:rsidRPr="001A3002" w:rsidRDefault="001A3002" w:rsidP="001A3002">
      <w:pPr>
        <w:pBdr>
          <w:top w:val="dotted" w:sz="4" w:space="1" w:color="622423"/>
          <w:bottom w:val="dotted" w:sz="4" w:space="1" w:color="622423"/>
        </w:pBdr>
        <w:spacing w:after="200" w:line="252" w:lineRule="auto"/>
        <w:jc w:val="center"/>
        <w:outlineLvl w:val="2"/>
        <w:rPr>
          <w:rFonts w:ascii="Cambria" w:eastAsiaTheme="minorEastAsia" w:hAnsi="Cambria"/>
          <w:caps/>
          <w:color w:val="002060"/>
          <w:sz w:val="32"/>
          <w:szCs w:val="22"/>
        </w:rPr>
      </w:pPr>
      <w:r w:rsidRPr="001A3002">
        <w:rPr>
          <w:rFonts w:ascii="Cambria" w:eastAsiaTheme="minorEastAsia" w:hAnsi="Cambria"/>
          <w:b/>
          <w:caps/>
          <w:color w:val="002060"/>
          <w:sz w:val="32"/>
          <w:szCs w:val="22"/>
        </w:rPr>
        <w:t>для детей с ОВЗ</w:t>
      </w:r>
      <w:r>
        <w:rPr>
          <w:rFonts w:ascii="Cambria" w:eastAsiaTheme="minorEastAsia" w:hAnsi="Cambria"/>
          <w:b/>
          <w:caps/>
          <w:color w:val="002060"/>
          <w:sz w:val="32"/>
          <w:szCs w:val="22"/>
        </w:rPr>
        <w:t xml:space="preserve"> 7</w:t>
      </w:r>
      <w:r w:rsidRPr="001A3002">
        <w:rPr>
          <w:rFonts w:ascii="Cambria" w:eastAsiaTheme="minorEastAsia" w:hAnsi="Cambria"/>
          <w:b/>
          <w:caps/>
          <w:color w:val="002060"/>
          <w:sz w:val="32"/>
          <w:szCs w:val="22"/>
        </w:rPr>
        <w:t xml:space="preserve"> кл</w:t>
      </w:r>
    </w:p>
    <w:p w:rsidR="001A3002" w:rsidRDefault="001A3002" w:rsidP="001A3002">
      <w:pPr>
        <w:rPr>
          <w:b/>
          <w:sz w:val="36"/>
          <w:szCs w:val="36"/>
        </w:rPr>
      </w:pP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 w:rsidRPr="001A3002">
        <w:rPr>
          <w:rFonts w:ascii="Cambria Math" w:hAnsi="Cambria Math"/>
          <w:b/>
          <w:color w:val="FF0000"/>
          <w:sz w:val="36"/>
          <w:szCs w:val="36"/>
        </w:rPr>
        <w:t>Урок  русского языка и словесности</w:t>
      </w: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 w:rsidRPr="001A3002">
        <w:rPr>
          <w:rFonts w:ascii="Cambria Math" w:hAnsi="Cambria Math"/>
          <w:b/>
          <w:color w:val="FF0000"/>
          <w:sz w:val="36"/>
          <w:szCs w:val="36"/>
        </w:rPr>
        <w:t>по теме</w:t>
      </w: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 w:rsidRPr="001A3002">
        <w:rPr>
          <w:rFonts w:ascii="Cambria Math" w:hAnsi="Cambria Math"/>
          <w:b/>
          <w:color w:val="FF0000"/>
          <w:sz w:val="36"/>
          <w:szCs w:val="36"/>
        </w:rPr>
        <w:t>"Драгоценные частицы"</w:t>
      </w: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 w:rsidRPr="001A3002">
        <w:rPr>
          <w:rFonts w:ascii="Cambria Math" w:hAnsi="Cambria Math"/>
          <w:b/>
          <w:color w:val="FF0000"/>
          <w:sz w:val="36"/>
          <w:szCs w:val="36"/>
        </w:rPr>
        <w:t>( открытый урок в 7  классе</w:t>
      </w: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 w:rsidRPr="001A3002">
        <w:rPr>
          <w:rFonts w:ascii="Cambria Math" w:hAnsi="Cambria Math"/>
          <w:b/>
          <w:color w:val="FF0000"/>
          <w:sz w:val="36"/>
          <w:szCs w:val="36"/>
        </w:rPr>
        <w:t>с использованием компьютерных технологий)</w:t>
      </w:r>
    </w:p>
    <w:p w:rsidR="00593838" w:rsidRPr="001A3002" w:rsidRDefault="00593838" w:rsidP="00593838">
      <w:pPr>
        <w:jc w:val="center"/>
        <w:rPr>
          <w:rFonts w:ascii="Cambria Math" w:hAnsi="Cambria Math"/>
          <w:b/>
          <w:color w:val="FF0000"/>
          <w:sz w:val="40"/>
          <w:szCs w:val="36"/>
        </w:rPr>
      </w:pPr>
    </w:p>
    <w:p w:rsidR="00593838" w:rsidRPr="001A3002" w:rsidRDefault="001A3002" w:rsidP="00593838">
      <w:pPr>
        <w:jc w:val="center"/>
        <w:rPr>
          <w:rFonts w:ascii="Cambria Math" w:hAnsi="Cambria Math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7202009D" wp14:editId="51DE8750">
            <wp:extent cx="3362325" cy="1971675"/>
            <wp:effectExtent l="0" t="0" r="0" b="0"/>
            <wp:docPr id="1" name="Рисунок 1" descr="https://ds03.infourok.ru/uploads/ex/060a/0003d699-c8a7e86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60a/0003d699-c8a7e86e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29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38" w:rsidRPr="00593838" w:rsidRDefault="00593838" w:rsidP="00593838">
      <w:pPr>
        <w:jc w:val="center"/>
        <w:rPr>
          <w:sz w:val="36"/>
          <w:szCs w:val="36"/>
        </w:rPr>
      </w:pPr>
    </w:p>
    <w:p w:rsidR="00593838" w:rsidRPr="00593838" w:rsidRDefault="00593838" w:rsidP="001A3002">
      <w:pPr>
        <w:jc w:val="center"/>
      </w:pPr>
    </w:p>
    <w:p w:rsidR="00593838" w:rsidRPr="00593838" w:rsidRDefault="00593838" w:rsidP="00593838">
      <w:pPr>
        <w:jc w:val="both"/>
      </w:pPr>
    </w:p>
    <w:p w:rsidR="00593838" w:rsidRDefault="00593838" w:rsidP="00593838">
      <w:pPr>
        <w:jc w:val="both"/>
      </w:pPr>
    </w:p>
    <w:p w:rsidR="001A3002" w:rsidRPr="001A3002" w:rsidRDefault="001A3002" w:rsidP="001A3002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</w:pPr>
      <w:r w:rsidRPr="001A3002"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  <w:t xml:space="preserve">Выполнила </w:t>
      </w:r>
    </w:p>
    <w:p w:rsidR="001A3002" w:rsidRPr="001A3002" w:rsidRDefault="001A3002" w:rsidP="001A3002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</w:pPr>
      <w:r w:rsidRPr="001A3002"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  <w:t>Учительница ГКОУ РЦДО ДИ</w:t>
      </w:r>
    </w:p>
    <w:p w:rsidR="001A3002" w:rsidRPr="001A3002" w:rsidRDefault="001A3002" w:rsidP="001A3002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</w:pPr>
      <w:r w:rsidRPr="001A3002">
        <w:rPr>
          <w:rFonts w:ascii="Cambria" w:eastAsiaTheme="minorEastAsia" w:hAnsi="Cambria"/>
          <w:b/>
          <w:caps/>
          <w:color w:val="00B050"/>
          <w:spacing w:val="10"/>
          <w:sz w:val="20"/>
          <w:szCs w:val="22"/>
        </w:rPr>
        <w:t>Лабазанова Аминат Лабазинавовна</w:t>
      </w:r>
    </w:p>
    <w:p w:rsidR="001A3002" w:rsidRPr="001A3002" w:rsidRDefault="001A3002" w:rsidP="001A3002">
      <w:pPr>
        <w:spacing w:after="200" w:line="360" w:lineRule="auto"/>
        <w:jc w:val="both"/>
        <w:rPr>
          <w:rFonts w:ascii="Cambria" w:eastAsiaTheme="minorEastAsia" w:hAnsi="Cambria"/>
          <w:sz w:val="28"/>
          <w:szCs w:val="28"/>
        </w:rPr>
      </w:pPr>
      <w:r w:rsidRPr="001A3002">
        <w:rPr>
          <w:rFonts w:ascii="Cambria" w:eastAsiaTheme="minorEastAsia" w:hAnsi="Cambria"/>
          <w:color w:val="00B050"/>
          <w:sz w:val="28"/>
          <w:szCs w:val="28"/>
        </w:rPr>
        <w:t>Дата проведения:</w:t>
      </w:r>
      <w:r>
        <w:rPr>
          <w:rFonts w:ascii="Cambria" w:eastAsiaTheme="minorEastAsia" w:hAnsi="Cambria"/>
          <w:sz w:val="28"/>
          <w:szCs w:val="28"/>
        </w:rPr>
        <w:t xml:space="preserve">       05.12</w:t>
      </w:r>
      <w:r w:rsidRPr="001A3002">
        <w:rPr>
          <w:rFonts w:ascii="Cambria" w:eastAsiaTheme="minorEastAsia" w:hAnsi="Cambria"/>
          <w:sz w:val="28"/>
          <w:szCs w:val="28"/>
        </w:rPr>
        <w:t>.2017г</w:t>
      </w:r>
    </w:p>
    <w:p w:rsidR="00593838" w:rsidRPr="00593838" w:rsidRDefault="00593838" w:rsidP="00593838">
      <w:pPr>
        <w:jc w:val="both"/>
      </w:pPr>
      <w:r>
        <w:lastRenderedPageBreak/>
        <w:t xml:space="preserve">                                                    </w:t>
      </w:r>
      <w:r w:rsidR="001A3002">
        <w:t xml:space="preserve">                        </w:t>
      </w:r>
    </w:p>
    <w:p w:rsidR="00593838" w:rsidRPr="001A3002" w:rsidRDefault="00593838" w:rsidP="001A3002">
      <w:pPr>
        <w:jc w:val="center"/>
        <w:rPr>
          <w:rFonts w:ascii="Cambria Math" w:hAnsi="Cambria Math"/>
          <w:sz w:val="32"/>
        </w:rPr>
      </w:pPr>
      <w:r w:rsidRPr="001A3002">
        <w:rPr>
          <w:rFonts w:ascii="Cambria Math" w:hAnsi="Cambria Math"/>
          <w:b/>
          <w:sz w:val="32"/>
        </w:rPr>
        <w:t>Тема урока:  « Драгоценные частицы»</w:t>
      </w:r>
    </w:p>
    <w:p w:rsidR="00593838" w:rsidRPr="001A3002" w:rsidRDefault="00593838" w:rsidP="001A3002">
      <w:pPr>
        <w:jc w:val="center"/>
        <w:rPr>
          <w:rFonts w:ascii="Cambria Math" w:hAnsi="Cambria Math"/>
          <w:b/>
          <w:sz w:val="32"/>
        </w:rPr>
      </w:pPr>
    </w:p>
    <w:p w:rsidR="00593838" w:rsidRPr="00593838" w:rsidRDefault="00593838" w:rsidP="00593838">
      <w:pPr>
        <w:jc w:val="both"/>
      </w:pPr>
      <w:r w:rsidRPr="00593838">
        <w:rPr>
          <w:b/>
        </w:rPr>
        <w:t>Тип урока</w:t>
      </w:r>
      <w:proofErr w:type="gramStart"/>
      <w:r w:rsidRPr="00593838">
        <w:rPr>
          <w:b/>
        </w:rPr>
        <w:t xml:space="preserve"> :</w:t>
      </w:r>
      <w:proofErr w:type="gramEnd"/>
      <w:r w:rsidRPr="00593838">
        <w:rPr>
          <w:b/>
        </w:rPr>
        <w:t xml:space="preserve"> </w:t>
      </w:r>
      <w:r w:rsidRPr="00593838">
        <w:t>интегрированный</w:t>
      </w:r>
    </w:p>
    <w:p w:rsidR="00593838" w:rsidRPr="00593838" w:rsidRDefault="00593838" w:rsidP="00593838">
      <w:pPr>
        <w:jc w:val="both"/>
        <w:rPr>
          <w:b/>
        </w:rPr>
      </w:pPr>
    </w:p>
    <w:p w:rsidR="00593838" w:rsidRPr="00593838" w:rsidRDefault="00593838" w:rsidP="00593838">
      <w:pPr>
        <w:jc w:val="both"/>
        <w:rPr>
          <w:b/>
        </w:rPr>
      </w:pPr>
      <w:r w:rsidRPr="00593838">
        <w:rPr>
          <w:b/>
        </w:rPr>
        <w:t xml:space="preserve">Форма работы: </w:t>
      </w:r>
      <w:r w:rsidRPr="00593838">
        <w:t>фронтальная, индивидуальная</w:t>
      </w:r>
    </w:p>
    <w:p w:rsidR="00593838" w:rsidRPr="00593838" w:rsidRDefault="00593838" w:rsidP="00593838">
      <w:pPr>
        <w:jc w:val="both"/>
        <w:rPr>
          <w:b/>
        </w:rPr>
      </w:pPr>
    </w:p>
    <w:p w:rsidR="00593838" w:rsidRPr="00593838" w:rsidRDefault="00593838" w:rsidP="00593838">
      <w:pPr>
        <w:jc w:val="both"/>
      </w:pPr>
      <w:r w:rsidRPr="00593838">
        <w:t>.</w:t>
      </w:r>
    </w:p>
    <w:p w:rsidR="00593838" w:rsidRPr="00593838" w:rsidRDefault="00593838" w:rsidP="00593838">
      <w:pPr>
        <w:jc w:val="both"/>
        <w:rPr>
          <w:b/>
        </w:rPr>
      </w:pPr>
      <w:r w:rsidRPr="00593838">
        <w:t xml:space="preserve">   </w:t>
      </w:r>
      <w:r w:rsidRPr="00593838">
        <w:rPr>
          <w:b/>
        </w:rPr>
        <w:t>Оборудование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>Учебник</w:t>
      </w:r>
      <w:proofErr w:type="gramStart"/>
      <w:r w:rsidRPr="00593838">
        <w:rPr>
          <w:b/>
        </w:rPr>
        <w:t xml:space="preserve"> .</w:t>
      </w:r>
      <w:proofErr w:type="gramEnd"/>
      <w:r w:rsidRPr="00593838">
        <w:rPr>
          <w:b/>
        </w:rPr>
        <w:t>Теория. 5-9кл.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>Компьютер, экран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>Портрет Гоголя. Его высказывание о русском слове.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>Опорная карточка « Разряды частиц»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>Месяцеслов. Март</w:t>
      </w:r>
      <w:proofErr w:type="gramStart"/>
      <w:r w:rsidRPr="00593838">
        <w:rPr>
          <w:b/>
        </w:rPr>
        <w:t xml:space="preserve"> .</w:t>
      </w:r>
      <w:proofErr w:type="gramEnd"/>
      <w:r w:rsidRPr="00593838">
        <w:rPr>
          <w:b/>
        </w:rPr>
        <w:t xml:space="preserve"> Апрель</w:t>
      </w:r>
    </w:p>
    <w:p w:rsidR="00593838" w:rsidRPr="00593838" w:rsidRDefault="00593838" w:rsidP="00593838">
      <w:pPr>
        <w:numPr>
          <w:ilvl w:val="0"/>
          <w:numId w:val="4"/>
        </w:numPr>
        <w:jc w:val="both"/>
        <w:rPr>
          <w:b/>
        </w:rPr>
      </w:pPr>
      <w:r w:rsidRPr="00593838">
        <w:rPr>
          <w:b/>
        </w:rPr>
        <w:t xml:space="preserve">Карта « Море частиц» </w:t>
      </w:r>
      <w:proofErr w:type="gramStart"/>
      <w:r w:rsidRPr="00593838">
        <w:rPr>
          <w:b/>
        </w:rPr>
        <w:t xml:space="preserve">( </w:t>
      </w:r>
      <w:proofErr w:type="gramEnd"/>
      <w:r w:rsidRPr="00593838">
        <w:rPr>
          <w:b/>
        </w:rPr>
        <w:t>творческое задание к уроку)</w:t>
      </w:r>
    </w:p>
    <w:p w:rsidR="00593838" w:rsidRPr="00593838" w:rsidRDefault="00593838" w:rsidP="00593838">
      <w:pPr>
        <w:jc w:val="both"/>
      </w:pPr>
    </w:p>
    <w:p w:rsidR="00593838" w:rsidRPr="00593838" w:rsidRDefault="00593838" w:rsidP="00593838">
      <w:pPr>
        <w:jc w:val="both"/>
        <w:rPr>
          <w:b/>
        </w:rPr>
      </w:pPr>
      <w:r w:rsidRPr="00593838">
        <w:rPr>
          <w:b/>
        </w:rPr>
        <w:t>Цели:</w:t>
      </w:r>
    </w:p>
    <w:p w:rsidR="00593838" w:rsidRPr="00593838" w:rsidRDefault="00593838" w:rsidP="00593838">
      <w:pPr>
        <w:jc w:val="both"/>
      </w:pPr>
      <w:r w:rsidRPr="00593838">
        <w:rPr>
          <w:b/>
        </w:rPr>
        <w:t>Познавательные</w:t>
      </w:r>
      <w:r w:rsidRPr="00593838">
        <w:t>: закрепление знаний о разрядах частиц и их функции в речи; отработка навыка раздельного и дефисного написания частиц.</w:t>
      </w:r>
    </w:p>
    <w:p w:rsidR="00593838" w:rsidRPr="00593838" w:rsidRDefault="00593838" w:rsidP="00593838">
      <w:pPr>
        <w:jc w:val="both"/>
      </w:pPr>
      <w:r w:rsidRPr="00593838">
        <w:rPr>
          <w:b/>
        </w:rPr>
        <w:t xml:space="preserve">Развивающие: </w:t>
      </w:r>
      <w:r w:rsidRPr="00593838">
        <w:t>обогатить речь учащихся за счёт использования выразительных возможностей частиц; развивать орфографическую   зоркость, внимание, память, аналитическое мышление.</w:t>
      </w:r>
    </w:p>
    <w:p w:rsidR="00593838" w:rsidRPr="00593838" w:rsidRDefault="00593838" w:rsidP="00593838">
      <w:pPr>
        <w:jc w:val="both"/>
      </w:pPr>
      <w:r w:rsidRPr="00593838">
        <w:rPr>
          <w:b/>
        </w:rPr>
        <w:t xml:space="preserve"> Воспитательные:</w:t>
      </w:r>
      <w:r w:rsidRPr="00593838">
        <w:t xml:space="preserve"> формирование </w:t>
      </w:r>
      <w:proofErr w:type="spellStart"/>
      <w:r w:rsidRPr="00593838">
        <w:t>мотивированности</w:t>
      </w:r>
      <w:proofErr w:type="spellEnd"/>
      <w:r w:rsidRPr="00593838">
        <w:t xml:space="preserve"> на активное творческое усвоение учебного материала;  формирование </w:t>
      </w:r>
      <w:proofErr w:type="spellStart"/>
      <w:r w:rsidRPr="00593838">
        <w:t>культуроведческой</w:t>
      </w:r>
      <w:proofErr w:type="spellEnd"/>
      <w:r w:rsidRPr="00593838">
        <w:t xml:space="preserve"> компетенции (через художественное слово  русских классико</w:t>
      </w:r>
      <w:proofErr w:type="gramStart"/>
      <w:r w:rsidRPr="00593838">
        <w:t>в(</w:t>
      </w:r>
      <w:proofErr w:type="gramEnd"/>
      <w:r w:rsidRPr="00593838">
        <w:t>Гоголя), через произведения живописи, через материалы по этимологии), воспитывать чуткое отношение к родному языку, слову</w:t>
      </w:r>
    </w:p>
    <w:p w:rsidR="00593838" w:rsidRPr="00593838" w:rsidRDefault="00593838" w:rsidP="00593838">
      <w:pPr>
        <w:jc w:val="both"/>
      </w:pPr>
    </w:p>
    <w:p w:rsidR="00593838" w:rsidRPr="00593838" w:rsidRDefault="00593838" w:rsidP="00593838">
      <w:pPr>
        <w:jc w:val="both"/>
      </w:pPr>
    </w:p>
    <w:p w:rsidR="00593838" w:rsidRPr="00593838" w:rsidRDefault="00593838" w:rsidP="00593838">
      <w:pPr>
        <w:jc w:val="both"/>
        <w:rPr>
          <w:b/>
        </w:rPr>
      </w:pPr>
      <w:r w:rsidRPr="00593838">
        <w:t xml:space="preserve">                                        </w:t>
      </w:r>
      <w:r w:rsidRPr="00593838">
        <w:rPr>
          <w:b/>
        </w:rPr>
        <w:t>Ход урока.</w:t>
      </w:r>
    </w:p>
    <w:p w:rsidR="00593838" w:rsidRPr="00593838" w:rsidRDefault="00593838" w:rsidP="00593838">
      <w:pPr>
        <w:jc w:val="both"/>
      </w:pPr>
      <w:r w:rsidRPr="00593838">
        <w:rPr>
          <w:b/>
        </w:rPr>
        <w:t>I Организационный момент</w:t>
      </w:r>
      <w:r w:rsidRPr="00593838">
        <w:t xml:space="preserve">. ( Цели и содержание этапа: приветствие уч-ся, проверка готовности к уроку, постановка целей урока </w:t>
      </w:r>
      <w:proofErr w:type="gramStart"/>
      <w:r w:rsidRPr="00593838">
        <w:t xml:space="preserve">( </w:t>
      </w:r>
      <w:proofErr w:type="gramEnd"/>
      <w:r w:rsidRPr="00593838">
        <w:rPr>
          <w:b/>
        </w:rPr>
        <w:t>Слайд 0</w:t>
      </w:r>
      <w:r w:rsidRPr="00593838">
        <w:t>))</w:t>
      </w:r>
    </w:p>
    <w:p w:rsidR="00593838" w:rsidRPr="00593838" w:rsidRDefault="00593838" w:rsidP="00593838">
      <w:pPr>
        <w:jc w:val="both"/>
      </w:pPr>
      <w:r w:rsidRPr="00593838">
        <w:t xml:space="preserve">    </w:t>
      </w:r>
      <w:proofErr w:type="gramStart"/>
      <w:r w:rsidRPr="00593838">
        <w:t xml:space="preserve">( В начале урока слабым ученикам предложена карточка «Вопрос – ответ», которую они должны сдать в конце урока. </w:t>
      </w:r>
      <w:proofErr w:type="gramEnd"/>
    </w:p>
    <w:p w:rsidR="00593838" w:rsidRPr="00593838" w:rsidRDefault="00593838" w:rsidP="00593838">
      <w:pPr>
        <w:numPr>
          <w:ilvl w:val="0"/>
          <w:numId w:val="5"/>
        </w:numPr>
        <w:jc w:val="both"/>
      </w:pPr>
      <w:r w:rsidRPr="00593838">
        <w:t>Вставьте нужные слова в предложение: Частица – это………….. часть речи, которая придаёт всему предложению и</w:t>
      </w:r>
      <w:r w:rsidR="001A3002">
        <w:t>ли отдельным словам……………………… 2.Приведитепримеры</w:t>
      </w:r>
      <w:r w:rsidRPr="00593838">
        <w:t>смысловых частиц………………………………………………………………………3. Какие частицы пишутся раздельно……………………………………, а какие через дефис……………………………………………………....</w:t>
      </w:r>
    </w:p>
    <w:p w:rsidR="00593838" w:rsidRPr="00593838" w:rsidRDefault="00593838" w:rsidP="00593838">
      <w:pPr>
        <w:ind w:left="510"/>
        <w:jc w:val="both"/>
      </w:pPr>
      <w:proofErr w:type="gramStart"/>
      <w:r w:rsidRPr="00593838">
        <w:t>Цель: осуществить дифференцированный подход, активизируя внимание детей и стремление к знаниям, помочь получить удовлетворение от учебного труда)</w:t>
      </w:r>
      <w:proofErr w:type="gramEnd"/>
    </w:p>
    <w:p w:rsidR="00593838" w:rsidRPr="00593838" w:rsidRDefault="00593838" w:rsidP="00593838">
      <w:pPr>
        <w:jc w:val="both"/>
      </w:pPr>
      <w:r w:rsidRPr="00593838">
        <w:rPr>
          <w:b/>
        </w:rPr>
        <w:t xml:space="preserve">     Слово учителя.</w:t>
      </w:r>
      <w:r w:rsidRPr="00593838">
        <w:t xml:space="preserve"> Человек так устроен, что чем бы он ни занимался, он хочет добиться успеха, только тогда он ощущает удовлетворение от своего занятия. Все мы хотим успеха. А чтобы был успех на уроке</w:t>
      </w:r>
      <w:proofErr w:type="gramStart"/>
      <w:r w:rsidRPr="00593838">
        <w:t xml:space="preserve"> ,</w:t>
      </w:r>
      <w:proofErr w:type="gramEnd"/>
      <w:r w:rsidRPr="00593838">
        <w:t xml:space="preserve"> мы будем ,как всегда, придерживаться следующих правил :</w:t>
      </w:r>
    </w:p>
    <w:p w:rsidR="00593838" w:rsidRPr="00593838" w:rsidRDefault="00593838" w:rsidP="00593838">
      <w:pPr>
        <w:jc w:val="both"/>
      </w:pPr>
      <w:r w:rsidRPr="00593838">
        <w:t xml:space="preserve">           -  слышать и слушать</w:t>
      </w:r>
    </w:p>
    <w:p w:rsidR="00593838" w:rsidRPr="00593838" w:rsidRDefault="00593838" w:rsidP="00593838">
      <w:pPr>
        <w:jc w:val="both"/>
      </w:pPr>
      <w:r w:rsidRPr="00593838">
        <w:t xml:space="preserve">            - вникать и размышлять</w:t>
      </w:r>
    </w:p>
    <w:p w:rsidR="00593838" w:rsidRPr="00593838" w:rsidRDefault="00593838" w:rsidP="00593838">
      <w:pPr>
        <w:jc w:val="both"/>
      </w:pPr>
      <w:r w:rsidRPr="00593838">
        <w:t xml:space="preserve">             -анализировать и реагировать</w:t>
      </w:r>
    </w:p>
    <w:p w:rsidR="00593838" w:rsidRPr="00593838" w:rsidRDefault="00593838" w:rsidP="00593838">
      <w:pPr>
        <w:jc w:val="both"/>
      </w:pPr>
      <w:r w:rsidRPr="00593838">
        <w:t xml:space="preserve">           - оценивать</w:t>
      </w:r>
    </w:p>
    <w:p w:rsidR="00593838" w:rsidRPr="00593838" w:rsidRDefault="00593838" w:rsidP="00593838">
      <w:pPr>
        <w:jc w:val="both"/>
      </w:pPr>
      <w:r w:rsidRPr="00593838">
        <w:t xml:space="preserve"> Итак, пожелаем друг другу успеха.</w:t>
      </w:r>
    </w:p>
    <w:p w:rsidR="00593838" w:rsidRPr="00593838" w:rsidRDefault="00593838" w:rsidP="00593838">
      <w:pPr>
        <w:jc w:val="both"/>
      </w:pPr>
      <w:r w:rsidRPr="00593838">
        <w:t xml:space="preserve">II. </w:t>
      </w:r>
      <w:r w:rsidRPr="00593838">
        <w:rPr>
          <w:b/>
        </w:rPr>
        <w:t>Актуализация опорных</w:t>
      </w:r>
      <w:r w:rsidRPr="00593838">
        <w:t xml:space="preserve"> </w:t>
      </w:r>
      <w:r w:rsidRPr="00593838">
        <w:rPr>
          <w:b/>
        </w:rPr>
        <w:t xml:space="preserve">знаний </w:t>
      </w:r>
      <w:r w:rsidRPr="00593838">
        <w:t xml:space="preserve"> ( выполнение лексической  разминки : повторение сведений о синонимах; определить  </w:t>
      </w:r>
      <w:r w:rsidRPr="00593838">
        <w:rPr>
          <w:b/>
        </w:rPr>
        <w:t>ключевое слово</w:t>
      </w:r>
      <w:r w:rsidRPr="00593838">
        <w:t xml:space="preserve"> урока</w:t>
      </w:r>
      <w:proofErr w:type="gramStart"/>
      <w:r w:rsidRPr="00593838">
        <w:t xml:space="preserve"> ,</w:t>
      </w:r>
      <w:proofErr w:type="gramEnd"/>
      <w:r w:rsidRPr="00593838">
        <w:t xml:space="preserve"> помочь определить тему урока )</w:t>
      </w:r>
    </w:p>
    <w:p w:rsidR="00593838" w:rsidRPr="00593838" w:rsidRDefault="00593838" w:rsidP="00593838">
      <w:pPr>
        <w:jc w:val="both"/>
      </w:pPr>
      <w:r w:rsidRPr="00593838">
        <w:t xml:space="preserve">  -Внимание на экран</w:t>
      </w:r>
      <w:proofErr w:type="gramStart"/>
      <w:r w:rsidRPr="00593838">
        <w:t xml:space="preserve"> .</w:t>
      </w:r>
      <w:proofErr w:type="gramEnd"/>
      <w:r w:rsidRPr="00593838">
        <w:t xml:space="preserve"> </w:t>
      </w:r>
      <w:r w:rsidR="00224CC2">
        <w:rPr>
          <w:b/>
        </w:rPr>
        <w:t>СЛАЙД 2</w:t>
      </w:r>
      <w:r w:rsidRPr="00593838">
        <w:rPr>
          <w:b/>
        </w:rPr>
        <w:t>. ( фотографии с изображением весенней природы)</w:t>
      </w:r>
    </w:p>
    <w:p w:rsidR="00593838" w:rsidRPr="00593838" w:rsidRDefault="00593838" w:rsidP="00593838">
      <w:pPr>
        <w:jc w:val="both"/>
        <w:rPr>
          <w:color w:val="99CC00"/>
        </w:rPr>
      </w:pPr>
      <w:r w:rsidRPr="00593838">
        <w:rPr>
          <w:color w:val="99CC00"/>
        </w:rPr>
        <w:t xml:space="preserve">   «Весна! Как много в этом звуке…»   А какая она, весна?</w:t>
      </w:r>
    </w:p>
    <w:p w:rsidR="00593838" w:rsidRPr="00593838" w:rsidRDefault="00224CC2" w:rsidP="00593838">
      <w:pPr>
        <w:jc w:val="both"/>
        <w:rPr>
          <w:b/>
        </w:rPr>
      </w:pPr>
      <w:r>
        <w:rPr>
          <w:b/>
        </w:rPr>
        <w:t>Слайд 3</w:t>
      </w:r>
      <w:r w:rsidR="00593838" w:rsidRPr="00593838">
        <w:rPr>
          <w:b/>
        </w:rPr>
        <w:t xml:space="preserve">  Лексическая разминка.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32"/>
        <w:gridCol w:w="3191"/>
      </w:tblGrid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  <w:rPr>
                <w:b/>
              </w:rPr>
            </w:pPr>
            <w:r w:rsidRPr="00593838">
              <w:rPr>
                <w:b/>
              </w:rPr>
              <w:t xml:space="preserve">   Комментарии учителя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  <w:rPr>
                <w:b/>
              </w:rPr>
            </w:pPr>
            <w:r w:rsidRPr="00593838">
              <w:rPr>
                <w:b/>
              </w:rPr>
              <w:t xml:space="preserve"> </w:t>
            </w:r>
          </w:p>
          <w:p w:rsidR="00593838" w:rsidRPr="00593838" w:rsidRDefault="00593838" w:rsidP="00593838">
            <w:pPr>
              <w:jc w:val="both"/>
              <w:rPr>
                <w:b/>
              </w:rPr>
            </w:pPr>
            <w:r w:rsidRPr="00593838">
              <w:rPr>
                <w:b/>
              </w:rPr>
              <w:t xml:space="preserve"> Синонимы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b/>
                <w:color w:val="FF0000"/>
              </w:rPr>
            </w:pPr>
          </w:p>
          <w:p w:rsidR="00593838" w:rsidRPr="00593838" w:rsidRDefault="00593838" w:rsidP="00593838">
            <w:pPr>
              <w:jc w:val="both"/>
              <w:rPr>
                <w:b/>
                <w:color w:val="FF0000"/>
              </w:rPr>
            </w:pPr>
            <w:r w:rsidRPr="00593838">
              <w:rPr>
                <w:b/>
                <w:color w:val="FF0000"/>
              </w:rPr>
              <w:t>Ключевое слово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Происходит в природе удивительное, восхитительное зрелище. </w:t>
            </w:r>
            <w:proofErr w:type="gramStart"/>
            <w:r w:rsidRPr="00593838">
              <w:rPr>
                <w:b/>
              </w:rPr>
              <w:t>Волшебная</w:t>
            </w:r>
            <w:proofErr w:type="gramEnd"/>
            <w:r w:rsidRPr="00593838">
              <w:rPr>
                <w:b/>
              </w:rPr>
              <w:t>,</w:t>
            </w:r>
            <w:r w:rsidRPr="00593838">
              <w:t xml:space="preserve"> полная чудес.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   </w:t>
            </w:r>
          </w:p>
          <w:p w:rsidR="00593838" w:rsidRPr="00593838" w:rsidRDefault="00593838" w:rsidP="00593838">
            <w:pPr>
              <w:jc w:val="both"/>
            </w:pPr>
            <w:r w:rsidRPr="00593838">
              <w:rPr>
                <w:color w:val="FF0000"/>
              </w:rPr>
              <w:t>Ч</w:t>
            </w:r>
            <w:r w:rsidRPr="00593838">
              <w:t xml:space="preserve">удесная, </w:t>
            </w:r>
            <w:r w:rsidRPr="00593838">
              <w:rPr>
                <w:color w:val="FF0000"/>
              </w:rPr>
              <w:t>ч</w:t>
            </w:r>
            <w:r w:rsidRPr="00593838">
              <w:t>удная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</w:p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Ч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Воздух наполнен движением, энергией. </w:t>
            </w:r>
            <w:r w:rsidRPr="00593838">
              <w:rPr>
                <w:b/>
              </w:rPr>
              <w:t>Энергичная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</w:t>
            </w:r>
            <w:r w:rsidRPr="00593838">
              <w:rPr>
                <w:color w:val="FF0000"/>
              </w:rPr>
              <w:t>А</w:t>
            </w:r>
            <w:r w:rsidRPr="00593838">
              <w:t>ктивная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А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Весна побеждает скованность земли. </w:t>
            </w:r>
            <w:r w:rsidRPr="00593838">
              <w:rPr>
                <w:b/>
              </w:rPr>
              <w:t>Движущаяся, льющаяся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</w:t>
            </w:r>
            <w:r w:rsidRPr="00593838">
              <w:rPr>
                <w:color w:val="FF0000"/>
              </w:rPr>
              <w:t>С</w:t>
            </w:r>
            <w:r w:rsidRPr="00593838">
              <w:t>тремительная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С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>Хлопотливая, суетливая труженица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rPr>
                <w:color w:val="FF0000"/>
              </w:rPr>
              <w:t>Т</w:t>
            </w:r>
            <w:r w:rsidRPr="00593838">
              <w:t>рудолюбивая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Т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proofErr w:type="gramStart"/>
            <w:r w:rsidRPr="00593838">
              <w:t>Подвижная</w:t>
            </w:r>
            <w:proofErr w:type="gramEnd"/>
            <w:r w:rsidRPr="00593838">
              <w:t>, с быстрыми изменчивыми движениями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</w:t>
            </w:r>
            <w:r w:rsidRPr="00593838">
              <w:rPr>
                <w:color w:val="FF0000"/>
              </w:rPr>
              <w:t>И</w:t>
            </w:r>
            <w:r w:rsidRPr="00593838">
              <w:t>гривая (перен.)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И</w:t>
            </w:r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И хочется в поле, в широкое поле, где, шествуя, сыплет цветами весна. </w:t>
            </w:r>
          </w:p>
          <w:p w:rsidR="00593838" w:rsidRPr="00593838" w:rsidRDefault="00593838" w:rsidP="00593838">
            <w:pPr>
              <w:jc w:val="both"/>
            </w:pPr>
            <w:r w:rsidRPr="00593838">
              <w:t>«Месяцеслов»- опыт народных наблюдений</w:t>
            </w:r>
            <w:proofErr w:type="gramStart"/>
            <w:r w:rsidRPr="00593838">
              <w:t>..</w:t>
            </w:r>
            <w:proofErr w:type="gramEnd"/>
          </w:p>
          <w:p w:rsidR="00593838" w:rsidRPr="00593838" w:rsidRDefault="00593838" w:rsidP="00593838">
            <w:pPr>
              <w:jc w:val="both"/>
            </w:pPr>
            <w:r w:rsidRPr="00593838">
              <w:t>одно из названий апреля –</w:t>
            </w:r>
            <w:r w:rsidRPr="00593838">
              <w:rPr>
                <w:b/>
              </w:rPr>
              <w:t xml:space="preserve"> цветень</w:t>
            </w:r>
            <w:r w:rsidRPr="00593838">
              <w:t xml:space="preserve">. 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</w:t>
            </w:r>
            <w:r w:rsidRPr="00593838">
              <w:rPr>
                <w:color w:val="FF0000"/>
              </w:rPr>
              <w:t>Ц</w:t>
            </w:r>
            <w:r w:rsidRPr="00593838">
              <w:t>ветущая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proofErr w:type="gramStart"/>
            <w:r w:rsidRPr="00593838">
              <w:rPr>
                <w:color w:val="FF0000"/>
              </w:rPr>
              <w:t>Ц</w:t>
            </w:r>
            <w:proofErr w:type="gramEnd"/>
          </w:p>
        </w:tc>
      </w:tr>
      <w:tr w:rsidR="00593838" w:rsidRPr="00593838" w:rsidTr="002D2B59">
        <w:tc>
          <w:tcPr>
            <w:tcW w:w="3348" w:type="dxa"/>
          </w:tcPr>
          <w:p w:rsidR="00593838" w:rsidRPr="00593838" w:rsidRDefault="00593838" w:rsidP="00593838">
            <w:pPr>
              <w:jc w:val="both"/>
            </w:pPr>
            <w:r w:rsidRPr="00593838">
              <w:t>И воздух чистый, воздух тонкий Благоуханьем напоён</w:t>
            </w:r>
            <w:proofErr w:type="gramStart"/>
            <w:r w:rsidRPr="00593838">
              <w:t>.(</w:t>
            </w:r>
            <w:proofErr w:type="gramEnd"/>
            <w:r w:rsidRPr="00593838">
              <w:t xml:space="preserve"> Рылеев)</w:t>
            </w:r>
          </w:p>
          <w:p w:rsidR="00593838" w:rsidRPr="00593838" w:rsidRDefault="00593838" w:rsidP="00593838">
            <w:pPr>
              <w:jc w:val="both"/>
              <w:rPr>
                <w:b/>
              </w:rPr>
            </w:pPr>
            <w:r w:rsidRPr="00593838">
              <w:t xml:space="preserve"> Опять весна</w:t>
            </w:r>
            <w:r w:rsidRPr="00593838">
              <w:rPr>
                <w:b/>
              </w:rPr>
              <w:t xml:space="preserve"> душистая</w:t>
            </w:r>
            <w:r w:rsidRPr="00593838">
              <w:t xml:space="preserve"> повеяла кругом.</w:t>
            </w:r>
            <w:r w:rsidRPr="00593838">
              <w:rPr>
                <w:b/>
              </w:rPr>
              <w:t xml:space="preserve"> Благоуханная.</w:t>
            </w:r>
          </w:p>
        </w:tc>
        <w:tc>
          <w:tcPr>
            <w:tcW w:w="3032" w:type="dxa"/>
          </w:tcPr>
          <w:p w:rsidR="00593838" w:rsidRPr="00593838" w:rsidRDefault="00593838" w:rsidP="00593838">
            <w:pPr>
              <w:jc w:val="both"/>
            </w:pPr>
            <w:r w:rsidRPr="00593838">
              <w:t xml:space="preserve"> </w:t>
            </w:r>
            <w:r w:rsidRPr="00593838">
              <w:rPr>
                <w:color w:val="FF0000"/>
              </w:rPr>
              <w:t>А</w:t>
            </w:r>
            <w:r w:rsidRPr="00593838">
              <w:t>роматная</w:t>
            </w:r>
          </w:p>
        </w:tc>
        <w:tc>
          <w:tcPr>
            <w:tcW w:w="3191" w:type="dxa"/>
          </w:tcPr>
          <w:p w:rsidR="00593838" w:rsidRPr="00593838" w:rsidRDefault="00593838" w:rsidP="00593838">
            <w:pPr>
              <w:jc w:val="both"/>
              <w:rPr>
                <w:color w:val="FF0000"/>
              </w:rPr>
            </w:pPr>
            <w:r w:rsidRPr="00593838">
              <w:rPr>
                <w:color w:val="FF0000"/>
              </w:rPr>
              <w:t>А</w:t>
            </w:r>
          </w:p>
        </w:tc>
      </w:tr>
    </w:tbl>
    <w:p w:rsidR="00593838" w:rsidRPr="00593838" w:rsidRDefault="00593838" w:rsidP="00593838">
      <w:pPr>
        <w:jc w:val="both"/>
      </w:pPr>
      <w:r w:rsidRPr="00593838">
        <w:t xml:space="preserve"> - Чудесные русские слова! Из начальных букв сложим слово.</w:t>
      </w:r>
    </w:p>
    <w:p w:rsidR="00593838" w:rsidRPr="00593838" w:rsidRDefault="00593838" w:rsidP="00593838">
      <w:pPr>
        <w:jc w:val="both"/>
        <w:rPr>
          <w:b/>
        </w:rPr>
      </w:pPr>
      <w:r w:rsidRPr="00593838">
        <w:t xml:space="preserve">Лексическая работа </w:t>
      </w:r>
      <w:proofErr w:type="gramStart"/>
      <w:r w:rsidRPr="00593838">
        <w:t xml:space="preserve">( </w:t>
      </w:r>
      <w:proofErr w:type="gramEnd"/>
      <w:r w:rsidRPr="00593838">
        <w:t xml:space="preserve">ввожу новый термин )  </w:t>
      </w:r>
      <w:r w:rsidRPr="00593838">
        <w:rPr>
          <w:b/>
        </w:rPr>
        <w:t>АКРОСТИХ.</w:t>
      </w:r>
    </w:p>
    <w:p w:rsidR="00593838" w:rsidRPr="00593838" w:rsidRDefault="00224CC2" w:rsidP="00593838">
      <w:pPr>
        <w:jc w:val="both"/>
        <w:rPr>
          <w:b/>
        </w:rPr>
      </w:pPr>
      <w:r>
        <w:rPr>
          <w:b/>
        </w:rPr>
        <w:t>Слайд 4</w:t>
      </w:r>
      <w:r w:rsidR="00593838" w:rsidRPr="00593838">
        <w:rPr>
          <w:b/>
        </w:rPr>
        <w:t xml:space="preserve">.  </w:t>
      </w:r>
      <w:proofErr w:type="spellStart"/>
      <w:r w:rsidR="00593838" w:rsidRPr="00593838">
        <w:rPr>
          <w:b/>
        </w:rPr>
        <w:t>Культуроведческий</w:t>
      </w:r>
      <w:proofErr w:type="spellEnd"/>
      <w:r w:rsidR="00593838" w:rsidRPr="00593838">
        <w:rPr>
          <w:b/>
        </w:rPr>
        <w:t xml:space="preserve">  элемент урока.</w:t>
      </w:r>
    </w:p>
    <w:p w:rsidR="00593838" w:rsidRPr="00593838" w:rsidRDefault="00593838" w:rsidP="00593838">
      <w:pPr>
        <w:jc w:val="both"/>
      </w:pPr>
      <w:r w:rsidRPr="00593838">
        <w:rPr>
          <w:b/>
        </w:rPr>
        <w:t xml:space="preserve">Картина  И. Левитана «Март». Художник уловил </w:t>
      </w:r>
      <w:proofErr w:type="gramStart"/>
      <w:r w:rsidRPr="00593838">
        <w:rPr>
          <w:b/>
        </w:rPr>
        <w:t>неуловимое</w:t>
      </w:r>
      <w:proofErr w:type="gramEnd"/>
      <w:r w:rsidRPr="00593838">
        <w:rPr>
          <w:b/>
        </w:rPr>
        <w:t xml:space="preserve"> –</w:t>
      </w:r>
      <w:r w:rsidRPr="00593838">
        <w:t xml:space="preserve"> первые мгновения весны! Дверь не закрыта. Деталь не случайна! Пригревает солнце, мы чувствуем. И не потому ли человек забыл прикрыть дверь?</w:t>
      </w:r>
    </w:p>
    <w:p w:rsidR="00593838" w:rsidRPr="00593838" w:rsidRDefault="00593838" w:rsidP="00593838">
      <w:pPr>
        <w:jc w:val="both"/>
      </w:pPr>
      <w:r w:rsidRPr="00593838">
        <w:t xml:space="preserve">  - Итак, </w:t>
      </w:r>
      <w:r w:rsidRPr="00593838">
        <w:rPr>
          <w:b/>
        </w:rPr>
        <w:t>ключевое слово урока</w:t>
      </w:r>
      <w:r w:rsidRPr="00593838">
        <w:t xml:space="preserve">  ……………</w:t>
      </w:r>
      <w:proofErr w:type="gramStart"/>
      <w:r w:rsidRPr="00593838">
        <w:t xml:space="preserve">( </w:t>
      </w:r>
      <w:proofErr w:type="gramEnd"/>
      <w:r w:rsidRPr="00593838">
        <w:t>ученик записывает на доске)</w:t>
      </w:r>
    </w:p>
    <w:p w:rsidR="00593838" w:rsidRPr="00593838" w:rsidRDefault="00593838" w:rsidP="00593838">
      <w:pPr>
        <w:jc w:val="both"/>
      </w:pPr>
      <w:r w:rsidRPr="00593838">
        <w:t>Запишем тему урока</w:t>
      </w:r>
      <w:proofErr w:type="gramStart"/>
      <w:r w:rsidRPr="00593838">
        <w:t xml:space="preserve"> :</w:t>
      </w:r>
      <w:proofErr w:type="gramEnd"/>
      <w:r w:rsidRPr="00593838">
        <w:t xml:space="preserve"> </w:t>
      </w:r>
      <w:r w:rsidRPr="00593838">
        <w:rPr>
          <w:b/>
        </w:rPr>
        <w:t>Драгоценные частицы.</w:t>
      </w:r>
    </w:p>
    <w:p w:rsidR="00593838" w:rsidRPr="00593838" w:rsidRDefault="00593838" w:rsidP="00593838">
      <w:pPr>
        <w:jc w:val="both"/>
      </w:pPr>
      <w:r w:rsidRPr="00593838">
        <w:t xml:space="preserve">  -Это тема широкая или узкая? А какие узкие темы изучили?</w:t>
      </w:r>
    </w:p>
    <w:p w:rsidR="00593838" w:rsidRPr="00593838" w:rsidRDefault="00593838" w:rsidP="00593838">
      <w:pPr>
        <w:jc w:val="both"/>
      </w:pPr>
      <w:proofErr w:type="gramStart"/>
      <w:r w:rsidRPr="00593838">
        <w:t>Какие оказались трудными?</w:t>
      </w:r>
      <w:proofErr w:type="gramEnd"/>
    </w:p>
    <w:p w:rsidR="00593838" w:rsidRPr="00593838" w:rsidRDefault="00593838" w:rsidP="00593838">
      <w:pPr>
        <w:jc w:val="both"/>
        <w:rPr>
          <w:b/>
        </w:rPr>
      </w:pPr>
      <w:r w:rsidRPr="00593838">
        <w:rPr>
          <w:b/>
        </w:rPr>
        <w:t>III.   Проверка домашнего задания.</w:t>
      </w:r>
    </w:p>
    <w:p w:rsidR="00593838" w:rsidRPr="00593838" w:rsidRDefault="00593838" w:rsidP="00593838">
      <w:pPr>
        <w:ind w:left="225"/>
        <w:jc w:val="both"/>
        <w:rPr>
          <w:b/>
        </w:rPr>
      </w:pPr>
      <w:r w:rsidRPr="00593838">
        <w:rPr>
          <w:b/>
        </w:rPr>
        <w:t xml:space="preserve">    Цель: систематизация теоретического материала.</w:t>
      </w:r>
    </w:p>
    <w:p w:rsidR="00593838" w:rsidRPr="00593838" w:rsidRDefault="00593838" w:rsidP="00593838">
      <w:pPr>
        <w:jc w:val="both"/>
      </w:pPr>
      <w:r w:rsidRPr="00593838">
        <w:t xml:space="preserve">       1.   творческая работа  « Море частиц».</w:t>
      </w:r>
    </w:p>
    <w:p w:rsidR="00593838" w:rsidRPr="00593838" w:rsidRDefault="00593838" w:rsidP="00593838">
      <w:pPr>
        <w:ind w:left="225"/>
        <w:jc w:val="both"/>
        <w:rPr>
          <w:b/>
        </w:rPr>
      </w:pPr>
      <w:r w:rsidRPr="00593838">
        <w:t xml:space="preserve">    2 .</w:t>
      </w:r>
      <w:r w:rsidRPr="00593838">
        <w:rPr>
          <w:b/>
        </w:rPr>
        <w:t xml:space="preserve"> </w:t>
      </w:r>
      <w:r w:rsidRPr="00593838">
        <w:t xml:space="preserve"> </w:t>
      </w:r>
      <w:r w:rsidRPr="00593838">
        <w:rPr>
          <w:b/>
        </w:rPr>
        <w:t>Фронтальная беседа по теме урока « Частица»</w:t>
      </w:r>
    </w:p>
    <w:p w:rsidR="00593838" w:rsidRPr="00593838" w:rsidRDefault="00224CC2" w:rsidP="00593838">
      <w:pPr>
        <w:ind w:left="225"/>
        <w:jc w:val="both"/>
      </w:pPr>
      <w:r>
        <w:rPr>
          <w:b/>
        </w:rPr>
        <w:t xml:space="preserve">   Слайд 6</w:t>
      </w:r>
      <w:r w:rsidR="00593838" w:rsidRPr="00593838">
        <w:rPr>
          <w:b/>
        </w:rPr>
        <w:t>. Аукцион знаний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      1) Частица как часть речи.         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    2) «Служба» частиц.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     3) Разряды по значени</w:t>
      </w:r>
      <w:proofErr w:type="gramStart"/>
      <w:r w:rsidRPr="00593838">
        <w:t>ю(</w:t>
      </w:r>
      <w:proofErr w:type="gramEnd"/>
      <w:r w:rsidRPr="00593838">
        <w:t xml:space="preserve"> «Море частиц»)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     4) Что общего у частиц с другими служебными частями речи?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     5) Какие частицы пишутся раздельно, а какие через дефис? ( проверка индивид</w:t>
      </w:r>
      <w:proofErr w:type="gramStart"/>
      <w:r w:rsidRPr="00593838">
        <w:t>.</w:t>
      </w:r>
      <w:proofErr w:type="gramEnd"/>
      <w:r w:rsidRPr="00593838">
        <w:t xml:space="preserve"> </w:t>
      </w:r>
      <w:proofErr w:type="gramStart"/>
      <w:r w:rsidRPr="00593838">
        <w:t>р</w:t>
      </w:r>
      <w:proofErr w:type="gramEnd"/>
      <w:r w:rsidRPr="00593838">
        <w:t>аботы, устранение пробелов)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3. </w:t>
      </w:r>
      <w:r w:rsidRPr="00593838">
        <w:rPr>
          <w:b/>
        </w:rPr>
        <w:t>Индивидуальная работа у доски</w:t>
      </w:r>
      <w:r w:rsidRPr="00593838">
        <w:t>: примеры раздельного и дефисного написания частиц</w:t>
      </w:r>
      <w:proofErr w:type="gramStart"/>
      <w:r w:rsidRPr="00593838">
        <w:t xml:space="preserve"> :</w:t>
      </w:r>
      <w:proofErr w:type="gramEnd"/>
    </w:p>
    <w:p w:rsidR="00593838" w:rsidRPr="00593838" w:rsidRDefault="00593838" w:rsidP="00593838">
      <w:pPr>
        <w:ind w:left="225"/>
        <w:jc w:val="both"/>
        <w:rPr>
          <w:b/>
        </w:rPr>
      </w:pPr>
      <w:r w:rsidRPr="00593838">
        <w:t xml:space="preserve">    </w:t>
      </w:r>
      <w:r w:rsidRPr="00593838">
        <w:rPr>
          <w:b/>
        </w:rPr>
        <w:t>Пишу раздельно</w:t>
      </w:r>
      <w:proofErr w:type="gramStart"/>
      <w:r w:rsidRPr="00593838">
        <w:rPr>
          <w:b/>
        </w:rPr>
        <w:t xml:space="preserve">                                       П</w:t>
      </w:r>
      <w:proofErr w:type="gramEnd"/>
      <w:r w:rsidRPr="00593838">
        <w:rPr>
          <w:b/>
        </w:rPr>
        <w:t>ишу через дефис</w:t>
      </w:r>
    </w:p>
    <w:p w:rsidR="00593838" w:rsidRPr="00593838" w:rsidRDefault="00593838" w:rsidP="00593838">
      <w:pPr>
        <w:ind w:left="225"/>
        <w:jc w:val="both"/>
      </w:pPr>
      <w:r w:rsidRPr="00593838">
        <w:t xml:space="preserve">   Бы, ли, же                                           </w:t>
      </w:r>
      <w:proofErr w:type="gramStart"/>
      <w:r w:rsidRPr="00593838">
        <w:t>-т</w:t>
      </w:r>
      <w:proofErr w:type="gramEnd"/>
      <w:r w:rsidRPr="00593838">
        <w:t>о, -либо, -</w:t>
      </w:r>
      <w:proofErr w:type="spellStart"/>
      <w:r w:rsidRPr="00593838">
        <w:t>нибудь</w:t>
      </w:r>
      <w:proofErr w:type="spellEnd"/>
      <w:r w:rsidRPr="00593838">
        <w:t xml:space="preserve">, -таки, -ка, </w:t>
      </w:r>
      <w:r w:rsidRPr="00593838">
        <w:rPr>
          <w:b/>
        </w:rPr>
        <w:t>- с, кое-</w:t>
      </w:r>
    </w:p>
    <w:p w:rsidR="00593838" w:rsidRPr="00593838" w:rsidRDefault="00593838" w:rsidP="00593838">
      <w:pPr>
        <w:ind w:left="225"/>
        <w:jc w:val="both"/>
        <w:rPr>
          <w:b/>
        </w:rPr>
      </w:pPr>
      <w:r w:rsidRPr="00593838">
        <w:rPr>
          <w:b/>
        </w:rPr>
        <w:t xml:space="preserve">IV Этап обобщения и  систематизации знаний о частицах.  </w:t>
      </w:r>
    </w:p>
    <w:p w:rsidR="00593838" w:rsidRPr="00593838" w:rsidRDefault="00593838" w:rsidP="00593838">
      <w:pPr>
        <w:ind w:left="225"/>
        <w:jc w:val="both"/>
      </w:pPr>
      <w:r w:rsidRPr="00593838">
        <w:rPr>
          <w:b/>
        </w:rPr>
        <w:t xml:space="preserve"> Слово учителя. </w:t>
      </w:r>
      <w:r w:rsidRPr="00593838">
        <w:t xml:space="preserve"> Тема интересная. Частица не просто служебная часть речи. Прежде </w:t>
      </w:r>
      <w:proofErr w:type="gramStart"/>
      <w:r w:rsidRPr="00593838">
        <w:t>всего</w:t>
      </w:r>
      <w:proofErr w:type="gramEnd"/>
      <w:r w:rsidRPr="00593838">
        <w:t xml:space="preserve"> удивляешься возможностями частицы передавать разные чувства, придавать речи особую эмоциональность.  И сегодня на уроке мастер слова Н.В. Гоголь подарит эту возможность увидеть, что даёт языку такая маленькая и такая важная! – частица.    А Гоголь очень любил частицы! Никто так не знал русское слово, не чувствовал его оттенков, как Гоголь!  Слово, вышедшее из глубины Руси! Это русское слово! ( Зачитать эпиграф на доске)</w:t>
      </w:r>
    </w:p>
    <w:p w:rsidR="00593838" w:rsidRPr="00593838" w:rsidRDefault="00593838" w:rsidP="00593838">
      <w:pPr>
        <w:numPr>
          <w:ilvl w:val="0"/>
          <w:numId w:val="1"/>
        </w:numPr>
        <w:jc w:val="both"/>
      </w:pPr>
      <w:r w:rsidRPr="00593838">
        <w:rPr>
          <w:b/>
        </w:rPr>
        <w:t>-</w:t>
      </w:r>
      <w:r w:rsidRPr="00593838">
        <w:t xml:space="preserve"> Как работают частицы у Гоголя? </w:t>
      </w:r>
    </w:p>
    <w:p w:rsidR="00593838" w:rsidRPr="00593838" w:rsidRDefault="00224CC2" w:rsidP="00593838">
      <w:pPr>
        <w:ind w:left="225"/>
        <w:jc w:val="both"/>
      </w:pPr>
      <w:r>
        <w:rPr>
          <w:b/>
        </w:rPr>
        <w:t xml:space="preserve">  Слайд 7</w:t>
      </w:r>
      <w:r w:rsidR="00593838" w:rsidRPr="00593838">
        <w:rPr>
          <w:b/>
        </w:rPr>
        <w:t>.</w:t>
      </w:r>
    </w:p>
    <w:p w:rsidR="00593838" w:rsidRPr="00593838" w:rsidRDefault="00593838" w:rsidP="00593838">
      <w:pPr>
        <w:ind w:left="225"/>
        <w:jc w:val="both"/>
        <w:rPr>
          <w:b/>
        </w:rPr>
      </w:pPr>
      <w:r w:rsidRPr="00593838">
        <w:rPr>
          <w:b/>
        </w:rPr>
        <w:t xml:space="preserve"> Если (б) я был живописец, я (бы) чудно изобразил всю прелесть ночи!</w:t>
      </w:r>
    </w:p>
    <w:p w:rsidR="00593838" w:rsidRPr="00593838" w:rsidRDefault="00593838" w:rsidP="00593838">
      <w:pPr>
        <w:numPr>
          <w:ilvl w:val="0"/>
          <w:numId w:val="1"/>
        </w:numPr>
        <w:jc w:val="both"/>
        <w:rPr>
          <w:b/>
        </w:rPr>
      </w:pPr>
      <w:r w:rsidRPr="00593838">
        <w:t>Записать предложение в тетрадь, найти частицу. Какова её роль?</w:t>
      </w:r>
    </w:p>
    <w:p w:rsidR="00593838" w:rsidRPr="00593838" w:rsidRDefault="00593838" w:rsidP="00593838">
      <w:pPr>
        <w:numPr>
          <w:ilvl w:val="0"/>
          <w:numId w:val="1"/>
        </w:numPr>
        <w:jc w:val="both"/>
      </w:pPr>
      <w:r w:rsidRPr="00593838">
        <w:t>Решаем орфографическую задачу.</w:t>
      </w:r>
    </w:p>
    <w:p w:rsidR="00593838" w:rsidRPr="00593838" w:rsidRDefault="00593838" w:rsidP="00593838">
      <w:pPr>
        <w:numPr>
          <w:ilvl w:val="0"/>
          <w:numId w:val="1"/>
        </w:numPr>
        <w:jc w:val="both"/>
        <w:rPr>
          <w:b/>
        </w:rPr>
      </w:pPr>
      <w:r w:rsidRPr="00593838">
        <w:rPr>
          <w:b/>
        </w:rPr>
        <w:t>А синтаксическая роль частицы?</w:t>
      </w:r>
    </w:p>
    <w:p w:rsidR="00593838" w:rsidRPr="00593838" w:rsidRDefault="00593838" w:rsidP="00593838">
      <w:pPr>
        <w:ind w:left="800"/>
        <w:jc w:val="both"/>
        <w:rPr>
          <w:i/>
        </w:rPr>
      </w:pPr>
      <w:r w:rsidRPr="00593838">
        <w:rPr>
          <w:i/>
        </w:rPr>
        <w:t xml:space="preserve">Ответить на вопрос поможет следующий рассказ. </w:t>
      </w:r>
    </w:p>
    <w:p w:rsidR="00593838" w:rsidRPr="00593838" w:rsidRDefault="00593838" w:rsidP="00593838">
      <w:pPr>
        <w:ind w:left="800"/>
        <w:jc w:val="both"/>
      </w:pPr>
      <w:r w:rsidRPr="00593838">
        <w:t>- Частицы долго думали, как им вести себя в предложении: входить ли в состав членов предложения, как это делают ………..</w:t>
      </w:r>
      <w:proofErr w:type="gramStart"/>
      <w:r w:rsidRPr="00593838">
        <w:t xml:space="preserve">( </w:t>
      </w:r>
      <w:proofErr w:type="gramEnd"/>
      <w:r w:rsidRPr="00593838">
        <w:t>предлоги), или  остаться в стороне, как….( союзы). Мнения разделились. Одни решили связать себя синтаксическими обязанностями, а другие пожелали остаться свободными.  Для каких частиц не было выбора</w:t>
      </w:r>
      <w:proofErr w:type="gramStart"/>
      <w:r w:rsidRPr="00593838">
        <w:t>?(</w:t>
      </w:r>
      <w:proofErr w:type="gramEnd"/>
      <w:r w:rsidRPr="00593838">
        <w:t xml:space="preserve"> которые образуют формы слов или новые слова) Выбора нет: ведь они – часть самостоятельного слова или являются одной из его форм.</w:t>
      </w:r>
    </w:p>
    <w:p w:rsidR="00593838" w:rsidRPr="00593838" w:rsidRDefault="00593838" w:rsidP="00593838">
      <w:pPr>
        <w:ind w:left="800"/>
        <w:jc w:val="both"/>
      </w:pPr>
      <w:r w:rsidRPr="00593838">
        <w:t xml:space="preserve">   Две подруги не и ни тоже согласились работать в составе членов предложения: ведь без них самостоятельным словам будет трудно исполнить свою роль в предложении. Остальные ни за что не пожелали отказаться от своей свободы. Среди них  - ведь, неужели, как, только и другие. Это смысловые частицы.</w:t>
      </w:r>
    </w:p>
    <w:p w:rsidR="00593838" w:rsidRPr="00593838" w:rsidRDefault="00593838" w:rsidP="00593838">
      <w:pPr>
        <w:ind w:left="800"/>
        <w:jc w:val="both"/>
      </w:pPr>
      <w:r w:rsidRPr="00593838">
        <w:rPr>
          <w:b/>
        </w:rPr>
        <w:t>-А теперь оставьте «следы размышлений» в тетради. Что вы скажите</w:t>
      </w:r>
      <w:r w:rsidRPr="00593838">
        <w:t xml:space="preserve"> о синтаксической роли частицы Бы? </w:t>
      </w:r>
      <w:proofErr w:type="gramStart"/>
      <w:r w:rsidRPr="00593838">
        <w:t xml:space="preserve">( </w:t>
      </w:r>
      <w:proofErr w:type="gramEnd"/>
      <w:r w:rsidRPr="00593838">
        <w:t>входит в состав сказуемого, выраженного глаголом в условном наклонении)</w:t>
      </w:r>
    </w:p>
    <w:p w:rsidR="00593838" w:rsidRPr="00593838" w:rsidRDefault="00593838" w:rsidP="00593838">
      <w:pPr>
        <w:ind w:left="800"/>
        <w:jc w:val="both"/>
      </w:pPr>
      <w:r w:rsidRPr="00593838">
        <w:rPr>
          <w:b/>
        </w:rPr>
        <w:t xml:space="preserve">Слайд </w:t>
      </w:r>
      <w:r w:rsidR="00224CC2">
        <w:rPr>
          <w:b/>
        </w:rPr>
        <w:t>8</w:t>
      </w:r>
      <w:r w:rsidRPr="00593838">
        <w:t xml:space="preserve">  . </w:t>
      </w:r>
    </w:p>
    <w:p w:rsidR="00593838" w:rsidRPr="00593838" w:rsidRDefault="00593838" w:rsidP="00593838">
      <w:pPr>
        <w:numPr>
          <w:ilvl w:val="0"/>
          <w:numId w:val="1"/>
        </w:numPr>
        <w:jc w:val="both"/>
      </w:pPr>
      <w:r w:rsidRPr="00593838">
        <w:rPr>
          <w:b/>
        </w:rPr>
        <w:t>Совершим экскурс в историю</w:t>
      </w:r>
      <w:r w:rsidRPr="00593838">
        <w:t xml:space="preserve"> ( индивид</w:t>
      </w:r>
      <w:proofErr w:type="gramStart"/>
      <w:r w:rsidRPr="00593838">
        <w:t>.</w:t>
      </w:r>
      <w:proofErr w:type="gramEnd"/>
      <w:r w:rsidRPr="00593838">
        <w:t xml:space="preserve"> </w:t>
      </w:r>
      <w:proofErr w:type="gramStart"/>
      <w:r w:rsidRPr="00593838">
        <w:t>з</w:t>
      </w:r>
      <w:proofErr w:type="gramEnd"/>
      <w:r w:rsidRPr="00593838">
        <w:t>адание)</w:t>
      </w:r>
    </w:p>
    <w:p w:rsidR="00593838" w:rsidRPr="00593838" w:rsidRDefault="00593838" w:rsidP="00593838">
      <w:pPr>
        <w:ind w:left="1160"/>
        <w:jc w:val="both"/>
      </w:pPr>
      <w:r w:rsidRPr="00593838">
        <w:rPr>
          <w:b/>
        </w:rPr>
        <w:t>Происхождение частицы бы</w:t>
      </w:r>
      <w:r w:rsidRPr="00593838">
        <w:t>.</w:t>
      </w:r>
    </w:p>
    <w:p w:rsidR="00593838" w:rsidRPr="00593838" w:rsidRDefault="00593838" w:rsidP="00593838">
      <w:pPr>
        <w:ind w:left="800"/>
        <w:jc w:val="both"/>
      </w:pPr>
      <w:r w:rsidRPr="00593838">
        <w:t>Цель: развивать умение «думать» о словах, способствовать формированию интереса к слову.</w:t>
      </w:r>
    </w:p>
    <w:p w:rsidR="00593838" w:rsidRPr="00593838" w:rsidRDefault="00224CC2" w:rsidP="00593838">
      <w:pPr>
        <w:ind w:left="800"/>
        <w:jc w:val="both"/>
        <w:rPr>
          <w:b/>
        </w:rPr>
      </w:pPr>
      <w:r>
        <w:rPr>
          <w:b/>
        </w:rPr>
        <w:t>Слайд 9</w:t>
      </w:r>
      <w:r w:rsidR="00593838" w:rsidRPr="00593838">
        <w:rPr>
          <w:b/>
        </w:rPr>
        <w:t xml:space="preserve"> </w:t>
      </w:r>
    </w:p>
    <w:p w:rsidR="00593838" w:rsidRPr="00593838" w:rsidRDefault="00593838" w:rsidP="00593838">
      <w:pPr>
        <w:numPr>
          <w:ilvl w:val="0"/>
          <w:numId w:val="1"/>
        </w:numPr>
        <w:jc w:val="both"/>
      </w:pPr>
      <w:r w:rsidRPr="00593838">
        <w:t xml:space="preserve">Проведите устное исследование </w:t>
      </w:r>
      <w:r w:rsidRPr="00593838">
        <w:rPr>
          <w:b/>
        </w:rPr>
        <w:t>« Как работают частицы»</w:t>
      </w:r>
      <w:r w:rsidRPr="00593838">
        <w:t xml:space="preserve"> в следующих предложениях.</w:t>
      </w:r>
    </w:p>
    <w:p w:rsid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 xml:space="preserve"> Знаете (ли) вы украинскую ночь? О, вы (не </w:t>
      </w:r>
      <w:proofErr w:type="gramStart"/>
      <w:r w:rsidRPr="00593838">
        <w:rPr>
          <w:b/>
        </w:rPr>
        <w:t>)з</w:t>
      </w:r>
      <w:proofErr w:type="gramEnd"/>
      <w:r w:rsidRPr="00593838">
        <w:rPr>
          <w:b/>
        </w:rPr>
        <w:t xml:space="preserve">наете украинской ночи! </w:t>
      </w:r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>( другие предложения на слайде)</w:t>
      </w:r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 xml:space="preserve"> </w:t>
      </w:r>
      <w:r w:rsidRPr="00593838">
        <w:t>Запишите 1,2  предложения. Раскройте скобки. Благодаря каким изобразительн</w:t>
      </w:r>
      <w:proofErr w:type="gramStart"/>
      <w:r w:rsidRPr="00593838">
        <w:t>о-</w:t>
      </w:r>
      <w:proofErr w:type="gramEnd"/>
      <w:r w:rsidRPr="00593838">
        <w:t xml:space="preserve"> выразительным средствам языка  в этих предложениях выражены сильные чувства? ( риторический вопрос, восклицание) </w:t>
      </w:r>
    </w:p>
    <w:p w:rsidR="00593838" w:rsidRPr="00593838" w:rsidRDefault="00593838" w:rsidP="00593838">
      <w:pPr>
        <w:ind w:left="800"/>
        <w:jc w:val="both"/>
      </w:pPr>
      <w:r w:rsidRPr="00593838">
        <w:rPr>
          <w:b/>
        </w:rPr>
        <w:t xml:space="preserve">  Слайд 10 Украинская ночь.</w:t>
      </w:r>
    </w:p>
    <w:p w:rsidR="00593838" w:rsidRPr="00593838" w:rsidRDefault="00593838" w:rsidP="00593838">
      <w:pPr>
        <w:ind w:left="800"/>
        <w:jc w:val="both"/>
      </w:pPr>
      <w:r w:rsidRPr="00593838">
        <w:t xml:space="preserve">  - Гоголь не живописец, но он рисует словами. Словом передает чувство восхищения. Любил описывать ночь. В рассказе «Майская ночь» звучит гимн её красоте. </w:t>
      </w:r>
      <w:r w:rsidRPr="00593838">
        <w:rPr>
          <w:b/>
        </w:rPr>
        <w:t>Божественная ночь! Очаровательная</w:t>
      </w:r>
      <w:r w:rsidRPr="00593838">
        <w:t xml:space="preserve"> </w:t>
      </w:r>
      <w:r w:rsidRPr="00593838">
        <w:rPr>
          <w:b/>
        </w:rPr>
        <w:t>ночь!</w:t>
      </w:r>
      <w:r w:rsidRPr="00593838">
        <w:t xml:space="preserve"> Время покоя, тишины, сновидений, время свиданий.</w:t>
      </w:r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 xml:space="preserve"> Слайд 11.</w:t>
      </w:r>
    </w:p>
    <w:p w:rsidR="00593838" w:rsidRPr="00593838" w:rsidRDefault="00593838" w:rsidP="00593838">
      <w:pPr>
        <w:numPr>
          <w:ilvl w:val="0"/>
          <w:numId w:val="1"/>
        </w:numPr>
        <w:jc w:val="both"/>
        <w:rPr>
          <w:b/>
        </w:rPr>
      </w:pPr>
      <w:r w:rsidRPr="00593838">
        <w:rPr>
          <w:b/>
        </w:rPr>
        <w:t>На</w:t>
      </w:r>
      <w:r w:rsidRPr="00593838">
        <w:t>зовите частицы. Для чего служат?</w:t>
      </w:r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t>( пусть – формообразующая, для образования гл.  повелит наклон</w:t>
      </w:r>
      <w:proofErr w:type="gramStart"/>
      <w:r w:rsidRPr="00593838">
        <w:t xml:space="preserve">., </w:t>
      </w:r>
      <w:proofErr w:type="gramEnd"/>
      <w:r w:rsidRPr="00593838">
        <w:t>частица же – усилительная)</w:t>
      </w:r>
    </w:p>
    <w:p w:rsidR="00593838" w:rsidRPr="00593838" w:rsidRDefault="00593838" w:rsidP="00593838">
      <w:pPr>
        <w:numPr>
          <w:ilvl w:val="0"/>
          <w:numId w:val="1"/>
        </w:numPr>
        <w:jc w:val="both"/>
      </w:pPr>
      <w:r w:rsidRPr="00593838">
        <w:t xml:space="preserve">Запишем предложение </w:t>
      </w:r>
      <w:proofErr w:type="gramStart"/>
      <w:r w:rsidRPr="00593838">
        <w:t xml:space="preserve">( </w:t>
      </w:r>
      <w:proofErr w:type="gramEnd"/>
      <w:r w:rsidRPr="00593838">
        <w:t>одно на выбор). Снова оставим « следы размышлений».</w:t>
      </w:r>
    </w:p>
    <w:p w:rsidR="00593838" w:rsidRPr="00593838" w:rsidRDefault="00593838" w:rsidP="00593838">
      <w:pPr>
        <w:numPr>
          <w:ilvl w:val="0"/>
          <w:numId w:val="1"/>
        </w:numPr>
        <w:jc w:val="both"/>
        <w:rPr>
          <w:b/>
        </w:rPr>
      </w:pPr>
      <w:r w:rsidRPr="00593838">
        <w:t>Докажите, что</w:t>
      </w:r>
      <w:r w:rsidRPr="00593838">
        <w:rPr>
          <w:i/>
        </w:rPr>
        <w:t xml:space="preserve"> </w:t>
      </w:r>
      <w:r w:rsidRPr="00593838">
        <w:rPr>
          <w:b/>
          <w:i/>
        </w:rPr>
        <w:t>же</w:t>
      </w:r>
      <w:r w:rsidRPr="00593838">
        <w:rPr>
          <w:b/>
        </w:rPr>
        <w:t xml:space="preserve"> -  частица. Мыслить – значит отвечать на вопрос почему?</w:t>
      </w:r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>Слайд 12.</w:t>
      </w:r>
    </w:p>
    <w:p w:rsidR="00593838" w:rsidRPr="00593838" w:rsidRDefault="00593838" w:rsidP="00593838">
      <w:pPr>
        <w:ind w:left="800"/>
        <w:jc w:val="both"/>
      </w:pPr>
      <w:proofErr w:type="gramStart"/>
      <w:r w:rsidRPr="00593838">
        <w:t>( Умирают казаки с именем Русской земли на устах, возвышенные слова передают как завет своим братьям по духу.</w:t>
      </w:r>
      <w:proofErr w:type="gramEnd"/>
      <w:r w:rsidRPr="00593838">
        <w:t xml:space="preserve"> </w:t>
      </w:r>
      <w:proofErr w:type="gramStart"/>
      <w:r w:rsidRPr="00593838">
        <w:t>Защищают землю Русскую, отдавая жизнь!)</w:t>
      </w:r>
      <w:proofErr w:type="gramEnd"/>
    </w:p>
    <w:p w:rsidR="00593838" w:rsidRPr="00593838" w:rsidRDefault="00593838" w:rsidP="00593838">
      <w:pPr>
        <w:ind w:left="800"/>
        <w:jc w:val="both"/>
        <w:rPr>
          <w:b/>
        </w:rPr>
      </w:pPr>
      <w:r w:rsidRPr="00593838">
        <w:rPr>
          <w:b/>
        </w:rPr>
        <w:t xml:space="preserve"> Да разве найдутся на свете такие огни, муки и такая сила, которая бы пересилила русскую силу?</w:t>
      </w:r>
    </w:p>
    <w:p w:rsidR="00593838" w:rsidRPr="00593838" w:rsidRDefault="00593838" w:rsidP="00593838">
      <w:pPr>
        <w:numPr>
          <w:ilvl w:val="0"/>
          <w:numId w:val="2"/>
        </w:numPr>
        <w:jc w:val="both"/>
        <w:rPr>
          <w:b/>
        </w:rPr>
      </w:pPr>
      <w:r w:rsidRPr="00593838">
        <w:rPr>
          <w:b/>
        </w:rPr>
        <w:t>Продолжаем исследовать роль частиц.</w:t>
      </w:r>
    </w:p>
    <w:p w:rsidR="00593838" w:rsidRPr="00593838" w:rsidRDefault="00593838" w:rsidP="00593838">
      <w:pPr>
        <w:ind w:left="800"/>
        <w:jc w:val="both"/>
      </w:pPr>
      <w:r w:rsidRPr="00593838">
        <w:rPr>
          <w:b/>
        </w:rPr>
        <w:t xml:space="preserve"> (</w:t>
      </w:r>
      <w:r w:rsidRPr="00593838">
        <w:t xml:space="preserve">частица  </w:t>
      </w:r>
      <w:r w:rsidRPr="00593838">
        <w:rPr>
          <w:b/>
        </w:rPr>
        <w:t>да</w:t>
      </w:r>
      <w:r w:rsidRPr="00593838">
        <w:t xml:space="preserve"> усилительная </w:t>
      </w:r>
      <w:proofErr w:type="gramStart"/>
      <w:r w:rsidRPr="00593838">
        <w:t xml:space="preserve">( </w:t>
      </w:r>
      <w:proofErr w:type="gramEnd"/>
      <w:r w:rsidRPr="00593838">
        <w:t>в начале предложения придаёт высказыванию особую выразительность, слышится чувство гордости за сынов земли Русской) и частица</w:t>
      </w:r>
      <w:r w:rsidRPr="00593838">
        <w:rPr>
          <w:b/>
        </w:rPr>
        <w:t xml:space="preserve"> разве</w:t>
      </w:r>
      <w:r w:rsidRPr="00593838">
        <w:t xml:space="preserve"> – вопросительная)</w:t>
      </w:r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t xml:space="preserve">Можно ли без контекста определить, какой служебной частью речи является  слово </w:t>
      </w:r>
      <w:r w:rsidRPr="00593838">
        <w:rPr>
          <w:b/>
        </w:rPr>
        <w:t>да?</w:t>
      </w:r>
      <w:r w:rsidRPr="00593838">
        <w:t xml:space="preserve"> Почему?  ( Нельзя, т.к. </w:t>
      </w:r>
      <w:r w:rsidRPr="00593838">
        <w:rPr>
          <w:b/>
        </w:rPr>
        <w:t>да</w:t>
      </w:r>
      <w:r w:rsidRPr="00593838">
        <w:t xml:space="preserve"> может выполнять и роль союза)</w:t>
      </w:r>
    </w:p>
    <w:p w:rsidR="00593838" w:rsidRPr="00593838" w:rsidRDefault="00224CC2" w:rsidP="00593838">
      <w:pPr>
        <w:ind w:left="1160"/>
        <w:jc w:val="both"/>
        <w:rPr>
          <w:b/>
        </w:rPr>
      </w:pPr>
      <w:r>
        <w:rPr>
          <w:b/>
        </w:rPr>
        <w:t xml:space="preserve">Слайд 13 </w:t>
      </w:r>
      <w:r w:rsidR="00593838" w:rsidRPr="00593838">
        <w:rPr>
          <w:b/>
        </w:rPr>
        <w:t>Употребление частиц не и ни.</w:t>
      </w:r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t>Орфографическая работа</w:t>
      </w:r>
      <w:r w:rsidRPr="00593838">
        <w:rPr>
          <w:b/>
        </w:rPr>
        <w:t>: «Не</w:t>
      </w:r>
      <w:r w:rsidRPr="00593838">
        <w:t xml:space="preserve"> или</w:t>
      </w:r>
      <w:proofErr w:type="gramStart"/>
      <w:r w:rsidRPr="00593838">
        <w:t xml:space="preserve"> </w:t>
      </w:r>
      <w:r w:rsidRPr="00593838">
        <w:rPr>
          <w:b/>
        </w:rPr>
        <w:t>Н</w:t>
      </w:r>
      <w:proofErr w:type="gramEnd"/>
      <w:r w:rsidRPr="00593838">
        <w:rPr>
          <w:b/>
        </w:rPr>
        <w:t>и</w:t>
      </w:r>
      <w:r w:rsidRPr="00593838">
        <w:t>»</w:t>
      </w:r>
    </w:p>
    <w:p w:rsidR="00593838" w:rsidRPr="00593838" w:rsidRDefault="00593838" w:rsidP="00593838">
      <w:pPr>
        <w:ind w:left="1160"/>
        <w:jc w:val="both"/>
        <w:rPr>
          <w:b/>
        </w:rPr>
      </w:pPr>
      <w:r w:rsidRPr="00593838">
        <w:rPr>
          <w:b/>
        </w:rPr>
        <w:t xml:space="preserve"> И какой же русский (</w:t>
      </w:r>
      <w:proofErr w:type="spellStart"/>
      <w:r w:rsidRPr="00593838">
        <w:rPr>
          <w:b/>
        </w:rPr>
        <w:t>не</w:t>
      </w:r>
      <w:proofErr w:type="gramStart"/>
      <w:r w:rsidRPr="00593838">
        <w:rPr>
          <w:b/>
        </w:rPr>
        <w:t>,н</w:t>
      </w:r>
      <w:proofErr w:type="gramEnd"/>
      <w:r w:rsidRPr="00593838">
        <w:rPr>
          <w:b/>
        </w:rPr>
        <w:t>и</w:t>
      </w:r>
      <w:proofErr w:type="spellEnd"/>
      <w:r w:rsidRPr="00593838">
        <w:rPr>
          <w:b/>
        </w:rPr>
        <w:t>) любит быстрой езды?</w:t>
      </w:r>
    </w:p>
    <w:p w:rsidR="00593838" w:rsidRPr="00593838" w:rsidRDefault="00593838" w:rsidP="00593838">
      <w:pPr>
        <w:ind w:left="1160"/>
        <w:jc w:val="both"/>
      </w:pPr>
      <w:r w:rsidRPr="00593838">
        <w:t>( В простых восклицательных и вопросительных предложениях утверждает НЕ; усилительное значение)</w:t>
      </w:r>
    </w:p>
    <w:p w:rsidR="00593838" w:rsidRPr="00593838" w:rsidRDefault="00593838" w:rsidP="00593838">
      <w:pPr>
        <w:ind w:left="1160"/>
        <w:jc w:val="both"/>
      </w:pPr>
      <w:r w:rsidRPr="00593838">
        <w:t>( Вечный образ « птицы – тройки», летящей по дороге, да и сама дорога</w:t>
      </w:r>
      <w:proofErr w:type="gramStart"/>
      <w:r w:rsidRPr="00593838">
        <w:t xml:space="preserve"> .</w:t>
      </w:r>
      <w:proofErr w:type="gramEnd"/>
      <w:r w:rsidRPr="00593838">
        <w:t xml:space="preserve"> какое странное, манящее, несущее, чудесное в слове : дорога! И как чудесна она сама эта дорога! Показывает свою любовь к нашей родной русской земле! И найдётся ли человек, который бы хоть раз в жизни не сказал: </w:t>
      </w:r>
      <w:proofErr w:type="gramStart"/>
      <w:r w:rsidRPr="00593838">
        <w:t>«И какой же русский...»)</w:t>
      </w:r>
      <w:proofErr w:type="gramEnd"/>
    </w:p>
    <w:p w:rsidR="00593838" w:rsidRPr="00593838" w:rsidRDefault="00593838" w:rsidP="00593838">
      <w:pPr>
        <w:numPr>
          <w:ilvl w:val="0"/>
          <w:numId w:val="2"/>
        </w:numPr>
        <w:jc w:val="both"/>
        <w:rPr>
          <w:b/>
        </w:rPr>
      </w:pPr>
      <w:r w:rsidRPr="00593838">
        <w:rPr>
          <w:b/>
        </w:rPr>
        <w:t>Слово учителя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 </w:t>
      </w:r>
      <w:proofErr w:type="gramStart"/>
      <w:r w:rsidRPr="00593838">
        <w:t>Частицы могут многое: и спрашивать, и восклицать, что- то отрицать, усиливать, мечтать, сомневаться, на что-то указывать…радоваться.</w:t>
      </w:r>
      <w:proofErr w:type="gramEnd"/>
      <w:r w:rsidRPr="00593838">
        <w:t xml:space="preserve"> А ещё частицы могут влиять на человеческое общение. Маленькая, а как меняется речь!</w:t>
      </w:r>
    </w:p>
    <w:p w:rsidR="00593838" w:rsidRPr="00593838" w:rsidRDefault="00224CC2" w:rsidP="00593838">
      <w:pPr>
        <w:ind w:left="1160"/>
        <w:jc w:val="both"/>
        <w:rPr>
          <w:b/>
        </w:rPr>
      </w:pPr>
      <w:r>
        <w:rPr>
          <w:b/>
        </w:rPr>
        <w:t>Слайд 14</w:t>
      </w:r>
      <w:r w:rsidR="00593838" w:rsidRPr="00593838">
        <w:rPr>
          <w:b/>
        </w:rPr>
        <w:t xml:space="preserve"> Правописание частиц</w:t>
      </w:r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t>Орфографическая работа</w:t>
      </w:r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t xml:space="preserve">Запишем предложения с частицей </w:t>
      </w:r>
      <w:proofErr w:type="gramStart"/>
      <w:r w:rsidRPr="00593838">
        <w:rPr>
          <w:b/>
        </w:rPr>
        <w:t>–т</w:t>
      </w:r>
      <w:proofErr w:type="gramEnd"/>
      <w:r w:rsidRPr="00593838">
        <w:rPr>
          <w:b/>
        </w:rPr>
        <w:t>аки</w:t>
      </w:r>
      <w:r w:rsidRPr="00593838">
        <w:t xml:space="preserve"> и с частицей </w:t>
      </w:r>
      <w:r w:rsidRPr="00593838">
        <w:rPr>
          <w:b/>
        </w:rPr>
        <w:t>-с</w:t>
      </w:r>
    </w:p>
    <w:p w:rsidR="00593838" w:rsidRPr="00593838" w:rsidRDefault="00593838" w:rsidP="00593838">
      <w:pPr>
        <w:ind w:left="1160"/>
        <w:jc w:val="both"/>
        <w:rPr>
          <w:b/>
        </w:rPr>
      </w:pPr>
      <w:r w:rsidRPr="00593838">
        <w:rPr>
          <w:b/>
        </w:rPr>
        <w:t xml:space="preserve">-ка,     всё-таки,    </w:t>
      </w:r>
      <w:proofErr w:type="gramStart"/>
      <w:r w:rsidRPr="00593838">
        <w:rPr>
          <w:b/>
        </w:rPr>
        <w:t>-с</w:t>
      </w:r>
      <w:proofErr w:type="gramEnd"/>
      <w:r w:rsidRPr="00593838">
        <w:rPr>
          <w:b/>
        </w:rPr>
        <w:t>,     - таки</w:t>
      </w:r>
    </w:p>
    <w:p w:rsidR="00593838" w:rsidRPr="00593838" w:rsidRDefault="00593838" w:rsidP="00593838">
      <w:pPr>
        <w:ind w:left="1160"/>
        <w:jc w:val="both"/>
      </w:pPr>
      <w:r w:rsidRPr="00593838">
        <w:t>-таки – частица разговорная, при местоимениях и наречиях подчёркивает их значение;</w:t>
      </w:r>
    </w:p>
    <w:p w:rsidR="00593838" w:rsidRPr="00593838" w:rsidRDefault="00593838" w:rsidP="00593838">
      <w:pPr>
        <w:ind w:left="1160"/>
        <w:jc w:val="both"/>
      </w:pPr>
      <w:r w:rsidRPr="00593838">
        <w:t>всё-таки – для усиления выражения;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-с  - устар. придаёт речи оттенок вежливости, почтительности, льстивости, </w:t>
      </w:r>
      <w:proofErr w:type="gramStart"/>
      <w:r w:rsidRPr="00593838">
        <w:t xml:space="preserve">( </w:t>
      </w:r>
      <w:proofErr w:type="gramEnd"/>
      <w:r w:rsidRPr="00593838">
        <w:t>реже) для выражения шутки.</w:t>
      </w:r>
    </w:p>
    <w:p w:rsidR="00593838" w:rsidRPr="00593838" w:rsidRDefault="00593838" w:rsidP="00593838">
      <w:pPr>
        <w:ind w:left="1160"/>
        <w:jc w:val="both"/>
        <w:rPr>
          <w:b/>
        </w:rPr>
      </w:pPr>
      <w:r w:rsidRPr="00593838">
        <w:rPr>
          <w:b/>
        </w:rPr>
        <w:t>V. Этап комплексного применения знаний</w:t>
      </w:r>
    </w:p>
    <w:p w:rsidR="00593838" w:rsidRPr="00593838" w:rsidRDefault="00593838" w:rsidP="00593838">
      <w:pPr>
        <w:ind w:left="1160"/>
        <w:jc w:val="both"/>
      </w:pPr>
      <w:r w:rsidRPr="00593838">
        <w:rPr>
          <w:b/>
        </w:rPr>
        <w:t xml:space="preserve">Цель: </w:t>
      </w:r>
      <w:r w:rsidRPr="00593838">
        <w:t>развитие речи уч-ся, использование частиц в речи.</w:t>
      </w:r>
    </w:p>
    <w:p w:rsidR="00593838" w:rsidRPr="00593838" w:rsidRDefault="00224CC2" w:rsidP="00593838">
      <w:pPr>
        <w:ind w:left="1160"/>
        <w:jc w:val="both"/>
        <w:rPr>
          <w:b/>
        </w:rPr>
      </w:pPr>
      <w:r>
        <w:rPr>
          <w:b/>
        </w:rPr>
        <w:t>Слайд 15, 16</w:t>
      </w:r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rPr>
          <w:b/>
        </w:rPr>
        <w:t>Творческая работа.  Введите частицы в текст</w:t>
      </w:r>
    </w:p>
    <w:p w:rsidR="00593838" w:rsidRPr="00593838" w:rsidRDefault="00593838" w:rsidP="00593838">
      <w:pPr>
        <w:ind w:left="1160"/>
        <w:jc w:val="both"/>
      </w:pPr>
      <w:proofErr w:type="gramStart"/>
      <w:r w:rsidRPr="00593838">
        <w:t>( Снова весна.</w:t>
      </w:r>
      <w:proofErr w:type="gramEnd"/>
      <w:r w:rsidRPr="00593838">
        <w:t xml:space="preserve"> Любимое время года у Гоголя – весна!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 </w:t>
      </w:r>
      <w:proofErr w:type="gramStart"/>
      <w:r w:rsidRPr="00593838">
        <w:t>« Сильно люблю весну…Мне кажется, никто в мире не любит её так, как я»)</w:t>
      </w:r>
      <w:proofErr w:type="gramEnd"/>
    </w:p>
    <w:p w:rsidR="00593838" w:rsidRPr="00593838" w:rsidRDefault="00593838" w:rsidP="00593838">
      <w:pPr>
        <w:numPr>
          <w:ilvl w:val="0"/>
          <w:numId w:val="2"/>
        </w:numPr>
        <w:jc w:val="both"/>
      </w:pPr>
      <w:r w:rsidRPr="00593838">
        <w:t>Тема текста. Как работали частицы?</w:t>
      </w:r>
    </w:p>
    <w:p w:rsidR="00593838" w:rsidRPr="00593838" w:rsidRDefault="00593838" w:rsidP="00593838">
      <w:pPr>
        <w:ind w:left="1160"/>
        <w:jc w:val="both"/>
      </w:pPr>
      <w:r w:rsidRPr="00593838">
        <w:t>. Как преобразился текст? Каким настроением проникнут?</w:t>
      </w:r>
    </w:p>
    <w:p w:rsidR="00593838" w:rsidRPr="00593838" w:rsidRDefault="00593838" w:rsidP="00593838">
      <w:pPr>
        <w:ind w:left="1160"/>
        <w:jc w:val="both"/>
      </w:pPr>
      <w:r w:rsidRPr="00593838">
        <w:t>(</w:t>
      </w:r>
      <w:r w:rsidRPr="00593838">
        <w:rPr>
          <w:b/>
        </w:rPr>
        <w:t>Разве</w:t>
      </w:r>
      <w:proofErr w:type="gramStart"/>
      <w:r w:rsidRPr="00593838">
        <w:rPr>
          <w:b/>
        </w:rPr>
        <w:t>)</w:t>
      </w:r>
      <w:r w:rsidRPr="00593838">
        <w:t>М</w:t>
      </w:r>
      <w:proofErr w:type="gramEnd"/>
      <w:r w:rsidRPr="00593838">
        <w:t xml:space="preserve">ожно сидеть в квартире, когда светит солнце и весенний воздух тревожит каждого? </w:t>
      </w:r>
      <w:r w:rsidRPr="00593838">
        <w:rPr>
          <w:b/>
        </w:rPr>
        <w:t>(Вон)</w:t>
      </w:r>
      <w:r w:rsidRPr="00593838">
        <w:t xml:space="preserve"> Небо</w:t>
      </w:r>
      <w:proofErr w:type="gramStart"/>
      <w:r w:rsidRPr="00593838">
        <w:t xml:space="preserve"> ,</w:t>
      </w:r>
      <w:proofErr w:type="gramEnd"/>
      <w:r w:rsidRPr="00593838">
        <w:t xml:space="preserve"> какое голубое и высокое. </w:t>
      </w:r>
      <w:r w:rsidRPr="00593838">
        <w:rPr>
          <w:b/>
        </w:rPr>
        <w:t>(Как)</w:t>
      </w:r>
      <w:r w:rsidRPr="00593838">
        <w:t xml:space="preserve"> прекрасен лес весной</w:t>
      </w:r>
      <w:r w:rsidRPr="00593838">
        <w:rPr>
          <w:b/>
        </w:rPr>
        <w:t>! (Даже)</w:t>
      </w:r>
      <w:r w:rsidRPr="00593838">
        <w:t xml:space="preserve"> Сосны повеселели. </w:t>
      </w:r>
      <w:r w:rsidRPr="00593838">
        <w:rPr>
          <w:b/>
        </w:rPr>
        <w:t>(Только)</w:t>
      </w:r>
      <w:r w:rsidRPr="00593838">
        <w:t xml:space="preserve"> Ели кажутся мрачными. </w:t>
      </w:r>
      <w:r w:rsidRPr="00593838">
        <w:rPr>
          <w:b/>
        </w:rPr>
        <w:t>(Как)</w:t>
      </w:r>
      <w:r w:rsidRPr="00593838">
        <w:t xml:space="preserve"> Радостен миг встречи с просыпающейся природой!</w:t>
      </w:r>
    </w:p>
    <w:p w:rsidR="00593838" w:rsidRPr="00593838" w:rsidRDefault="00593838" w:rsidP="00593838">
      <w:pPr>
        <w:ind w:left="1160"/>
        <w:jc w:val="both"/>
        <w:rPr>
          <w:b/>
        </w:rPr>
      </w:pPr>
      <w:r w:rsidRPr="00593838">
        <w:t>VI.</w:t>
      </w:r>
      <w:r w:rsidR="00224CC2">
        <w:t xml:space="preserve"> </w:t>
      </w:r>
      <w:r w:rsidR="00224CC2" w:rsidRPr="00224CC2">
        <w:rPr>
          <w:b/>
        </w:rPr>
        <w:t>Сайт 17</w:t>
      </w:r>
      <w:r w:rsidRPr="00593838">
        <w:t xml:space="preserve"> </w:t>
      </w:r>
      <w:r w:rsidRPr="00593838">
        <w:rPr>
          <w:b/>
        </w:rPr>
        <w:t>Подведение итога урока</w:t>
      </w:r>
    </w:p>
    <w:p w:rsidR="00593838" w:rsidRPr="00593838" w:rsidRDefault="00593838" w:rsidP="00593838">
      <w:pPr>
        <w:ind w:left="1160"/>
        <w:jc w:val="both"/>
      </w:pPr>
      <w:r w:rsidRPr="00593838">
        <w:t>-Чем показалась интересной частица? Почему назвали частиц</w:t>
      </w:r>
      <w:proofErr w:type="gramStart"/>
      <w:r w:rsidRPr="00593838">
        <w:t>ы-</w:t>
      </w:r>
      <w:proofErr w:type="gramEnd"/>
      <w:r w:rsidRPr="00593838">
        <w:t xml:space="preserve"> драгоценными?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 -Какие чувства вызвали частицы?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 - В ходе урока:</w:t>
      </w:r>
    </w:p>
    <w:p w:rsidR="00593838" w:rsidRPr="00593838" w:rsidRDefault="00593838" w:rsidP="00593838">
      <w:pPr>
        <w:ind w:left="1160"/>
        <w:jc w:val="both"/>
      </w:pPr>
      <w:r w:rsidRPr="00593838">
        <w:rPr>
          <w:b/>
        </w:rPr>
        <w:t>привели в систему знания</w:t>
      </w:r>
      <w:r w:rsidRPr="00593838">
        <w:t xml:space="preserve"> </w:t>
      </w:r>
      <w:proofErr w:type="gramStart"/>
      <w:r w:rsidRPr="00593838">
        <w:t xml:space="preserve">( </w:t>
      </w:r>
      <w:proofErr w:type="gramEnd"/>
      <w:r w:rsidRPr="00593838">
        <w:t>по теме « Частица»);</w:t>
      </w:r>
    </w:p>
    <w:p w:rsidR="00593838" w:rsidRPr="00593838" w:rsidRDefault="00593838" w:rsidP="00593838">
      <w:pPr>
        <w:ind w:left="1160"/>
        <w:jc w:val="both"/>
      </w:pPr>
      <w:r w:rsidRPr="00593838">
        <w:rPr>
          <w:b/>
        </w:rPr>
        <w:t>восхищалис</w:t>
      </w:r>
      <w:proofErr w:type="gramStart"/>
      <w:r w:rsidRPr="00593838">
        <w:rPr>
          <w:b/>
        </w:rPr>
        <w:t>ь(</w:t>
      </w:r>
      <w:proofErr w:type="gramEnd"/>
      <w:r w:rsidRPr="00593838">
        <w:t xml:space="preserve"> словом, богатством языка);</w:t>
      </w:r>
    </w:p>
    <w:p w:rsidR="00593838" w:rsidRPr="00593838" w:rsidRDefault="00593838" w:rsidP="00593838">
      <w:pPr>
        <w:ind w:left="1160"/>
        <w:jc w:val="both"/>
        <w:rPr>
          <w:b/>
        </w:rPr>
      </w:pPr>
      <w:r w:rsidRPr="00593838">
        <w:rPr>
          <w:b/>
        </w:rPr>
        <w:t>испытывали радость…..</w:t>
      </w:r>
    </w:p>
    <w:p w:rsidR="00593838" w:rsidRPr="00593838" w:rsidRDefault="00224CC2" w:rsidP="00593838">
      <w:pPr>
        <w:ind w:left="1160"/>
        <w:jc w:val="both"/>
      </w:pPr>
      <w:r>
        <w:rPr>
          <w:b/>
        </w:rPr>
        <w:t xml:space="preserve"> Слайд 18</w:t>
      </w:r>
      <w:r w:rsidR="00593838" w:rsidRPr="00593838">
        <w:rPr>
          <w:b/>
        </w:rPr>
        <w:t xml:space="preserve">. Составьте </w:t>
      </w:r>
      <w:proofErr w:type="spellStart"/>
      <w:r w:rsidR="00593838" w:rsidRPr="00593838">
        <w:rPr>
          <w:b/>
        </w:rPr>
        <w:t>синквейн</w:t>
      </w:r>
      <w:proofErr w:type="spellEnd"/>
      <w:r w:rsidR="00593838" w:rsidRPr="00593838">
        <w:rPr>
          <w:b/>
        </w:rPr>
        <w:t xml:space="preserve"> </w:t>
      </w:r>
      <w:proofErr w:type="gramStart"/>
      <w:r w:rsidR="00593838" w:rsidRPr="00593838">
        <w:rPr>
          <w:b/>
        </w:rPr>
        <w:t>(</w:t>
      </w:r>
      <w:r w:rsidR="00593838" w:rsidRPr="00593838">
        <w:t xml:space="preserve"> </w:t>
      </w:r>
      <w:proofErr w:type="gramEnd"/>
      <w:r w:rsidR="00593838" w:rsidRPr="00593838">
        <w:t>слова уч-ся знакомо)</w:t>
      </w:r>
    </w:p>
    <w:p w:rsidR="00593838" w:rsidRPr="00593838" w:rsidRDefault="00593838" w:rsidP="00593838">
      <w:pPr>
        <w:ind w:left="1160"/>
        <w:jc w:val="both"/>
      </w:pPr>
      <w:r w:rsidRPr="00593838">
        <w:t>( повторить</w:t>
      </w:r>
      <w:proofErr w:type="gramStart"/>
      <w:r w:rsidRPr="00593838">
        <w:t xml:space="preserve"> :</w:t>
      </w:r>
      <w:proofErr w:type="gramEnd"/>
      <w:r w:rsidRPr="00593838">
        <w:t xml:space="preserve"> ( франц. слово) – от слова, которое  обозначает пять, пятистопный; это стих-</w:t>
      </w:r>
      <w:proofErr w:type="spellStart"/>
      <w:r w:rsidRPr="00593838">
        <w:t>ние</w:t>
      </w:r>
      <w:proofErr w:type="spellEnd"/>
      <w:r w:rsidRPr="00593838">
        <w:t>, которое требует обобщения информации и материала в кратких выражениях)</w:t>
      </w:r>
    </w:p>
    <w:p w:rsidR="00593838" w:rsidRPr="00593838" w:rsidRDefault="00593838" w:rsidP="00593838">
      <w:pPr>
        <w:ind w:left="1160"/>
        <w:jc w:val="both"/>
      </w:pPr>
      <w:r w:rsidRPr="00593838">
        <w:t xml:space="preserve"> Например:</w:t>
      </w:r>
    </w:p>
    <w:p w:rsidR="00593838" w:rsidRPr="00593838" w:rsidRDefault="00593838" w:rsidP="00593838">
      <w:pPr>
        <w:numPr>
          <w:ilvl w:val="0"/>
          <w:numId w:val="3"/>
        </w:numPr>
        <w:jc w:val="both"/>
      </w:pPr>
      <w:r w:rsidRPr="00593838">
        <w:t>Частица</w:t>
      </w:r>
    </w:p>
    <w:p w:rsidR="00593838" w:rsidRPr="00593838" w:rsidRDefault="00593838" w:rsidP="00593838">
      <w:pPr>
        <w:numPr>
          <w:ilvl w:val="0"/>
          <w:numId w:val="3"/>
        </w:numPr>
        <w:jc w:val="both"/>
      </w:pPr>
      <w:r w:rsidRPr="00593838">
        <w:t>Маленькая, важная, драгоценная.</w:t>
      </w:r>
    </w:p>
    <w:p w:rsidR="00593838" w:rsidRPr="00593838" w:rsidRDefault="00593838" w:rsidP="00593838">
      <w:pPr>
        <w:numPr>
          <w:ilvl w:val="0"/>
          <w:numId w:val="3"/>
        </w:numPr>
        <w:jc w:val="both"/>
      </w:pPr>
      <w:r w:rsidRPr="00593838">
        <w:t>Вносит, дополняет, отрицает</w:t>
      </w:r>
    </w:p>
    <w:p w:rsidR="00593838" w:rsidRPr="00593838" w:rsidRDefault="00593838" w:rsidP="00593838">
      <w:pPr>
        <w:numPr>
          <w:ilvl w:val="0"/>
          <w:numId w:val="3"/>
        </w:numPr>
        <w:jc w:val="both"/>
      </w:pPr>
      <w:r w:rsidRPr="00593838">
        <w:t>Частица всегда пригодится!</w:t>
      </w:r>
    </w:p>
    <w:p w:rsidR="00593838" w:rsidRPr="00593838" w:rsidRDefault="00593838" w:rsidP="00593838">
      <w:pPr>
        <w:numPr>
          <w:ilvl w:val="0"/>
          <w:numId w:val="3"/>
        </w:numPr>
        <w:jc w:val="both"/>
      </w:pPr>
      <w:r w:rsidRPr="00593838">
        <w:t>Понравилась!</w:t>
      </w:r>
    </w:p>
    <w:p w:rsidR="00593838" w:rsidRPr="00593838" w:rsidRDefault="00593838" w:rsidP="00593838">
      <w:pPr>
        <w:jc w:val="both"/>
        <w:rPr>
          <w:b/>
        </w:rPr>
      </w:pPr>
      <w:r w:rsidRPr="00593838">
        <w:rPr>
          <w:b/>
        </w:rPr>
        <w:t xml:space="preserve">VII. Этап информации о домашнем задании </w:t>
      </w:r>
      <w:proofErr w:type="gramStart"/>
      <w:r w:rsidRPr="00593838">
        <w:rPr>
          <w:b/>
        </w:rPr>
        <w:t xml:space="preserve">( </w:t>
      </w:r>
      <w:proofErr w:type="gramEnd"/>
      <w:r w:rsidRPr="00593838">
        <w:rPr>
          <w:b/>
        </w:rPr>
        <w:t>дифференцированное)</w:t>
      </w:r>
    </w:p>
    <w:p w:rsidR="00593838" w:rsidRPr="00593838" w:rsidRDefault="00593838" w:rsidP="00593838">
      <w:pPr>
        <w:jc w:val="both"/>
      </w:pPr>
      <w:r w:rsidRPr="00593838">
        <w:rPr>
          <w:b/>
        </w:rPr>
        <w:t xml:space="preserve">  Слайд 20. 1. </w:t>
      </w:r>
      <w:r w:rsidRPr="00593838">
        <w:t>Напишите сочинение – миниатюру, начав словами:</w:t>
      </w:r>
    </w:p>
    <w:p w:rsidR="00593838" w:rsidRPr="00593838" w:rsidRDefault="00593838" w:rsidP="00593838">
      <w:pPr>
        <w:jc w:val="both"/>
      </w:pPr>
      <w:r w:rsidRPr="00593838">
        <w:t>«Что за день!» или «Что за утро!» 2. Ты показываешь свой город другу. Напиши сочинение – миниатюру, в котором бы отразилось твоё восхищение городом и желание, чтобы родной город поразил друга.</w:t>
      </w:r>
    </w:p>
    <w:p w:rsidR="00593838" w:rsidRPr="00593838" w:rsidRDefault="00593838" w:rsidP="00593838">
      <w:pPr>
        <w:jc w:val="both"/>
      </w:pPr>
      <w:r w:rsidRPr="00593838">
        <w:t>3. Составь предложения</w:t>
      </w:r>
      <w:proofErr w:type="gramStart"/>
      <w:r w:rsidRPr="00593838">
        <w:t xml:space="preserve"> ,</w:t>
      </w:r>
      <w:proofErr w:type="gramEnd"/>
      <w:r w:rsidRPr="00593838">
        <w:t xml:space="preserve"> употребив в них частицы.</w:t>
      </w:r>
    </w:p>
    <w:p w:rsidR="005C4945" w:rsidRPr="00593838" w:rsidRDefault="005C4945" w:rsidP="00593838">
      <w:pPr>
        <w:jc w:val="both"/>
      </w:pPr>
    </w:p>
    <w:sectPr w:rsidR="005C4945" w:rsidRPr="00593838" w:rsidSect="001A3002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4D"/>
    <w:multiLevelType w:val="hybridMultilevel"/>
    <w:tmpl w:val="0272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356D4"/>
    <w:multiLevelType w:val="hybridMultilevel"/>
    <w:tmpl w:val="652495C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596B1997"/>
    <w:multiLevelType w:val="hybridMultilevel"/>
    <w:tmpl w:val="F0EE8D62"/>
    <w:lvl w:ilvl="0" w:tplc="398C176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8166A12"/>
    <w:multiLevelType w:val="hybridMultilevel"/>
    <w:tmpl w:val="2A346710"/>
    <w:lvl w:ilvl="0" w:tplc="0419000F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80"/>
        </w:tabs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0"/>
        </w:tabs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0"/>
        </w:tabs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0"/>
        </w:tabs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0"/>
        </w:tabs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0"/>
        </w:tabs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0"/>
        </w:tabs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0"/>
        </w:tabs>
        <w:ind w:left="8020" w:hanging="180"/>
      </w:pPr>
    </w:lvl>
  </w:abstractNum>
  <w:abstractNum w:abstractNumId="4">
    <w:nsid w:val="7A270E61"/>
    <w:multiLevelType w:val="hybridMultilevel"/>
    <w:tmpl w:val="8C16940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3838"/>
    <w:rsid w:val="001A3002"/>
    <w:rsid w:val="00224CC2"/>
    <w:rsid w:val="0033789C"/>
    <w:rsid w:val="00593838"/>
    <w:rsid w:val="005C4945"/>
    <w:rsid w:val="00712F1C"/>
    <w:rsid w:val="00972E40"/>
    <w:rsid w:val="00CD5183"/>
    <w:rsid w:val="00E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A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2018-07-03T11:10:00Z</dcterms:created>
  <dcterms:modified xsi:type="dcterms:W3CDTF">2019-11-03T14:33:00Z</dcterms:modified>
</cp:coreProperties>
</file>