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A" w:rsidRPr="005B6068" w:rsidRDefault="00F4563A" w:rsidP="005B6068">
      <w:pPr>
        <w:jc w:val="center"/>
      </w:pPr>
      <w:r w:rsidRPr="005B6068">
        <w:t>Муниципальное бюджетное,  общеобразовательное учреждение.</w:t>
      </w:r>
    </w:p>
    <w:p w:rsidR="00F4563A" w:rsidRPr="005B6068" w:rsidRDefault="00F4563A" w:rsidP="005B6068">
      <w:pPr>
        <w:jc w:val="center"/>
      </w:pPr>
      <w:r w:rsidRPr="005B6068">
        <w:t xml:space="preserve">Ногинская  специальная  (коррекционная) школа – интернат для </w:t>
      </w:r>
      <w:proofErr w:type="gramStart"/>
      <w:r w:rsidRPr="005B6068">
        <w:t>обучающихся</w:t>
      </w:r>
      <w:proofErr w:type="gramEnd"/>
      <w:r w:rsidRPr="005B6068">
        <w:t xml:space="preserve"> с ограниченными возможностями здоровья</w:t>
      </w:r>
    </w:p>
    <w:p w:rsidR="00F4563A" w:rsidRPr="005B6068" w:rsidRDefault="00F4563A" w:rsidP="005B6068">
      <w:pPr>
        <w:jc w:val="center"/>
      </w:pPr>
    </w:p>
    <w:p w:rsidR="00F4563A" w:rsidRPr="005B6068" w:rsidRDefault="00F4563A" w:rsidP="005B6068">
      <w:pPr>
        <w:jc w:val="center"/>
      </w:pPr>
    </w:p>
    <w:p w:rsidR="00F4563A" w:rsidRPr="005B6068" w:rsidRDefault="00F4563A" w:rsidP="005B6068">
      <w:pPr>
        <w:jc w:val="center"/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  <w:bookmarkStart w:id="0" w:name="_GoBack"/>
      <w:bookmarkEnd w:id="0"/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rFonts w:ascii="Bodoni Initials" w:hAnsi="Bodoni Initials"/>
          <w:b/>
          <w:sz w:val="36"/>
          <w:szCs w:val="36"/>
        </w:rPr>
      </w:pPr>
      <w:r w:rsidRPr="005B6068">
        <w:rPr>
          <w:rFonts w:ascii="Bodoni Initials" w:hAnsi="Bodoni Initials"/>
          <w:b/>
          <w:sz w:val="36"/>
          <w:szCs w:val="36"/>
        </w:rPr>
        <w:t>ШМО УЧИТЕЛЕЙ ТРУДОВОГО ОБУЧЕНИЯ</w:t>
      </w: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sz w:val="40"/>
          <w:szCs w:val="40"/>
        </w:rPr>
      </w:pPr>
    </w:p>
    <w:p w:rsidR="00F4563A" w:rsidRPr="005B6068" w:rsidRDefault="00F4563A" w:rsidP="005B6068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Открытый урок на тему:</w:t>
      </w:r>
    </w:p>
    <w:p w:rsidR="00F4563A" w:rsidRPr="005B6068" w:rsidRDefault="00F4563A" w:rsidP="005B6068">
      <w:pPr>
        <w:jc w:val="center"/>
        <w:rPr>
          <w:rFonts w:ascii="Antikvar Shadow" w:hAnsi="Antikvar Shadow" w:cs="Times New Roman"/>
          <w:kern w:val="36"/>
          <w:sz w:val="40"/>
          <w:szCs w:val="40"/>
          <w:lang w:eastAsia="ru-RU"/>
        </w:rPr>
      </w:pPr>
      <w:r w:rsidRPr="005B6068">
        <w:rPr>
          <w:rFonts w:ascii="Arial" w:hAnsi="Arial" w:cs="Arial"/>
          <w:sz w:val="40"/>
          <w:szCs w:val="40"/>
        </w:rPr>
        <w:t>«</w:t>
      </w:r>
      <w:r w:rsidRPr="005B6068">
        <w:rPr>
          <w:rFonts w:ascii="Antikvar Shadow" w:hAnsi="Antikvar Shadow" w:cs="Times New Roman"/>
          <w:kern w:val="36"/>
          <w:sz w:val="40"/>
          <w:szCs w:val="40"/>
          <w:lang w:eastAsia="ru-RU"/>
        </w:rPr>
        <w:t>Столярный рейсмус: виды, устройство</w:t>
      </w:r>
      <w:r w:rsidRPr="005B6068">
        <w:rPr>
          <w:rFonts w:ascii="Arial" w:hAnsi="Arial" w:cs="Arial"/>
          <w:sz w:val="40"/>
          <w:szCs w:val="40"/>
        </w:rPr>
        <w:t>»</w:t>
      </w: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Учитель: Гвоздков Виктор Борисович</w:t>
      </w:r>
      <w:proofErr w:type="gramStart"/>
      <w:r w:rsidRPr="005B6068">
        <w:rPr>
          <w:b/>
          <w:sz w:val="28"/>
          <w:szCs w:val="28"/>
        </w:rPr>
        <w:t>.(</w:t>
      </w:r>
      <w:proofErr w:type="gramEnd"/>
      <w:r w:rsidRPr="005B6068">
        <w:rPr>
          <w:b/>
          <w:sz w:val="28"/>
          <w:szCs w:val="28"/>
        </w:rPr>
        <w:t xml:space="preserve"> столярное дело)</w:t>
      </w: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Ногинск.</w:t>
      </w: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sz w:val="28"/>
          <w:szCs w:val="28"/>
        </w:rPr>
      </w:pPr>
    </w:p>
    <w:p w:rsidR="00F4563A" w:rsidRPr="005B6068" w:rsidRDefault="00F4563A" w:rsidP="005B6068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2016</w:t>
      </w:r>
    </w:p>
    <w:p w:rsidR="00F4563A" w:rsidRPr="005B6068" w:rsidRDefault="00F4563A" w:rsidP="005B6068">
      <w:pPr>
        <w:rPr>
          <w:b/>
          <w:sz w:val="28"/>
          <w:szCs w:val="28"/>
        </w:rPr>
      </w:pPr>
    </w:p>
    <w:p w:rsidR="00F4563A" w:rsidRDefault="00F4563A" w:rsidP="005B6068">
      <w:pPr>
        <w:rPr>
          <w:b/>
          <w:sz w:val="28"/>
          <w:szCs w:val="28"/>
        </w:rPr>
      </w:pPr>
    </w:p>
    <w:p w:rsidR="005B6068" w:rsidRPr="005B6068" w:rsidRDefault="005B6068" w:rsidP="005B6068">
      <w:pPr>
        <w:rPr>
          <w:b/>
          <w:sz w:val="28"/>
          <w:szCs w:val="28"/>
        </w:rPr>
      </w:pP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lastRenderedPageBreak/>
        <w:t xml:space="preserve">ЦЕЛИ: </w:t>
      </w:r>
      <w:r w:rsidRPr="005B6068">
        <w:rPr>
          <w:rFonts w:cs="Times New Roman"/>
          <w:sz w:val="28"/>
          <w:szCs w:val="28"/>
          <w:lang w:eastAsia="ru-RU"/>
        </w:rPr>
        <w:t> Закрепить знания учащихся о выполнении плоскостной разметки;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 xml:space="preserve">            </w:t>
      </w:r>
      <w:r w:rsidRPr="005B6068">
        <w:rPr>
          <w:rFonts w:cs="Times New Roman"/>
          <w:sz w:val="28"/>
          <w:szCs w:val="28"/>
          <w:lang w:eastAsia="ru-RU"/>
        </w:rPr>
        <w:t> Коррекция мышления, памяти, внимания через умения выполнять чертёж, установление смысловых связей между элементами разных инструментов, коррекция логического мышления через умение делать выводы и заключения, коррекция математических способностей через умения рассчитывать размеры деталей.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ХОД УРОКА: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I.</w:t>
      </w:r>
      <w:r w:rsidRPr="005B6068">
        <w:rPr>
          <w:rFonts w:cs="Times New Roman"/>
          <w:sz w:val="28"/>
          <w:szCs w:val="28"/>
          <w:lang w:eastAsia="ru-RU"/>
        </w:rPr>
        <w:t> </w:t>
      </w:r>
      <w:r w:rsidRPr="005B6068">
        <w:rPr>
          <w:rFonts w:cs="Times New Roman"/>
          <w:i/>
          <w:iCs/>
          <w:sz w:val="28"/>
          <w:szCs w:val="28"/>
          <w:lang w:eastAsia="ru-RU"/>
        </w:rPr>
        <w:t>Организационная часть: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- Психоэмоциональный настрой учащихся.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- Цели и задачи урока: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а) разметка, как основа столярных операций;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б) самостоятельное выполнение разметки - основа овладения профессией столяра.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II. </w:t>
      </w:r>
      <w:r w:rsidRPr="005B6068">
        <w:rPr>
          <w:rFonts w:cs="Times New Roman"/>
          <w:sz w:val="28"/>
          <w:szCs w:val="28"/>
          <w:lang w:eastAsia="ru-RU"/>
        </w:rPr>
        <w:t>1. </w:t>
      </w:r>
      <w:r w:rsidRPr="005B6068">
        <w:rPr>
          <w:rFonts w:cs="Times New Roman"/>
          <w:b/>
          <w:bCs/>
          <w:i/>
          <w:iCs/>
          <w:sz w:val="28"/>
          <w:szCs w:val="28"/>
          <w:lang w:eastAsia="ru-RU"/>
        </w:rPr>
        <w:t>Беседа.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а) Понятие «операция» - специальные действия с конкретной целью (</w:t>
      </w:r>
      <w:proofErr w:type="spellStart"/>
      <w:r w:rsidRPr="005B6068">
        <w:rPr>
          <w:rFonts w:cs="Times New Roman"/>
          <w:sz w:val="28"/>
          <w:szCs w:val="28"/>
          <w:lang w:eastAsia="ru-RU"/>
        </w:rPr>
        <w:t>медецинская</w:t>
      </w:r>
      <w:proofErr w:type="spellEnd"/>
      <w:r w:rsidRPr="005B6068">
        <w:rPr>
          <w:rFonts w:cs="Times New Roman"/>
          <w:sz w:val="28"/>
          <w:szCs w:val="28"/>
          <w:lang w:eastAsia="ru-RU"/>
        </w:rPr>
        <w:t xml:space="preserve"> операция, военная операция).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б) Столярная операция – конкретный вид работы с определённым инструментом (строгание, пиление, покраска изделия, сборка, долбление, сверление и т. д.) – уча</w:t>
      </w:r>
      <w:r w:rsidRPr="005B6068">
        <w:rPr>
          <w:rFonts w:cs="Times New Roman"/>
          <w:sz w:val="28"/>
          <w:szCs w:val="28"/>
          <w:lang w:eastAsia="ru-RU"/>
        </w:rPr>
        <w:softHyphen/>
        <w:t>щиеся называют вид работы и соответствующий инструмент.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в)    - Без чего не обходится начало выполнения основных столярных операций, на</w:t>
      </w:r>
      <w:r w:rsidRPr="005B6068">
        <w:rPr>
          <w:rFonts w:cs="Times New Roman"/>
          <w:sz w:val="28"/>
          <w:szCs w:val="28"/>
          <w:lang w:eastAsia="ru-RU"/>
        </w:rPr>
        <w:softHyphen/>
        <w:t>пример, строгание или долбление?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- Решение данного кроссворда подскажет нам ответ.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2. </w:t>
      </w:r>
      <w:r w:rsidRPr="005B6068">
        <w:rPr>
          <w:rFonts w:cs="Times New Roman"/>
          <w:b/>
          <w:bCs/>
          <w:sz w:val="28"/>
          <w:szCs w:val="28"/>
          <w:lang w:eastAsia="ru-RU"/>
        </w:rPr>
        <w:t>Работа с кроссвордом.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Кроссворд расчерчивается на доске (заранее). Карточки с вопросами раздаются каждому школь</w:t>
      </w:r>
      <w:r w:rsidRPr="005B6068">
        <w:rPr>
          <w:rFonts w:cs="Times New Roman"/>
          <w:sz w:val="28"/>
          <w:szCs w:val="28"/>
          <w:lang w:eastAsia="ru-RU"/>
        </w:rPr>
        <w:softHyphen/>
        <w:t>нику.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а) Ученик читает вопрос, ответ записывает на доске.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i/>
          <w:iCs/>
          <w:sz w:val="28"/>
          <w:szCs w:val="28"/>
          <w:lang w:eastAsia="ru-RU"/>
        </w:rPr>
        <w:t>Вопросы на карточках: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1.     Инструмент, которым чертят окружности.  2. Название линии, проведённой рейсмусом.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3.  Древесина для разметки будущей детали.   4.  Инструмент для проведения ли</w:t>
      </w:r>
      <w:r w:rsidRPr="005B6068">
        <w:rPr>
          <w:rFonts w:cs="Times New Roman"/>
          <w:sz w:val="28"/>
          <w:szCs w:val="28"/>
          <w:lang w:eastAsia="ru-RU"/>
        </w:rPr>
        <w:softHyphen/>
        <w:t>ний без карандаша.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5.  Линейка  длиной 100см,  бывает складной.  6. Линейка, которая сворачивается.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7.  Инструмент для контроля прямого угла.  8. Инструмент, которым измеряют и откладывают размеры.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б) – Название какой столярной операции у нас получилось?  </w:t>
      </w:r>
      <w:r w:rsidRPr="005B6068">
        <w:rPr>
          <w:rFonts w:cs="Times New Roman"/>
          <w:i/>
          <w:iCs/>
          <w:sz w:val="28"/>
          <w:szCs w:val="28"/>
          <w:lang w:eastAsia="ru-RU"/>
        </w:rPr>
        <w:t>(разметка)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   - Каким одним словом можно назвать эти инструменты?  (разметочные)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 xml:space="preserve">3. Закрепление знаний учащихся о назначении разметочных инструментов (работа с </w:t>
      </w:r>
      <w:proofErr w:type="spellStart"/>
      <w:r w:rsidRPr="005B6068">
        <w:rPr>
          <w:rFonts w:cs="Times New Roman"/>
          <w:sz w:val="28"/>
          <w:szCs w:val="28"/>
          <w:lang w:eastAsia="ru-RU"/>
        </w:rPr>
        <w:t>электростендом</w:t>
      </w:r>
      <w:proofErr w:type="spellEnd"/>
      <w:r w:rsidRPr="005B6068">
        <w:rPr>
          <w:rFonts w:cs="Times New Roman"/>
          <w:sz w:val="28"/>
          <w:szCs w:val="28"/>
          <w:lang w:eastAsia="ru-RU"/>
        </w:rPr>
        <w:t>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Один учащийся задаёт вопрос (включает контакт), второй находит его на стенде и рассказывает о его назначении. Если он затрудняется, первый помогает ему.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– 4. Назовите основной разметочный инструмент? (линейка столярная)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5. </w:t>
      </w:r>
      <w:r w:rsidRPr="005B6068">
        <w:rPr>
          <w:rFonts w:cs="Times New Roman"/>
          <w:b/>
          <w:bCs/>
          <w:sz w:val="28"/>
          <w:szCs w:val="28"/>
          <w:lang w:eastAsia="ru-RU"/>
        </w:rPr>
        <w:t>Закрепление устройства рейсмуса.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lastRenderedPageBreak/>
        <w:t>а) – С помощью какого инструмента можно провести такую же линию? (рейсмус)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Уточнить - на одинаковом расстоянии от кромки бруска.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Учащиеся проговаривают это слово в громкой речи, уточняется, что слово пришло к нам из немецкого языка.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Рейсмусом размечать быстрее и точнее!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- Так для чего служит рейсмус?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Для проведения линий на одинаковом расстоянии от кромки бруска.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в) </w:t>
      </w:r>
      <w:r w:rsidRPr="005B6068">
        <w:rPr>
          <w:rFonts w:cs="Times New Roman"/>
          <w:b/>
          <w:bCs/>
          <w:sz w:val="28"/>
          <w:szCs w:val="28"/>
          <w:lang w:eastAsia="ru-RU"/>
        </w:rPr>
        <w:t>Повторение и закрепление устройства рейсмуса.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На доске вывешивается плакат-схема «Рейсмус».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Один учащийся выходит к доске и подписывает названия частей рейсмуса, другой «сильный» ученик работает по карточке «Устройство рейсмуса».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Предлагается связать названия частей рейсмуса с известными понятиями: колодка – колодка рубанка – деревянная или металлическая часть, к которой крепятся другие части; винт – крепёжный винт рубанка.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- Объясните назначение винта и иголок?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(сравнить с винтом и ножом рубанка)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- Главная деталь у рубанка – нож, как и иголки у рейсмуса.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Итак, рейсмус – необходимый разметочный инструмент.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III. </w:t>
      </w:r>
      <w:r w:rsidRPr="005B6068">
        <w:rPr>
          <w:rFonts w:cs="Times New Roman"/>
          <w:b/>
          <w:bCs/>
          <w:i/>
          <w:iCs/>
          <w:sz w:val="28"/>
          <w:szCs w:val="28"/>
          <w:lang w:eastAsia="ru-RU"/>
        </w:rPr>
        <w:t>Повторение видов разметки.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1. а) Разметка бывает по образцу и чертежу.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     б) После  подсчётов, вывешивается плакат-чертёж на доске, уточняются размеры.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Учащиеся выполняют чертёж корпуса в тетради, с указанием полученных размеров.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в)  Составление плана работы на доске в беседе с учителем: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IV.</w:t>
      </w:r>
      <w:r w:rsidRPr="005B6068">
        <w:rPr>
          <w:rFonts w:cs="Times New Roman"/>
          <w:sz w:val="28"/>
          <w:szCs w:val="28"/>
          <w:lang w:eastAsia="ru-RU"/>
        </w:rPr>
        <w:t> </w:t>
      </w:r>
      <w:r w:rsidRPr="005B6068">
        <w:rPr>
          <w:rFonts w:cs="Times New Roman"/>
          <w:b/>
          <w:bCs/>
          <w:i/>
          <w:iCs/>
          <w:sz w:val="28"/>
          <w:szCs w:val="28"/>
          <w:lang w:eastAsia="ru-RU"/>
        </w:rPr>
        <w:t>Практическое выполнение.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1. а) Работа по карточкам «Устройство рубанка», «Стороны бруска».                       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   б)     Инструктаж по Т. Б. </w:t>
      </w:r>
      <w:r w:rsidRPr="005B6068">
        <w:rPr>
          <w:rFonts w:cs="Times New Roman"/>
          <w:i/>
          <w:iCs/>
          <w:sz w:val="28"/>
          <w:szCs w:val="28"/>
          <w:lang w:eastAsia="ru-RU"/>
        </w:rPr>
        <w:t>(безопасное строгание)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2. Практическая работа по плану.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b/>
          <w:bCs/>
          <w:sz w:val="28"/>
          <w:szCs w:val="28"/>
          <w:lang w:eastAsia="ru-RU"/>
        </w:rPr>
        <w:t>V. </w:t>
      </w:r>
      <w:r w:rsidRPr="005B6068">
        <w:rPr>
          <w:rFonts w:cs="Times New Roman"/>
          <w:b/>
          <w:bCs/>
          <w:i/>
          <w:iCs/>
          <w:sz w:val="28"/>
          <w:szCs w:val="28"/>
          <w:lang w:eastAsia="ru-RU"/>
        </w:rPr>
        <w:t>Отчёты о проделанной работе.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    Анализ качества выполнения.</w:t>
      </w:r>
    </w:p>
    <w:p w:rsidR="00F4563A" w:rsidRPr="005B6068" w:rsidRDefault="00F4563A" w:rsidP="005B6068">
      <w:pPr>
        <w:rPr>
          <w:rFonts w:cs="Times New Roman"/>
          <w:sz w:val="28"/>
          <w:szCs w:val="28"/>
          <w:lang w:eastAsia="ru-RU"/>
        </w:rPr>
      </w:pPr>
      <w:r w:rsidRPr="005B6068">
        <w:rPr>
          <w:rFonts w:cs="Times New Roman"/>
          <w:sz w:val="28"/>
          <w:szCs w:val="28"/>
          <w:lang w:eastAsia="ru-RU"/>
        </w:rPr>
        <w:t>     Итоги урока. </w:t>
      </w:r>
    </w:p>
    <w:p w:rsidR="00333E00" w:rsidRDefault="00333E00"/>
    <w:sectPr w:rsidR="00333E00" w:rsidSect="00CE557B">
      <w:pgSz w:w="11906" w:h="16838"/>
      <w:pgMar w:top="993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3A"/>
    <w:rsid w:val="00246215"/>
    <w:rsid w:val="00333E00"/>
    <w:rsid w:val="005B6068"/>
    <w:rsid w:val="00734E38"/>
    <w:rsid w:val="00F4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577D-459E-4D69-A3A2-1415AD12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2016-07-22T14:00:00Z</dcterms:created>
  <dcterms:modified xsi:type="dcterms:W3CDTF">2017-02-10T13:21:00Z</dcterms:modified>
</cp:coreProperties>
</file>